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27" w:rsidRPr="00C63801" w:rsidRDefault="00B75DDD" w:rsidP="009A5D9E">
      <w:pPr>
        <w:pStyle w:val="1"/>
        <w:shd w:val="clear" w:color="auto" w:fill="FFFFFF"/>
        <w:spacing w:before="588" w:after="294"/>
        <w:textAlignment w:val="baseline"/>
        <w:rPr>
          <w:rFonts w:ascii="Times New Roman" w:eastAsia="Times New Roman" w:hAnsi="Times New Roman" w:cs="Times New Roman"/>
          <w:color w:val="595959"/>
          <w:sz w:val="32"/>
          <w:szCs w:val="32"/>
        </w:rPr>
      </w:pPr>
      <w:r w:rsidRPr="00B75DDD">
        <w:rPr>
          <w:rFonts w:ascii="Times New Roman" w:eastAsia="Times New Roman" w:hAnsi="Times New Roman" w:cs="Times New Roman"/>
          <w:color w:val="595959"/>
          <w:sz w:val="32"/>
          <w:szCs w:val="32"/>
        </w:rPr>
        <w:t>Консультация для родителе</w:t>
      </w:r>
      <w:r w:rsidR="00C63801">
        <w:rPr>
          <w:rFonts w:ascii="Times New Roman" w:eastAsia="Times New Roman" w:hAnsi="Times New Roman" w:cs="Times New Roman"/>
          <w:color w:val="595959"/>
          <w:sz w:val="32"/>
          <w:szCs w:val="32"/>
        </w:rPr>
        <w:t>й:</w:t>
      </w:r>
    </w:p>
    <w:p w:rsidR="0015506D" w:rsidRPr="00C63801" w:rsidRDefault="009A5D9E" w:rsidP="00A07627">
      <w:pPr>
        <w:pStyle w:val="1"/>
        <w:shd w:val="clear" w:color="auto" w:fill="FFFFFF"/>
        <w:spacing w:before="588" w:after="294"/>
        <w:textAlignment w:val="baseline"/>
        <w:rPr>
          <w:rFonts w:ascii="Times New Roman" w:hAnsi="Times New Roman" w:cs="Times New Roman"/>
          <w:bCs w:val="0"/>
          <w:color w:val="00AC97"/>
          <w:sz w:val="52"/>
          <w:szCs w:val="32"/>
        </w:rPr>
      </w:pPr>
      <w:r w:rsidRPr="00C63801">
        <w:rPr>
          <w:rFonts w:ascii="Times New Roman" w:hAnsi="Times New Roman" w:cs="Times New Roman"/>
          <w:bCs w:val="0"/>
          <w:color w:val="00AC97"/>
          <w:sz w:val="52"/>
          <w:szCs w:val="32"/>
        </w:rPr>
        <w:t>«Какие сказки читать детям</w:t>
      </w:r>
      <w:r w:rsidR="00A07627" w:rsidRPr="00C63801">
        <w:rPr>
          <w:rFonts w:ascii="Times New Roman" w:hAnsi="Times New Roman" w:cs="Times New Roman"/>
          <w:bCs w:val="0"/>
          <w:color w:val="00AC97"/>
          <w:sz w:val="52"/>
          <w:szCs w:val="32"/>
        </w:rPr>
        <w:t xml:space="preserve"> 5-7 лет?»</w:t>
      </w:r>
    </w:p>
    <w:p w:rsidR="00A07627" w:rsidRPr="00A07627" w:rsidRDefault="00A07627" w:rsidP="00A07627"/>
    <w:p w:rsidR="0015506D" w:rsidRDefault="0015506D" w:rsidP="00B75D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15506D" w:rsidRDefault="002E3536" w:rsidP="00B75D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  <w:r w:rsidRPr="002E3536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6019440" cy="6021238"/>
            <wp:effectExtent l="19050" t="0" r="0" b="0"/>
            <wp:docPr id="9" name="Рисунок 2" descr="C:\Users\1\Desktop\010620197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:\Users\1\Desktop\010620197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24" cy="6017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06D" w:rsidRDefault="0015506D" w:rsidP="00B75D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C63801" w:rsidRDefault="00C63801" w:rsidP="00B75D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15506D" w:rsidRDefault="0015506D" w:rsidP="00B75D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C63801" w:rsidRDefault="002E3536" w:rsidP="002E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3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63801" w:rsidRDefault="00C63801" w:rsidP="002E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3801" w:rsidRDefault="00C63801" w:rsidP="002E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3801" w:rsidRDefault="00C63801" w:rsidP="002E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5DDD" w:rsidRDefault="002E3536" w:rsidP="002E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3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B75DDD" w:rsidRPr="002E3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Ни для кого не секрет, что первыми книгами для ребенка являются сказки.</w:t>
      </w:r>
      <w:r w:rsidR="00B75DDD" w:rsidRPr="00B75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Почему надо слушаться родителей и не убегать от них далеко, можно прекрасно объяснить на примере сказки «Колобок», а необходимость уступать проиллюстрирует сказка «Под грибом». </w:t>
      </w:r>
      <w:r w:rsidR="00B75DDD" w:rsidRPr="002E3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Главное – подобрать правильную сказку.</w:t>
      </w:r>
    </w:p>
    <w:p w:rsidR="002E3536" w:rsidRPr="00B75DDD" w:rsidRDefault="002E3536" w:rsidP="002E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B75DDD" w:rsidRPr="002E3536" w:rsidRDefault="002E3536" w:rsidP="002E35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B75DDD" w:rsidRPr="002E353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Так какие же сказки читать детям с воспитательной</w:t>
      </w:r>
      <w:r w:rsidR="00B75DDD" w:rsidRPr="002E3536">
        <w:rPr>
          <w:rStyle w:val="a4"/>
          <w:color w:val="000000" w:themeColor="text1"/>
          <w:sz w:val="41"/>
          <w:szCs w:val="41"/>
          <w:bdr w:val="none" w:sz="0" w:space="0" w:color="auto" w:frame="1"/>
        </w:rPr>
        <w:t xml:space="preserve"> </w:t>
      </w:r>
      <w:r w:rsidR="00B75DDD" w:rsidRPr="002E353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целью? </w:t>
      </w:r>
      <w:r w:rsidR="00B75DDD" w:rsidRPr="002E3536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Как выбирать сказки для детей?</w:t>
      </w:r>
    </w:p>
    <w:p w:rsidR="00B75DDD" w:rsidRPr="002E3536" w:rsidRDefault="002E3536" w:rsidP="002E3536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75DDD" w:rsidRPr="002E3536">
        <w:rPr>
          <w:color w:val="000000" w:themeColor="text1"/>
          <w:sz w:val="28"/>
          <w:szCs w:val="28"/>
        </w:rPr>
        <w:t xml:space="preserve"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малыша.  Вряд ли Вы будете читать сказки Братьев Гримм годовалому ребенку, а «Золотое яичко» старшему  дошкольнику. И </w:t>
      </w:r>
      <w:proofErr w:type="gramStart"/>
      <w:r w:rsidR="00B75DDD" w:rsidRPr="002E3536">
        <w:rPr>
          <w:color w:val="000000" w:themeColor="text1"/>
          <w:sz w:val="28"/>
          <w:szCs w:val="28"/>
        </w:rPr>
        <w:t>не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 потому что эти сказки плохи – просто каждая из них подходит для определенного возраста ребенка.</w:t>
      </w:r>
    </w:p>
    <w:p w:rsidR="00B75DDD" w:rsidRPr="002E3536" w:rsidRDefault="002E3536" w:rsidP="002E3536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75DDD" w:rsidRPr="002E3536">
        <w:rPr>
          <w:color w:val="000000" w:themeColor="text1"/>
          <w:sz w:val="28"/>
          <w:szCs w:val="28"/>
        </w:rPr>
        <w:t xml:space="preserve">Выбирая сказку для ребенка, нужно учитывать особенности его характера и темперамента. Для </w:t>
      </w:r>
      <w:proofErr w:type="spellStart"/>
      <w:r w:rsidR="00B75DDD" w:rsidRPr="002E3536">
        <w:rPr>
          <w:color w:val="000000" w:themeColor="text1"/>
          <w:sz w:val="28"/>
          <w:szCs w:val="28"/>
        </w:rPr>
        <w:t>гипервозбудимых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 детей вряд ли подойдут сказки с быстрым, активным сюжетом – для того, чтобы ребенок не стал неуправляемым, лучше выбрать сказку </w:t>
      </w:r>
      <w:proofErr w:type="gramStart"/>
      <w:r w:rsidR="00B75DDD" w:rsidRPr="002E3536">
        <w:rPr>
          <w:color w:val="000000" w:themeColor="text1"/>
          <w:sz w:val="28"/>
          <w:szCs w:val="28"/>
        </w:rPr>
        <w:t>поспокойнее</w:t>
      </w:r>
      <w:proofErr w:type="gramEnd"/>
      <w:r w:rsidR="00B75DDD" w:rsidRPr="002E3536">
        <w:rPr>
          <w:color w:val="000000" w:themeColor="text1"/>
          <w:sz w:val="28"/>
          <w:szCs w:val="28"/>
        </w:rPr>
        <w:t>.  Если Ваш ребенок очень любит пошалить – пока не стоит читать ему сказки, главным героем которых являются отъявленные хулиганы. Однако</w:t>
      </w:r>
      <w:proofErr w:type="gramStart"/>
      <w:r w:rsidR="00B75DDD" w:rsidRPr="002E3536">
        <w:rPr>
          <w:color w:val="000000" w:themeColor="text1"/>
          <w:sz w:val="28"/>
          <w:szCs w:val="28"/>
        </w:rPr>
        <w:t>,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 если в той или иной сказке хулиганы достаточно явным образом наказываются – такую сказку, наоборот, нужно прочитать маленькому сорванцу в качестве воспитательного момента. А если Ваш малыш излишне сентиментален – «Серая шейка» или «</w:t>
      </w:r>
      <w:proofErr w:type="spellStart"/>
      <w:r w:rsidR="00B75DDD" w:rsidRPr="002E3536">
        <w:rPr>
          <w:color w:val="000000" w:themeColor="text1"/>
          <w:sz w:val="28"/>
          <w:szCs w:val="28"/>
        </w:rPr>
        <w:t>Дюймовочка</w:t>
      </w:r>
      <w:proofErr w:type="spellEnd"/>
      <w:r w:rsidR="00B75DDD" w:rsidRPr="002E3536">
        <w:rPr>
          <w:color w:val="000000" w:themeColor="text1"/>
          <w:sz w:val="28"/>
          <w:szCs w:val="28"/>
        </w:rPr>
        <w:t>» с мертвой ласточкой могут довести его до слез и истерики (даже если все заканчивается хорошо).</w:t>
      </w:r>
    </w:p>
    <w:p w:rsidR="00B75DDD" w:rsidRPr="002E3536" w:rsidRDefault="002E3536" w:rsidP="002E3536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75DDD" w:rsidRPr="002E3536">
        <w:rPr>
          <w:color w:val="000000" w:themeColor="text1"/>
          <w:sz w:val="28"/>
          <w:szCs w:val="28"/>
        </w:rPr>
        <w:t>Кстати, что касается страшных сказок. Страшные сказки, несмотря ни на что, крайне полезны для ребенка – ведь если он будет слышать сказки, описывающие только мир, полный добрых людей и существ, он может вырасти неподготовленным к действительности. Главное здесь – учитывать возраст малыша и уровень страха, который он может выдержать. Вряд ли ребенок испугается «Колобка», несмотря на то, что в конце главного героя съедают. В этом смысле, нужно обязательно учитывать возраст малыша, выбирая сказку для него.</w:t>
      </w:r>
    </w:p>
    <w:p w:rsidR="002E3536" w:rsidRPr="00C63801" w:rsidRDefault="002E3536" w:rsidP="00C63801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rStyle w:val="a5"/>
          <w:i w:val="0"/>
          <w:i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75DDD" w:rsidRPr="002E3536">
        <w:rPr>
          <w:color w:val="000000" w:themeColor="text1"/>
          <w:sz w:val="28"/>
          <w:szCs w:val="28"/>
        </w:rPr>
        <w:t>Чтобы понять, подходит ли выбранная Вами сказка для Вашего ребенка, попробуйте первый раз прочитать ее сами – причем, постарайтесь посмотреть на сказку глазами ребенка, если Вас смущает множество моментов в сказке – лучше отложите ее до того времени, когда Ваш ребенок немного подрастет.</w:t>
      </w:r>
    </w:p>
    <w:p w:rsidR="002E3536" w:rsidRPr="002E3536" w:rsidRDefault="002E3536" w:rsidP="00B75D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75DDD" w:rsidRPr="002E3536" w:rsidRDefault="00C63801" w:rsidP="00C638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B75DDD" w:rsidRPr="002E3536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Старший дошкольный возраст (5 – 6 лет).  </w:t>
      </w:r>
      <w:r w:rsidR="00B75DDD" w:rsidRPr="002E3536">
        <w:rPr>
          <w:color w:val="000000" w:themeColor="text1"/>
          <w:sz w:val="28"/>
          <w:szCs w:val="28"/>
        </w:rPr>
        <w:t>Детям старше пяти лет можно читать почти  любые сказки, сюжет которых интересен ребенку. Эти сказки должны развивать все стороны личности ребенка: мышление, воображение, эмоции, поведение. Помимо того, что вы читаете сказки вместе, нужно просить ребенка самого сочинять сказки. Это хорошо развивает воображение, творческое начало, а также поможет Вам наблюдать проблемы и желания своего ребенка.</w:t>
      </w:r>
    </w:p>
    <w:p w:rsidR="00B75DDD" w:rsidRPr="002E3536" w:rsidRDefault="00C63801" w:rsidP="00C638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B75DDD" w:rsidRPr="002E353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Дети от 5 до 6 лет</w:t>
      </w:r>
      <w:r w:rsidR="00B75DDD" w:rsidRPr="002E3536">
        <w:rPr>
          <w:color w:val="000000" w:themeColor="text1"/>
          <w:sz w:val="28"/>
          <w:szCs w:val="28"/>
        </w:rPr>
        <w:t xml:space="preserve"> уже готовы к большим книжкам, к процессу чтения с продолжением. Они активно реагируют на содержание произведения, сочувствуют литературным героям. Охотно вступают в диалог о </w:t>
      </w:r>
      <w:proofErr w:type="gramStart"/>
      <w:r w:rsidR="00B75DDD" w:rsidRPr="002E3536">
        <w:rPr>
          <w:color w:val="000000" w:themeColor="text1"/>
          <w:sz w:val="28"/>
          <w:szCs w:val="28"/>
        </w:rPr>
        <w:t>прочитанном</w:t>
      </w:r>
      <w:proofErr w:type="gramEnd"/>
      <w:r w:rsidR="00B75DDD" w:rsidRPr="002E3536">
        <w:rPr>
          <w:color w:val="000000" w:themeColor="text1"/>
          <w:sz w:val="28"/>
          <w:szCs w:val="28"/>
        </w:rPr>
        <w:t>, отвечая на вопросы, пересказывая услышанное из книги, увлеченно иллюстрируя понравившийся сюжет.</w:t>
      </w:r>
      <w:r w:rsidR="00B75DDD" w:rsidRPr="002E353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r w:rsidR="00B75DDD" w:rsidRPr="002E3536">
        <w:rPr>
          <w:color w:val="000000" w:themeColor="text1"/>
          <w:sz w:val="28"/>
          <w:szCs w:val="28"/>
        </w:rPr>
        <w:t>Но надо учитывать, что дети старшего дошкольного возраста уже всё хорошо понимают, но мышление у них ещё конкретное, поэтому сказки должны быть с простым и конкретным сюжетом. А главными героями должны быть животные и  люди, и даже волшебники и колдуны.  В таком возрасте детям отлично подойдут сказки народов мира, русские народные сказки, сказки Бажова, Андерсена, Братья  Гримм.</w:t>
      </w:r>
    </w:p>
    <w:p w:rsidR="00B75DDD" w:rsidRPr="002E3536" w:rsidRDefault="00C63801" w:rsidP="00C63801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75DDD" w:rsidRPr="002E3536">
        <w:rPr>
          <w:color w:val="000000" w:themeColor="text1"/>
          <w:sz w:val="28"/>
          <w:szCs w:val="28"/>
        </w:rPr>
        <w:t>Дети  5-6 лет со всей серьезностью верят в то, что магия существует, а волшебники живут среди нас. В связи с этим, во избежание смешения реальности и вымысла, волшебные сказки стоит начать рассказывать детям примерно к 6 годам. К таким сказкам относятся: «Русалочка», «Золушка», «Снежная королева» и другие сказки, сюжет которых содержит волшебные превращения.</w:t>
      </w:r>
    </w:p>
    <w:p w:rsidR="00B75DDD" w:rsidRPr="002E3536" w:rsidRDefault="00C63801" w:rsidP="00C63801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75DDD" w:rsidRPr="002E3536">
        <w:rPr>
          <w:color w:val="000000" w:themeColor="text1"/>
          <w:sz w:val="28"/>
          <w:szCs w:val="28"/>
        </w:rPr>
        <w:t>Приведенный далее список сказок может рассматриваться  как ориентировочный:</w:t>
      </w:r>
    </w:p>
    <w:p w:rsidR="00B75DDD" w:rsidRPr="002E3536" w:rsidRDefault="00C63801" w:rsidP="00C63801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6380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B75DDD" w:rsidRPr="002E3536">
        <w:rPr>
          <w:color w:val="000000" w:themeColor="text1"/>
          <w:sz w:val="28"/>
          <w:szCs w:val="28"/>
          <w:u w:val="single"/>
        </w:rPr>
        <w:t>Русские народные сказки: </w:t>
      </w:r>
      <w:r w:rsidR="00B75DDD" w:rsidRPr="002E3536">
        <w:rPr>
          <w:color w:val="000000" w:themeColor="text1"/>
          <w:sz w:val="28"/>
          <w:szCs w:val="28"/>
        </w:rPr>
        <w:t>«Заяц-хвастун», «Лиса и кувшин», обр. О. Капицы; «Крылатый, мохнатый да масляный», обр. И.Карнауховой; «Царевна-лягушка», «Сивка-Бурка», обр. М.Булатова</w:t>
      </w:r>
      <w:proofErr w:type="gramStart"/>
      <w:r w:rsidR="00B75DDD" w:rsidRPr="002E3536">
        <w:rPr>
          <w:color w:val="000000" w:themeColor="text1"/>
          <w:sz w:val="28"/>
          <w:szCs w:val="28"/>
        </w:rPr>
        <w:t>;«</w:t>
      </w:r>
      <w:proofErr w:type="spellStart"/>
      <w:proofErr w:type="gramEnd"/>
      <w:r w:rsidR="00B75DDD" w:rsidRPr="002E3536">
        <w:rPr>
          <w:color w:val="000000" w:themeColor="text1"/>
          <w:sz w:val="28"/>
          <w:szCs w:val="28"/>
        </w:rPr>
        <w:t>Финист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 —Ясный сокол», обр. А. Платонова; «</w:t>
      </w:r>
      <w:proofErr w:type="spellStart"/>
      <w:r w:rsidR="00B75DDD" w:rsidRPr="002E3536">
        <w:rPr>
          <w:color w:val="000000" w:themeColor="text1"/>
          <w:sz w:val="28"/>
          <w:szCs w:val="28"/>
        </w:rPr>
        <w:t>Хаврошечка</w:t>
      </w:r>
      <w:proofErr w:type="spellEnd"/>
      <w:r w:rsidR="00B75DDD" w:rsidRPr="002E3536">
        <w:rPr>
          <w:color w:val="000000" w:themeColor="text1"/>
          <w:sz w:val="28"/>
          <w:szCs w:val="28"/>
        </w:rPr>
        <w:t>», обр. А.Н. Толстого; «Рифмы», авторизованный пересказ Б. Шергина; «Никита Кожемяка» (из сборника сказок А. Н. Афанасьева); «Докучные сказки».</w:t>
      </w:r>
    </w:p>
    <w:p w:rsidR="009A5D9E" w:rsidRPr="00C63801" w:rsidRDefault="00C63801" w:rsidP="00C63801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75DDD" w:rsidRPr="002E3536">
        <w:rPr>
          <w:color w:val="000000" w:themeColor="text1"/>
          <w:sz w:val="28"/>
          <w:szCs w:val="28"/>
          <w:u w:val="single"/>
        </w:rPr>
        <w:t>Сказки народов мира: </w:t>
      </w:r>
      <w:r w:rsidR="00B75DDD" w:rsidRPr="002E3536">
        <w:rPr>
          <w:color w:val="000000" w:themeColor="text1"/>
          <w:sz w:val="28"/>
          <w:szCs w:val="28"/>
        </w:rPr>
        <w:t xml:space="preserve">«Кукушка», </w:t>
      </w:r>
      <w:proofErr w:type="spellStart"/>
      <w:r w:rsidR="00B75DDD" w:rsidRPr="002E3536">
        <w:rPr>
          <w:color w:val="000000" w:themeColor="text1"/>
          <w:sz w:val="28"/>
          <w:szCs w:val="28"/>
        </w:rPr>
        <w:t>ненецк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., обр. К. </w:t>
      </w:r>
      <w:proofErr w:type="spellStart"/>
      <w:r w:rsidR="00B75DDD" w:rsidRPr="002E3536">
        <w:rPr>
          <w:color w:val="000000" w:themeColor="text1"/>
          <w:sz w:val="28"/>
          <w:szCs w:val="28"/>
        </w:rPr>
        <w:t>Шаврова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; «Как братья отцовский клад нашли», </w:t>
      </w:r>
      <w:proofErr w:type="spellStart"/>
      <w:r w:rsidR="00B75DDD" w:rsidRPr="002E3536">
        <w:rPr>
          <w:color w:val="000000" w:themeColor="text1"/>
          <w:sz w:val="28"/>
          <w:szCs w:val="28"/>
        </w:rPr>
        <w:t>молд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., обр. М. Булатова; «Лесная дева», пер. с </w:t>
      </w:r>
      <w:proofErr w:type="spellStart"/>
      <w:r w:rsidR="00B75DDD" w:rsidRPr="002E3536">
        <w:rPr>
          <w:color w:val="000000" w:themeColor="text1"/>
          <w:sz w:val="28"/>
          <w:szCs w:val="28"/>
        </w:rPr>
        <w:t>чеш</w:t>
      </w:r>
      <w:proofErr w:type="spellEnd"/>
      <w:r w:rsidR="00B75DDD" w:rsidRPr="002E3536">
        <w:rPr>
          <w:color w:val="000000" w:themeColor="text1"/>
          <w:sz w:val="28"/>
          <w:szCs w:val="28"/>
        </w:rPr>
        <w:t>. В. Петровой (из сборника сказок Б. Немцовой); «Желтый аист», кит</w:t>
      </w:r>
      <w:proofErr w:type="gramStart"/>
      <w:r w:rsidR="00B75DDD" w:rsidRPr="002E3536">
        <w:rPr>
          <w:color w:val="000000" w:themeColor="text1"/>
          <w:sz w:val="28"/>
          <w:szCs w:val="28"/>
        </w:rPr>
        <w:t xml:space="preserve">., 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пер. Ф. </w:t>
      </w:r>
      <w:proofErr w:type="spellStart"/>
      <w:r w:rsidR="00B75DDD" w:rsidRPr="002E3536">
        <w:rPr>
          <w:color w:val="000000" w:themeColor="text1"/>
          <w:sz w:val="28"/>
          <w:szCs w:val="28"/>
        </w:rPr>
        <w:t>Ярилина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; «О мышонке, который был кошкой, собакой и тигром», инд., пер. Н. </w:t>
      </w:r>
      <w:proofErr w:type="spellStart"/>
      <w:r w:rsidR="00B75DDD" w:rsidRPr="002E3536">
        <w:rPr>
          <w:color w:val="000000" w:themeColor="text1"/>
          <w:sz w:val="28"/>
          <w:szCs w:val="28"/>
        </w:rPr>
        <w:t>Ходзы</w:t>
      </w:r>
      <w:proofErr w:type="spellEnd"/>
      <w:r w:rsidR="00B75DDD" w:rsidRPr="002E3536">
        <w:rPr>
          <w:color w:val="000000" w:themeColor="text1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="00B75DDD" w:rsidRPr="002E3536">
        <w:rPr>
          <w:color w:val="000000" w:themeColor="text1"/>
          <w:sz w:val="28"/>
          <w:szCs w:val="28"/>
        </w:rPr>
        <w:t>Златовласка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», пер. с </w:t>
      </w:r>
      <w:proofErr w:type="spellStart"/>
      <w:r w:rsidR="00B75DDD" w:rsidRPr="002E3536">
        <w:rPr>
          <w:color w:val="000000" w:themeColor="text1"/>
          <w:sz w:val="28"/>
          <w:szCs w:val="28"/>
        </w:rPr>
        <w:t>чеш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 К. Паустовского; «Три золотых волоска </w:t>
      </w:r>
      <w:proofErr w:type="spellStart"/>
      <w:r w:rsidR="00B75DDD" w:rsidRPr="002E3536">
        <w:rPr>
          <w:color w:val="000000" w:themeColor="text1"/>
          <w:sz w:val="28"/>
          <w:szCs w:val="28"/>
        </w:rPr>
        <w:t>Деда-Всеведа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», пер. с </w:t>
      </w:r>
      <w:proofErr w:type="spellStart"/>
      <w:r w:rsidR="00B75DDD" w:rsidRPr="002E3536">
        <w:rPr>
          <w:color w:val="000000" w:themeColor="text1"/>
          <w:sz w:val="28"/>
          <w:szCs w:val="28"/>
        </w:rPr>
        <w:t>чеш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 Н. </w:t>
      </w:r>
      <w:proofErr w:type="spellStart"/>
      <w:r w:rsidR="00B75DDD" w:rsidRPr="002E3536">
        <w:rPr>
          <w:color w:val="000000" w:themeColor="text1"/>
          <w:sz w:val="28"/>
          <w:szCs w:val="28"/>
        </w:rPr>
        <w:t>Аросьевой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 (из сборника сказок К. Я. </w:t>
      </w:r>
      <w:proofErr w:type="spellStart"/>
      <w:r w:rsidR="00B75DDD" w:rsidRPr="002E3536">
        <w:rPr>
          <w:color w:val="000000" w:themeColor="text1"/>
          <w:sz w:val="28"/>
          <w:szCs w:val="28"/>
        </w:rPr>
        <w:t>Эрбена</w:t>
      </w:r>
      <w:proofErr w:type="spellEnd"/>
      <w:r w:rsidR="00B75DDD" w:rsidRPr="002E3536">
        <w:rPr>
          <w:color w:val="000000" w:themeColor="text1"/>
          <w:sz w:val="28"/>
          <w:szCs w:val="28"/>
        </w:rPr>
        <w:t>).</w:t>
      </w:r>
    </w:p>
    <w:p w:rsidR="00C63801" w:rsidRDefault="00C63801" w:rsidP="00C63801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  <w:u w:val="single"/>
        </w:rPr>
      </w:pPr>
    </w:p>
    <w:p w:rsidR="00C63801" w:rsidRDefault="00C63801" w:rsidP="00C63801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  <w:u w:val="single"/>
        </w:rPr>
      </w:pPr>
    </w:p>
    <w:p w:rsidR="00B75DDD" w:rsidRPr="002E3536" w:rsidRDefault="00C63801" w:rsidP="00C63801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75DDD" w:rsidRPr="002E3536">
        <w:rPr>
          <w:color w:val="000000" w:themeColor="text1"/>
          <w:sz w:val="28"/>
          <w:szCs w:val="28"/>
          <w:u w:val="single"/>
        </w:rPr>
        <w:t>Литературные сказки  поэтов и писателей России: </w:t>
      </w:r>
      <w:r w:rsidR="00B75DDD" w:rsidRPr="002E3536">
        <w:rPr>
          <w:color w:val="000000" w:themeColor="text1"/>
          <w:sz w:val="28"/>
          <w:szCs w:val="28"/>
        </w:rPr>
        <w:t>А. Пушкин</w:t>
      </w:r>
      <w:proofErr w:type="gramStart"/>
      <w:r w:rsidR="00B75DDD" w:rsidRPr="002E3536">
        <w:rPr>
          <w:color w:val="000000" w:themeColor="text1"/>
          <w:sz w:val="28"/>
          <w:szCs w:val="28"/>
        </w:rPr>
        <w:t>.</w:t>
      </w:r>
      <w:proofErr w:type="gramEnd"/>
      <w:r w:rsidR="00B75DDD" w:rsidRPr="002E3536">
        <w:rPr>
          <w:color w:val="000000" w:themeColor="text1"/>
          <w:sz w:val="28"/>
          <w:szCs w:val="28"/>
        </w:rPr>
        <w:t>  «</w:t>
      </w:r>
      <w:proofErr w:type="gramStart"/>
      <w:r w:rsidR="00B75DDD" w:rsidRPr="002E3536">
        <w:rPr>
          <w:color w:val="000000" w:themeColor="text1"/>
          <w:sz w:val="28"/>
          <w:szCs w:val="28"/>
        </w:rPr>
        <w:t>с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казка о царе </w:t>
      </w:r>
      <w:proofErr w:type="spellStart"/>
      <w:r w:rsidR="00B75DDD" w:rsidRPr="002E3536">
        <w:rPr>
          <w:color w:val="000000" w:themeColor="text1"/>
          <w:sz w:val="28"/>
          <w:szCs w:val="28"/>
        </w:rPr>
        <w:t>Салтане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, о сыне его славном и </w:t>
      </w:r>
      <w:r>
        <w:rPr>
          <w:color w:val="000000" w:themeColor="text1"/>
          <w:sz w:val="28"/>
          <w:szCs w:val="28"/>
        </w:rPr>
        <w:t xml:space="preserve">могучем богатыре князе </w:t>
      </w:r>
      <w:proofErr w:type="spellStart"/>
      <w:r>
        <w:rPr>
          <w:color w:val="000000" w:themeColor="text1"/>
          <w:sz w:val="28"/>
          <w:szCs w:val="28"/>
        </w:rPr>
        <w:t>Гвидоне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</w:t>
      </w:r>
      <w:r w:rsidR="00B75DDD" w:rsidRPr="002E3536">
        <w:rPr>
          <w:color w:val="000000" w:themeColor="text1"/>
          <w:sz w:val="28"/>
          <w:szCs w:val="28"/>
        </w:rPr>
        <w:t>алтановиче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 и о прекрасной царевне Лебеди»; Н. </w:t>
      </w:r>
      <w:proofErr w:type="spellStart"/>
      <w:r w:rsidR="00B75DDD" w:rsidRPr="002E3536">
        <w:rPr>
          <w:color w:val="000000" w:themeColor="text1"/>
          <w:sz w:val="28"/>
          <w:szCs w:val="28"/>
        </w:rPr>
        <w:t>Телешов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 </w:t>
      </w:r>
      <w:proofErr w:type="spellStart"/>
      <w:r w:rsidR="00B75DDD" w:rsidRPr="002E3536">
        <w:rPr>
          <w:color w:val="000000" w:themeColor="text1"/>
          <w:sz w:val="28"/>
          <w:szCs w:val="28"/>
        </w:rPr>
        <w:t>Крупеничка</w:t>
      </w:r>
      <w:proofErr w:type="spellEnd"/>
      <w:r w:rsidR="00B75DDD" w:rsidRPr="002E3536">
        <w:rPr>
          <w:color w:val="000000" w:themeColor="text1"/>
          <w:sz w:val="28"/>
          <w:szCs w:val="28"/>
        </w:rPr>
        <w:t>»; Т. Александрова. «</w:t>
      </w:r>
      <w:proofErr w:type="spellStart"/>
      <w:r w:rsidR="00B75DDD" w:rsidRPr="002E3536">
        <w:rPr>
          <w:color w:val="000000" w:themeColor="text1"/>
          <w:sz w:val="28"/>
          <w:szCs w:val="28"/>
        </w:rPr>
        <w:t>Домовенок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 Кузька» (главы); П. Бажов. «Серебряное копытце»; В. Бианки. «Сова»; А. Волков. «Волшебник Изумрудного города» (главы); Б. </w:t>
      </w:r>
      <w:proofErr w:type="spellStart"/>
      <w:r w:rsidR="00B75DDD" w:rsidRPr="002E3536">
        <w:rPr>
          <w:color w:val="000000" w:themeColor="text1"/>
          <w:sz w:val="28"/>
          <w:szCs w:val="28"/>
        </w:rPr>
        <w:t>Заходер</w:t>
      </w:r>
      <w:proofErr w:type="spellEnd"/>
      <w:r w:rsidR="00B75DDD" w:rsidRPr="002E3536">
        <w:rPr>
          <w:color w:val="000000" w:themeColor="text1"/>
          <w:sz w:val="28"/>
          <w:szCs w:val="28"/>
        </w:rPr>
        <w:t>. «Серая звездочка»; В. Катаев. «</w:t>
      </w:r>
      <w:proofErr w:type="spellStart"/>
      <w:r w:rsidR="00B75DDD" w:rsidRPr="002E3536">
        <w:rPr>
          <w:color w:val="000000" w:themeColor="text1"/>
          <w:sz w:val="28"/>
          <w:szCs w:val="28"/>
        </w:rPr>
        <w:t>Цветик-семицветик</w:t>
      </w:r>
      <w:proofErr w:type="spellEnd"/>
      <w:r w:rsidR="00B75DDD" w:rsidRPr="002E3536">
        <w:rPr>
          <w:color w:val="000000" w:themeColor="text1"/>
          <w:sz w:val="28"/>
          <w:szCs w:val="28"/>
        </w:rPr>
        <w:t>»; А. Митяев. «Сказка про трех пиратов»; Л. Петрушевская. «Кот, который умел петь»; Г. Сапгир. «Как лягушку продавали», «</w:t>
      </w:r>
      <w:proofErr w:type="spellStart"/>
      <w:r w:rsidR="00B75DDD" w:rsidRPr="002E3536">
        <w:rPr>
          <w:color w:val="000000" w:themeColor="text1"/>
          <w:sz w:val="28"/>
          <w:szCs w:val="28"/>
        </w:rPr>
        <w:t>Смеянцы</w:t>
      </w:r>
      <w:proofErr w:type="spellEnd"/>
      <w:r w:rsidR="00B75DDD" w:rsidRPr="002E3536">
        <w:rPr>
          <w:color w:val="000000" w:themeColor="text1"/>
          <w:sz w:val="28"/>
          <w:szCs w:val="28"/>
        </w:rPr>
        <w:t>», Небылицы в лицах».</w:t>
      </w:r>
    </w:p>
    <w:p w:rsidR="00B75DDD" w:rsidRDefault="00C63801" w:rsidP="00C63801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75DDD" w:rsidRPr="002E3536">
        <w:rPr>
          <w:color w:val="000000" w:themeColor="text1"/>
          <w:sz w:val="28"/>
          <w:szCs w:val="28"/>
          <w:u w:val="single"/>
        </w:rPr>
        <w:t>Литературные сказки писателей разных стран: </w:t>
      </w:r>
      <w:r w:rsidR="00B75DDD" w:rsidRPr="002E3536">
        <w:rPr>
          <w:color w:val="000000" w:themeColor="text1"/>
          <w:sz w:val="28"/>
          <w:szCs w:val="28"/>
        </w:rPr>
        <w:t xml:space="preserve">Р. Киплинг. «Слоненок», пер. с англ. К. Чуковского, стихи </w:t>
      </w:r>
      <w:proofErr w:type="gramStart"/>
      <w:r w:rsidR="00B75DDD" w:rsidRPr="002E3536">
        <w:rPr>
          <w:color w:val="000000" w:themeColor="text1"/>
          <w:sz w:val="28"/>
          <w:szCs w:val="28"/>
        </w:rPr>
        <w:t>в пер</w:t>
      </w:r>
      <w:proofErr w:type="gramEnd"/>
      <w:r w:rsidR="00B75DDD" w:rsidRPr="002E3536">
        <w:rPr>
          <w:color w:val="000000" w:themeColor="text1"/>
          <w:sz w:val="28"/>
          <w:szCs w:val="28"/>
        </w:rPr>
        <w:t>. С. Маршака;      А. Линдгрен. «</w:t>
      </w:r>
      <w:proofErr w:type="spellStart"/>
      <w:r w:rsidR="00B75DDD" w:rsidRPr="002E3536">
        <w:rPr>
          <w:color w:val="000000" w:themeColor="text1"/>
          <w:sz w:val="28"/>
          <w:szCs w:val="28"/>
        </w:rPr>
        <w:t>Карлсон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, который живет на крыше, опять прилетел» (главы, в сокр.), пер. </w:t>
      </w:r>
      <w:proofErr w:type="gramStart"/>
      <w:r w:rsidR="00B75DDD" w:rsidRPr="002E3536">
        <w:rPr>
          <w:color w:val="000000" w:themeColor="text1"/>
          <w:sz w:val="28"/>
          <w:szCs w:val="28"/>
        </w:rPr>
        <w:t>со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 швед. Л. </w:t>
      </w:r>
      <w:proofErr w:type="spellStart"/>
      <w:r w:rsidR="00B75DDD" w:rsidRPr="002E3536">
        <w:rPr>
          <w:color w:val="000000" w:themeColor="text1"/>
          <w:sz w:val="28"/>
          <w:szCs w:val="28"/>
        </w:rPr>
        <w:t>Лунгиной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; X. </w:t>
      </w:r>
      <w:proofErr w:type="spellStart"/>
      <w:r w:rsidR="00B75DDD" w:rsidRPr="002E3536">
        <w:rPr>
          <w:color w:val="000000" w:themeColor="text1"/>
          <w:sz w:val="28"/>
          <w:szCs w:val="28"/>
        </w:rPr>
        <w:t>Мякеля</w:t>
      </w:r>
      <w:proofErr w:type="spellEnd"/>
      <w:r w:rsidR="00B75DDD" w:rsidRPr="002E3536">
        <w:rPr>
          <w:color w:val="000000" w:themeColor="text1"/>
          <w:sz w:val="28"/>
          <w:szCs w:val="28"/>
        </w:rPr>
        <w:t>. «Господин</w:t>
      </w:r>
      <w:proofErr w:type="gramStart"/>
      <w:r w:rsidR="00B75DDD" w:rsidRPr="002E3536">
        <w:rPr>
          <w:color w:val="000000" w:themeColor="text1"/>
          <w:sz w:val="28"/>
          <w:szCs w:val="28"/>
        </w:rPr>
        <w:t xml:space="preserve"> А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у» (главы), пер. с фин. Э. Успенского; О. </w:t>
      </w:r>
      <w:proofErr w:type="spellStart"/>
      <w:r w:rsidR="00B75DDD" w:rsidRPr="002E3536">
        <w:rPr>
          <w:color w:val="000000" w:themeColor="text1"/>
          <w:sz w:val="28"/>
          <w:szCs w:val="28"/>
        </w:rPr>
        <w:t>Пройслер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 «Маленькая Баба Яга» (главы), пер. с </w:t>
      </w:r>
      <w:proofErr w:type="gramStart"/>
      <w:r w:rsidR="00B75DDD" w:rsidRPr="002E3536">
        <w:rPr>
          <w:color w:val="000000" w:themeColor="text1"/>
          <w:sz w:val="28"/>
          <w:szCs w:val="28"/>
        </w:rPr>
        <w:t>нем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. Ю. </w:t>
      </w:r>
      <w:proofErr w:type="spellStart"/>
      <w:r w:rsidR="00B75DDD" w:rsidRPr="002E3536">
        <w:rPr>
          <w:color w:val="000000" w:themeColor="text1"/>
          <w:sz w:val="28"/>
          <w:szCs w:val="28"/>
        </w:rPr>
        <w:t>Коринца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; Дж. </w:t>
      </w:r>
      <w:proofErr w:type="spellStart"/>
      <w:r w:rsidR="00B75DDD" w:rsidRPr="002E3536">
        <w:rPr>
          <w:color w:val="000000" w:themeColor="text1"/>
          <w:sz w:val="28"/>
          <w:szCs w:val="28"/>
        </w:rPr>
        <w:t>Родари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 «Волшебный барабан» (из «Сказок, у </w:t>
      </w:r>
      <w:proofErr w:type="gramStart"/>
      <w:r w:rsidR="00B75DDD" w:rsidRPr="002E3536">
        <w:rPr>
          <w:color w:val="000000" w:themeColor="text1"/>
          <w:sz w:val="28"/>
          <w:szCs w:val="28"/>
        </w:rPr>
        <w:t>которых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 три конца»), пер. с </w:t>
      </w:r>
      <w:proofErr w:type="spellStart"/>
      <w:r w:rsidR="00B75DDD" w:rsidRPr="002E3536">
        <w:rPr>
          <w:color w:val="000000" w:themeColor="text1"/>
          <w:sz w:val="28"/>
          <w:szCs w:val="28"/>
        </w:rPr>
        <w:t>итал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 И. Константиновой; Т. </w:t>
      </w:r>
      <w:proofErr w:type="spellStart"/>
      <w:r w:rsidR="00B75DDD" w:rsidRPr="002E3536">
        <w:rPr>
          <w:color w:val="000000" w:themeColor="text1"/>
          <w:sz w:val="28"/>
          <w:szCs w:val="28"/>
        </w:rPr>
        <w:t>Янссон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 «О самом последнем в мире драконе», пер. </w:t>
      </w:r>
      <w:proofErr w:type="gramStart"/>
      <w:r w:rsidR="00B75DDD" w:rsidRPr="002E3536">
        <w:rPr>
          <w:color w:val="000000" w:themeColor="text1"/>
          <w:sz w:val="28"/>
          <w:szCs w:val="28"/>
        </w:rPr>
        <w:t>со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 швед. Л. Брауде. «Шляпа волшебника» (глава), пер. В. Смирнова</w:t>
      </w:r>
    </w:p>
    <w:p w:rsidR="00C63801" w:rsidRPr="00C63801" w:rsidRDefault="00C63801" w:rsidP="00C63801">
      <w:pPr>
        <w:pStyle w:val="a3"/>
        <w:shd w:val="clear" w:color="auto" w:fill="FFFFFF"/>
        <w:spacing w:before="0" w:beforeAutospacing="0" w:after="294" w:afterAutospacing="0"/>
        <w:textAlignment w:val="baseline"/>
        <w:rPr>
          <w:rStyle w:val="a5"/>
          <w:i w:val="0"/>
          <w:iCs w:val="0"/>
          <w:color w:val="000000" w:themeColor="text1"/>
          <w:sz w:val="28"/>
          <w:szCs w:val="28"/>
        </w:rPr>
      </w:pPr>
    </w:p>
    <w:p w:rsidR="00B75DDD" w:rsidRPr="002E3536" w:rsidRDefault="009A5D9E" w:rsidP="00B75D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2E3536">
        <w:rPr>
          <w:noProof/>
        </w:rPr>
        <w:drawing>
          <wp:inline distT="0" distB="0" distL="0" distR="0">
            <wp:extent cx="6021706" cy="4502989"/>
            <wp:effectExtent l="19050" t="19050" r="17144" b="11861"/>
            <wp:docPr id="3" name="Рисунок 1" descr="http://big-turtle.ru/wp-content/uploads/2011/09/dsc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-turtle.ru/wp-content/uploads/2011/09/dsc_1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42" cy="45013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DD" w:rsidRPr="002E3536" w:rsidRDefault="00B75DDD" w:rsidP="00B75D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63801" w:rsidRDefault="00C63801" w:rsidP="00B75D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63801" w:rsidRDefault="00C63801" w:rsidP="00B75D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75DDD" w:rsidRPr="002E3536" w:rsidRDefault="00C63801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5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B75DDD" w:rsidRPr="002E3536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Подготовительная к школе группа  (дети от 6 до 7 лет).</w:t>
      </w:r>
    </w:p>
    <w:p w:rsidR="00B75DDD" w:rsidRPr="002E3536" w:rsidRDefault="00B75DDD" w:rsidP="00B05747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E3536">
        <w:rPr>
          <w:color w:val="000000" w:themeColor="text1"/>
          <w:sz w:val="28"/>
          <w:szCs w:val="28"/>
        </w:rPr>
        <w:t xml:space="preserve">На седьмом году жизни ребенок способен осмысливать многие произведения на уровне установления связей между внешними фактами. Он начинает проникать во внутренний смысл произведения, в эмоциональный подтекст.  Детям в возрасте 6 – 7 лет нужно пополнять литературный багаж сказками,  продолжать развивать к ним интерес, рассматривать рисунки и оформление книг. Воспитывать читателя, способного испытывать сострадание и сочувствие к героям сказки, отождествлять себя с </w:t>
      </w:r>
      <w:proofErr w:type="gramStart"/>
      <w:r w:rsidRPr="002E3536">
        <w:rPr>
          <w:color w:val="000000" w:themeColor="text1"/>
          <w:sz w:val="28"/>
          <w:szCs w:val="28"/>
        </w:rPr>
        <w:t>полюбившемся</w:t>
      </w:r>
      <w:proofErr w:type="gramEnd"/>
      <w:r w:rsidRPr="002E3536">
        <w:rPr>
          <w:color w:val="000000" w:themeColor="text1"/>
          <w:sz w:val="28"/>
          <w:szCs w:val="28"/>
        </w:rPr>
        <w:t xml:space="preserve"> персонажем, воспитывать чувство юмора, используя смешные сюжеты. Обращать внимание ребенка на изобразительно-выразительные средства (образные слова и выражения, сравнения); помогать почувствовать красоту и  выразительность языка произведения;  побуждать рассказывать о своем отношении к конкретному поступку сказочного  персонажа, помочь понять скрытые мотивы поведения героев сказки. При выборе книг  для чтения дошкольнику 6-7 лет, надо учитывать, каковы герои, к чему они стремятся, как поступают, чему у них может поучиться ваш ребёнок. Воспитывать нужно на добрых сказках, без страшных событий, с хорошим финалом. Ниже </w:t>
      </w:r>
      <w:proofErr w:type="spellStart"/>
      <w:r w:rsidRPr="002E3536">
        <w:rPr>
          <w:color w:val="000000" w:themeColor="text1"/>
          <w:sz w:val="28"/>
          <w:szCs w:val="28"/>
        </w:rPr>
        <w:t>привиден</w:t>
      </w:r>
      <w:proofErr w:type="spellEnd"/>
      <w:r w:rsidRPr="002E3536">
        <w:rPr>
          <w:color w:val="000000" w:themeColor="text1"/>
          <w:sz w:val="28"/>
          <w:szCs w:val="28"/>
        </w:rPr>
        <w:t>  примерный список книг, но выбирать вам.</w:t>
      </w:r>
    </w:p>
    <w:p w:rsidR="00B75DDD" w:rsidRPr="002E3536" w:rsidRDefault="00C63801" w:rsidP="00B05747">
      <w:pPr>
        <w:pStyle w:val="a3"/>
        <w:shd w:val="clear" w:color="auto" w:fill="FFFFFF"/>
        <w:spacing w:before="0" w:beforeAutospacing="0" w:after="294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75DDD" w:rsidRPr="002E3536">
        <w:rPr>
          <w:color w:val="000000" w:themeColor="text1"/>
          <w:sz w:val="28"/>
          <w:szCs w:val="28"/>
        </w:rPr>
        <w:t>Примерный список  сказок для чтения детям данного возраста:</w:t>
      </w:r>
    </w:p>
    <w:p w:rsidR="00B75DDD" w:rsidRPr="002E3536" w:rsidRDefault="00C63801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75DDD" w:rsidRPr="002E3536">
        <w:rPr>
          <w:color w:val="000000" w:themeColor="text1"/>
          <w:sz w:val="28"/>
          <w:szCs w:val="28"/>
          <w:u w:val="single"/>
        </w:rPr>
        <w:t>Русский фольклор: </w:t>
      </w:r>
      <w:r w:rsidR="00B75DDD" w:rsidRPr="002E353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Сказки и былины.</w:t>
      </w:r>
      <w:r w:rsidR="00B75DDD" w:rsidRPr="002E3536">
        <w:rPr>
          <w:color w:val="000000" w:themeColor="text1"/>
          <w:sz w:val="28"/>
          <w:szCs w:val="28"/>
        </w:rPr>
        <w:t> </w:t>
      </w:r>
      <w:proofErr w:type="gramStart"/>
      <w:r w:rsidR="00B75DDD" w:rsidRPr="002E3536">
        <w:rPr>
          <w:color w:val="000000" w:themeColor="text1"/>
          <w:sz w:val="28"/>
          <w:szCs w:val="28"/>
        </w:rPr>
        <w:t xml:space="preserve">«Илья Муромец и Соловей-разбойник» (запись А. </w:t>
      </w:r>
      <w:proofErr w:type="spellStart"/>
      <w:r w:rsidR="00B75DDD" w:rsidRPr="002E3536">
        <w:rPr>
          <w:color w:val="000000" w:themeColor="text1"/>
          <w:sz w:val="28"/>
          <w:szCs w:val="28"/>
        </w:rPr>
        <w:t>Гильфердинга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, отрывок); «Василиса Прекрасная», «Белая уточка» (из сборника сказок А. Н. Афанасьева); «Волк и лиса», обр. И. Соколова-Микитова; «Добрыня и Змей», пересказ Н. </w:t>
      </w:r>
      <w:proofErr w:type="spellStart"/>
      <w:r w:rsidR="00B75DDD" w:rsidRPr="002E3536">
        <w:rPr>
          <w:color w:val="000000" w:themeColor="text1"/>
          <w:sz w:val="28"/>
          <w:szCs w:val="28"/>
        </w:rPr>
        <w:t>Колпаковой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; «Снегурочка» (но народным сюжетам); «Чудесное облачко», обр. Л. Елисеевой; «Садко» (запись П. Рыбникова, отрывок); «Семь </w:t>
      </w:r>
      <w:proofErr w:type="spellStart"/>
      <w:r w:rsidR="00B75DDD" w:rsidRPr="002E3536">
        <w:rPr>
          <w:color w:val="000000" w:themeColor="text1"/>
          <w:sz w:val="28"/>
          <w:szCs w:val="28"/>
        </w:rPr>
        <w:t>Симеонов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 — семь работников», обр. И. Карнауховой;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 «</w:t>
      </w:r>
      <w:proofErr w:type="spellStart"/>
      <w:r w:rsidR="00B75DDD" w:rsidRPr="002E3536">
        <w:rPr>
          <w:color w:val="000000" w:themeColor="text1"/>
          <w:sz w:val="28"/>
          <w:szCs w:val="28"/>
        </w:rPr>
        <w:t>Сынко-Филипко</w:t>
      </w:r>
      <w:proofErr w:type="spellEnd"/>
      <w:r w:rsidR="00B75DDD" w:rsidRPr="002E3536">
        <w:rPr>
          <w:color w:val="000000" w:themeColor="text1"/>
          <w:sz w:val="28"/>
          <w:szCs w:val="28"/>
        </w:rPr>
        <w:t>», пересказ Е. Поленовой; «Не плюй в колодец — пригодится воды напиться», обр. К. Ушинского.</w:t>
      </w:r>
    </w:p>
    <w:p w:rsidR="009A5D9E" w:rsidRDefault="00B75DDD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E3536">
        <w:rPr>
          <w:color w:val="000000" w:themeColor="text1"/>
          <w:sz w:val="28"/>
          <w:szCs w:val="28"/>
          <w:u w:val="single"/>
        </w:rPr>
        <w:t>Фольклор народов мира:  </w:t>
      </w:r>
      <w:r w:rsidRPr="002E353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Сказки.</w:t>
      </w:r>
      <w:r w:rsidRPr="002E3536">
        <w:rPr>
          <w:color w:val="000000" w:themeColor="text1"/>
          <w:sz w:val="28"/>
          <w:szCs w:val="28"/>
        </w:rPr>
        <w:t> </w:t>
      </w:r>
      <w:proofErr w:type="gramStart"/>
      <w:r w:rsidRPr="002E3536">
        <w:rPr>
          <w:color w:val="000000" w:themeColor="text1"/>
          <w:sz w:val="28"/>
          <w:szCs w:val="28"/>
        </w:rPr>
        <w:t xml:space="preserve">Из сказок Ш. Перо (франц.): «Мальчик-с-пальчик», пер. Б. </w:t>
      </w:r>
      <w:proofErr w:type="spellStart"/>
      <w:r w:rsidRPr="002E3536">
        <w:rPr>
          <w:color w:val="000000" w:themeColor="text1"/>
          <w:sz w:val="28"/>
          <w:szCs w:val="28"/>
        </w:rPr>
        <w:t>Дехтерева</w:t>
      </w:r>
      <w:proofErr w:type="spellEnd"/>
      <w:r w:rsidRPr="002E3536">
        <w:rPr>
          <w:color w:val="000000" w:themeColor="text1"/>
          <w:sz w:val="28"/>
          <w:szCs w:val="28"/>
        </w:rPr>
        <w:t xml:space="preserve">, «Кот в сапогах», пер. Т. </w:t>
      </w:r>
      <w:proofErr w:type="spellStart"/>
      <w:r w:rsidRPr="002E3536">
        <w:rPr>
          <w:color w:val="000000" w:themeColor="text1"/>
          <w:sz w:val="28"/>
          <w:szCs w:val="28"/>
        </w:rPr>
        <w:t>Габбе</w:t>
      </w:r>
      <w:proofErr w:type="spellEnd"/>
      <w:r w:rsidRPr="002E3536">
        <w:rPr>
          <w:color w:val="000000" w:themeColor="text1"/>
          <w:sz w:val="28"/>
          <w:szCs w:val="28"/>
        </w:rPr>
        <w:t>; «</w:t>
      </w:r>
      <w:proofErr w:type="spellStart"/>
      <w:r w:rsidRPr="002E3536">
        <w:rPr>
          <w:color w:val="000000" w:themeColor="text1"/>
          <w:sz w:val="28"/>
          <w:szCs w:val="28"/>
        </w:rPr>
        <w:t>Айога</w:t>
      </w:r>
      <w:proofErr w:type="spellEnd"/>
      <w:r w:rsidRPr="002E3536">
        <w:rPr>
          <w:color w:val="000000" w:themeColor="text1"/>
          <w:sz w:val="28"/>
          <w:szCs w:val="28"/>
        </w:rPr>
        <w:t xml:space="preserve">», </w:t>
      </w:r>
      <w:proofErr w:type="spellStart"/>
      <w:r w:rsidRPr="002E3536">
        <w:rPr>
          <w:color w:val="000000" w:themeColor="text1"/>
          <w:sz w:val="28"/>
          <w:szCs w:val="28"/>
        </w:rPr>
        <w:t>нанайск</w:t>
      </w:r>
      <w:proofErr w:type="spellEnd"/>
      <w:r w:rsidRPr="002E3536">
        <w:rPr>
          <w:color w:val="000000" w:themeColor="text1"/>
          <w:sz w:val="28"/>
          <w:szCs w:val="28"/>
        </w:rPr>
        <w:t xml:space="preserve">., обр. Д. </w:t>
      </w:r>
      <w:proofErr w:type="spellStart"/>
      <w:r w:rsidRPr="002E3536">
        <w:rPr>
          <w:color w:val="000000" w:themeColor="text1"/>
          <w:sz w:val="28"/>
          <w:szCs w:val="28"/>
        </w:rPr>
        <w:t>Нагишкина</w:t>
      </w:r>
      <w:proofErr w:type="spellEnd"/>
      <w:r w:rsidRPr="002E3536">
        <w:rPr>
          <w:color w:val="000000" w:themeColor="text1"/>
          <w:sz w:val="28"/>
          <w:szCs w:val="28"/>
        </w:rPr>
        <w:t xml:space="preserve">; «Каждый своё получил», </w:t>
      </w:r>
      <w:proofErr w:type="spellStart"/>
      <w:r w:rsidRPr="002E3536">
        <w:rPr>
          <w:color w:val="000000" w:themeColor="text1"/>
          <w:sz w:val="28"/>
          <w:szCs w:val="28"/>
        </w:rPr>
        <w:t>эстон</w:t>
      </w:r>
      <w:proofErr w:type="spellEnd"/>
      <w:r w:rsidRPr="002E3536">
        <w:rPr>
          <w:color w:val="000000" w:themeColor="text1"/>
          <w:sz w:val="28"/>
          <w:szCs w:val="28"/>
        </w:rPr>
        <w:t>., обр. М. Булатова; «</w:t>
      </w:r>
      <w:proofErr w:type="spellStart"/>
      <w:r w:rsidRPr="002E3536">
        <w:rPr>
          <w:color w:val="000000" w:themeColor="text1"/>
          <w:sz w:val="28"/>
          <w:szCs w:val="28"/>
        </w:rPr>
        <w:t>Голубая</w:t>
      </w:r>
      <w:proofErr w:type="spellEnd"/>
      <w:r w:rsidRPr="002E3536">
        <w:rPr>
          <w:color w:val="000000" w:themeColor="text1"/>
          <w:sz w:val="28"/>
          <w:szCs w:val="28"/>
        </w:rPr>
        <w:t xml:space="preserve"> птица», туркм. обр. А. Александровой и М. </w:t>
      </w:r>
      <w:proofErr w:type="spellStart"/>
      <w:r w:rsidRPr="002E3536">
        <w:rPr>
          <w:color w:val="000000" w:themeColor="text1"/>
          <w:sz w:val="28"/>
          <w:szCs w:val="28"/>
        </w:rPr>
        <w:t>Туберовского</w:t>
      </w:r>
      <w:proofErr w:type="spellEnd"/>
      <w:r w:rsidRPr="002E3536">
        <w:rPr>
          <w:color w:val="000000" w:themeColor="text1"/>
          <w:sz w:val="28"/>
          <w:szCs w:val="28"/>
        </w:rPr>
        <w:t>; «</w:t>
      </w:r>
      <w:proofErr w:type="spellStart"/>
      <w:r w:rsidRPr="002E3536">
        <w:rPr>
          <w:color w:val="000000" w:themeColor="text1"/>
          <w:sz w:val="28"/>
          <w:szCs w:val="28"/>
        </w:rPr>
        <w:t>Беляночка</w:t>
      </w:r>
      <w:proofErr w:type="spellEnd"/>
      <w:r w:rsidRPr="002E3536">
        <w:rPr>
          <w:color w:val="000000" w:themeColor="text1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2E3536">
        <w:rPr>
          <w:color w:val="000000" w:themeColor="text1"/>
          <w:sz w:val="28"/>
          <w:szCs w:val="28"/>
        </w:rPr>
        <w:t>япон</w:t>
      </w:r>
      <w:proofErr w:type="spellEnd"/>
      <w:r w:rsidRPr="002E3536">
        <w:rPr>
          <w:color w:val="000000" w:themeColor="text1"/>
          <w:sz w:val="28"/>
          <w:szCs w:val="28"/>
        </w:rPr>
        <w:t>.</w:t>
      </w:r>
      <w:proofErr w:type="gramEnd"/>
      <w:r w:rsidRPr="002E3536">
        <w:rPr>
          <w:color w:val="000000" w:themeColor="text1"/>
          <w:sz w:val="28"/>
          <w:szCs w:val="28"/>
        </w:rPr>
        <w:t xml:space="preserve"> В. Марковой.</w:t>
      </w:r>
    </w:p>
    <w:p w:rsidR="00C63801" w:rsidRPr="00C63801" w:rsidRDefault="00C63801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B75DDD" w:rsidRPr="002E3536" w:rsidRDefault="00C63801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B75DDD" w:rsidRPr="002E3536">
        <w:rPr>
          <w:color w:val="000000" w:themeColor="text1"/>
          <w:sz w:val="28"/>
          <w:szCs w:val="28"/>
          <w:u w:val="single"/>
        </w:rPr>
        <w:t>Литературные сказки поэтов и писателей России</w:t>
      </w:r>
      <w:proofErr w:type="gramStart"/>
      <w:r w:rsidR="00B75DDD" w:rsidRPr="002E3536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="00B75DDD" w:rsidRPr="002E353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="00B75DDD" w:rsidRPr="002E3536">
        <w:rPr>
          <w:color w:val="000000" w:themeColor="text1"/>
          <w:sz w:val="28"/>
          <w:szCs w:val="28"/>
        </w:rPr>
        <w:t> 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А. Пушкин, «Сказка о мёртвой царевне и о семи богатырях»; А. Ремизов, «Хлебный колосок»; К. Паустовский, «Тёплый хлеб»; А. Усачёв. </w:t>
      </w:r>
      <w:proofErr w:type="gramStart"/>
      <w:r w:rsidR="00B75DDD" w:rsidRPr="002E3536">
        <w:rPr>
          <w:color w:val="000000" w:themeColor="text1"/>
          <w:sz w:val="28"/>
          <w:szCs w:val="28"/>
        </w:rPr>
        <w:t xml:space="preserve">«Про умную собачку Соню» (главы); В. Даль, «Старик-годовик»; П. Ершов, «Конёк-Горбунок»; К. Ушинский, «Слепая лошадь»; К. Драгунская, «Лекарство от послушности»; А Ремизов, «Гуси-лебеди»; И. Соколов-Микитов, «Соль земли»; Н. Носов, «Бобик в гостях у Барбоса»; Г. </w:t>
      </w:r>
      <w:proofErr w:type="spellStart"/>
      <w:r w:rsidR="00B75DDD" w:rsidRPr="002E3536">
        <w:rPr>
          <w:color w:val="000000" w:themeColor="text1"/>
          <w:sz w:val="28"/>
          <w:szCs w:val="28"/>
        </w:rPr>
        <w:t>Скребицкий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, «Всяк по-своему»; Г. </w:t>
      </w:r>
      <w:proofErr w:type="spellStart"/>
      <w:r w:rsidR="00B75DDD" w:rsidRPr="002E3536">
        <w:rPr>
          <w:color w:val="000000" w:themeColor="text1"/>
          <w:sz w:val="28"/>
          <w:szCs w:val="28"/>
        </w:rPr>
        <w:t>Фаллада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, «Истории из </w:t>
      </w:r>
      <w:proofErr w:type="spellStart"/>
      <w:r w:rsidR="00B75DDD" w:rsidRPr="002E3536">
        <w:rPr>
          <w:color w:val="000000" w:themeColor="text1"/>
          <w:sz w:val="28"/>
          <w:szCs w:val="28"/>
        </w:rPr>
        <w:t>Бедокурии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» (главы), пер. с нем. Л. </w:t>
      </w:r>
      <w:proofErr w:type="spellStart"/>
      <w:r w:rsidR="00B75DDD" w:rsidRPr="002E3536">
        <w:rPr>
          <w:color w:val="000000" w:themeColor="text1"/>
          <w:sz w:val="28"/>
          <w:szCs w:val="28"/>
        </w:rPr>
        <w:t>Цывьяна</w:t>
      </w:r>
      <w:proofErr w:type="spellEnd"/>
      <w:r w:rsidR="00B75DDD" w:rsidRPr="002E3536">
        <w:rPr>
          <w:color w:val="000000" w:themeColor="text1"/>
          <w:sz w:val="28"/>
          <w:szCs w:val="28"/>
        </w:rPr>
        <w:t>.</w:t>
      </w:r>
      <w:proofErr w:type="gramEnd"/>
    </w:p>
    <w:p w:rsidR="00C63801" w:rsidRDefault="00C63801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C63801" w:rsidRDefault="00C63801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63687" w:rsidRPr="002E3536" w:rsidRDefault="00C63801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B75DDD" w:rsidRPr="002E3536">
        <w:rPr>
          <w:color w:val="000000" w:themeColor="text1"/>
          <w:sz w:val="28"/>
          <w:szCs w:val="28"/>
          <w:u w:val="single"/>
        </w:rPr>
        <w:t>Литературные сказки поэтов и писателей разных стран:</w:t>
      </w:r>
      <w:r w:rsidR="00B75DDD" w:rsidRPr="002E353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="00B75DDD" w:rsidRPr="002E3536">
        <w:rPr>
          <w:color w:val="000000" w:themeColor="text1"/>
          <w:sz w:val="28"/>
          <w:szCs w:val="28"/>
        </w:rPr>
        <w:t> </w:t>
      </w:r>
      <w:r w:rsidR="00B75DDD" w:rsidRPr="002E353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X.К. Андерсен,</w:t>
      </w:r>
      <w:r w:rsidR="00B75DDD" w:rsidRPr="002E3536">
        <w:rPr>
          <w:color w:val="000000" w:themeColor="text1"/>
          <w:sz w:val="28"/>
          <w:szCs w:val="28"/>
        </w:rPr>
        <w:t> «</w:t>
      </w:r>
      <w:proofErr w:type="spellStart"/>
      <w:r w:rsidR="00B75DDD" w:rsidRPr="002E3536">
        <w:rPr>
          <w:color w:val="000000" w:themeColor="text1"/>
          <w:sz w:val="28"/>
          <w:szCs w:val="28"/>
        </w:rPr>
        <w:t>Дюймовочка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», пер. с дат. А. </w:t>
      </w:r>
      <w:proofErr w:type="spellStart"/>
      <w:r w:rsidR="00B75DDD" w:rsidRPr="002E3536">
        <w:rPr>
          <w:color w:val="000000" w:themeColor="text1"/>
          <w:sz w:val="28"/>
          <w:szCs w:val="28"/>
        </w:rPr>
        <w:t>Ганзен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; Ф. </w:t>
      </w:r>
      <w:proofErr w:type="spellStart"/>
      <w:r w:rsidR="00B75DDD" w:rsidRPr="002E3536">
        <w:rPr>
          <w:color w:val="000000" w:themeColor="text1"/>
          <w:sz w:val="28"/>
          <w:szCs w:val="28"/>
        </w:rPr>
        <w:t>Зальтен</w:t>
      </w:r>
      <w:proofErr w:type="spellEnd"/>
      <w:r w:rsidR="00B75DDD" w:rsidRPr="002E3536">
        <w:rPr>
          <w:color w:val="000000" w:themeColor="text1"/>
          <w:sz w:val="28"/>
          <w:szCs w:val="28"/>
        </w:rPr>
        <w:t>, «</w:t>
      </w:r>
      <w:proofErr w:type="spellStart"/>
      <w:r w:rsidR="00B75DDD" w:rsidRPr="002E3536">
        <w:rPr>
          <w:color w:val="000000" w:themeColor="text1"/>
          <w:sz w:val="28"/>
          <w:szCs w:val="28"/>
        </w:rPr>
        <w:t>Бемби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», пер. с нем. Ю. Нагибина; Б. </w:t>
      </w:r>
      <w:proofErr w:type="spellStart"/>
      <w:r w:rsidR="00B75DDD" w:rsidRPr="002E3536">
        <w:rPr>
          <w:color w:val="000000" w:themeColor="text1"/>
          <w:sz w:val="28"/>
          <w:szCs w:val="28"/>
        </w:rPr>
        <w:t>Поттер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, «Сказка про </w:t>
      </w:r>
      <w:proofErr w:type="spellStart"/>
      <w:r w:rsidR="00B75DDD" w:rsidRPr="002E3536">
        <w:rPr>
          <w:color w:val="000000" w:themeColor="text1"/>
          <w:sz w:val="28"/>
          <w:szCs w:val="28"/>
        </w:rPr>
        <w:t>Джемаймлу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 </w:t>
      </w:r>
      <w:proofErr w:type="spellStart"/>
      <w:r w:rsidR="00B75DDD" w:rsidRPr="002E3536">
        <w:rPr>
          <w:color w:val="000000" w:themeColor="text1"/>
          <w:sz w:val="28"/>
          <w:szCs w:val="28"/>
        </w:rPr>
        <w:t>Нырнивлужу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», пер. с англ. И. </w:t>
      </w:r>
      <w:proofErr w:type="spellStart"/>
      <w:r w:rsidR="00B75DDD" w:rsidRPr="002E3536">
        <w:rPr>
          <w:color w:val="000000" w:themeColor="text1"/>
          <w:sz w:val="28"/>
          <w:szCs w:val="28"/>
        </w:rPr>
        <w:t>Токмаковой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; А. Линдгрен, «Принцесса, не желающая играть в куклы», пер. </w:t>
      </w:r>
      <w:proofErr w:type="gramStart"/>
      <w:r w:rsidR="00B75DDD" w:rsidRPr="002E3536">
        <w:rPr>
          <w:color w:val="000000" w:themeColor="text1"/>
          <w:sz w:val="28"/>
          <w:szCs w:val="28"/>
        </w:rPr>
        <w:t>со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 швед. Е. Соловьевой; С. </w:t>
      </w:r>
      <w:proofErr w:type="spellStart"/>
      <w:r w:rsidR="00B75DDD" w:rsidRPr="002E3536">
        <w:rPr>
          <w:color w:val="000000" w:themeColor="text1"/>
          <w:sz w:val="28"/>
          <w:szCs w:val="28"/>
        </w:rPr>
        <w:t>Топелиус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, «Три ржаных колоска», пер. </w:t>
      </w:r>
      <w:proofErr w:type="gramStart"/>
      <w:r w:rsidR="00B75DDD" w:rsidRPr="002E3536">
        <w:rPr>
          <w:color w:val="000000" w:themeColor="text1"/>
          <w:sz w:val="28"/>
          <w:szCs w:val="28"/>
        </w:rPr>
        <w:t>со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 швед. </w:t>
      </w:r>
      <w:proofErr w:type="gramStart"/>
      <w:r w:rsidR="00B75DDD" w:rsidRPr="002E3536">
        <w:rPr>
          <w:color w:val="000000" w:themeColor="text1"/>
          <w:sz w:val="28"/>
          <w:szCs w:val="28"/>
        </w:rPr>
        <w:t xml:space="preserve">А. Любарской; М. </w:t>
      </w:r>
      <w:proofErr w:type="spellStart"/>
      <w:r w:rsidR="00B75DDD" w:rsidRPr="002E3536">
        <w:rPr>
          <w:color w:val="000000" w:themeColor="text1"/>
          <w:sz w:val="28"/>
          <w:szCs w:val="28"/>
        </w:rPr>
        <w:t>Эме</w:t>
      </w:r>
      <w:proofErr w:type="spellEnd"/>
      <w:r w:rsidR="00B75DDD" w:rsidRPr="002E3536">
        <w:rPr>
          <w:color w:val="000000" w:themeColor="text1"/>
          <w:sz w:val="28"/>
          <w:szCs w:val="28"/>
        </w:rPr>
        <w:t>, «Краски», пер. с франц. И. Кузнецовой; X.К. Андерсен «Гадкий утёнок», пер. с дат.</w:t>
      </w:r>
      <w:proofErr w:type="gramEnd"/>
      <w:r w:rsidR="00B75DDD" w:rsidRPr="002E3536">
        <w:rPr>
          <w:color w:val="000000" w:themeColor="text1"/>
          <w:sz w:val="28"/>
          <w:szCs w:val="28"/>
        </w:rPr>
        <w:t xml:space="preserve"> А. </w:t>
      </w:r>
      <w:proofErr w:type="spellStart"/>
      <w:r w:rsidR="00B75DDD" w:rsidRPr="002E3536">
        <w:rPr>
          <w:color w:val="000000" w:themeColor="text1"/>
          <w:sz w:val="28"/>
          <w:szCs w:val="28"/>
        </w:rPr>
        <w:t>Ганзен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; М. </w:t>
      </w:r>
      <w:proofErr w:type="spellStart"/>
      <w:r w:rsidR="00B75DDD" w:rsidRPr="002E3536">
        <w:rPr>
          <w:color w:val="000000" w:themeColor="text1"/>
          <w:sz w:val="28"/>
          <w:szCs w:val="28"/>
        </w:rPr>
        <w:t>Мацутани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, «Приключения </w:t>
      </w:r>
      <w:proofErr w:type="spellStart"/>
      <w:r w:rsidR="00B75DDD" w:rsidRPr="002E3536">
        <w:rPr>
          <w:color w:val="000000" w:themeColor="text1"/>
          <w:sz w:val="28"/>
          <w:szCs w:val="28"/>
        </w:rPr>
        <w:t>Таро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 в стране гор» (главы), пер. с </w:t>
      </w:r>
      <w:proofErr w:type="spellStart"/>
      <w:r w:rsidR="00B75DDD" w:rsidRPr="002E3536">
        <w:rPr>
          <w:color w:val="000000" w:themeColor="text1"/>
          <w:sz w:val="28"/>
          <w:szCs w:val="28"/>
        </w:rPr>
        <w:t>япон</w:t>
      </w:r>
      <w:proofErr w:type="spellEnd"/>
      <w:r w:rsidR="00B75DDD" w:rsidRPr="002E3536">
        <w:rPr>
          <w:color w:val="000000" w:themeColor="text1"/>
          <w:sz w:val="28"/>
          <w:szCs w:val="28"/>
        </w:rPr>
        <w:t xml:space="preserve">. Г. </w:t>
      </w:r>
      <w:proofErr w:type="spellStart"/>
      <w:r w:rsidR="00B75DDD" w:rsidRPr="002E3536">
        <w:rPr>
          <w:color w:val="000000" w:themeColor="text1"/>
          <w:sz w:val="28"/>
          <w:szCs w:val="28"/>
        </w:rPr>
        <w:t>Ронской</w:t>
      </w:r>
      <w:proofErr w:type="spellEnd"/>
      <w:r w:rsidR="00B75DDD" w:rsidRPr="002E3536">
        <w:rPr>
          <w:color w:val="000000" w:themeColor="text1"/>
          <w:sz w:val="28"/>
          <w:szCs w:val="28"/>
        </w:rPr>
        <w:t>.</w:t>
      </w:r>
      <w:r w:rsidR="00863687" w:rsidRPr="002E3536">
        <w:rPr>
          <w:noProof/>
        </w:rPr>
        <w:t xml:space="preserve"> </w:t>
      </w:r>
    </w:p>
    <w:p w:rsidR="00863687" w:rsidRPr="002E3536" w:rsidRDefault="00863687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863687" w:rsidRPr="002E3536" w:rsidRDefault="00863687" w:rsidP="00B057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B75DDD" w:rsidRPr="002E3536" w:rsidRDefault="00863687" w:rsidP="00B75D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E3536">
        <w:rPr>
          <w:noProof/>
        </w:rPr>
        <w:drawing>
          <wp:inline distT="0" distB="0" distL="0" distR="0">
            <wp:extent cx="6021237" cy="4123427"/>
            <wp:effectExtent l="19050" t="19050" r="17613" b="10423"/>
            <wp:docPr id="2" name="Рисунок 4" descr="https://www.oum.ru/upload/iblock/b69/b69104a622d1e6f727c1fa43d4ffa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um.ru/upload/iblock/b69/b69104a622d1e6f727c1fa43d4ffa3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37" cy="41234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7" w:rsidRPr="002E3536" w:rsidRDefault="00863687" w:rsidP="00B75D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63801" w:rsidRDefault="00C63801" w:rsidP="00B75D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FF0000"/>
          <w:sz w:val="36"/>
          <w:szCs w:val="28"/>
          <w:bdr w:val="none" w:sz="0" w:space="0" w:color="auto" w:frame="1"/>
        </w:rPr>
      </w:pPr>
    </w:p>
    <w:p w:rsidR="00C63801" w:rsidRDefault="00C63801" w:rsidP="00B75DD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FF0000"/>
          <w:sz w:val="36"/>
          <w:szCs w:val="28"/>
          <w:bdr w:val="none" w:sz="0" w:space="0" w:color="auto" w:frame="1"/>
        </w:rPr>
      </w:pPr>
    </w:p>
    <w:p w:rsidR="00B75DDD" w:rsidRPr="00C63801" w:rsidRDefault="00C63801" w:rsidP="00C638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36"/>
          <w:szCs w:val="28"/>
        </w:rPr>
      </w:pPr>
      <w:r>
        <w:rPr>
          <w:rStyle w:val="a5"/>
          <w:b/>
          <w:bCs/>
          <w:color w:val="FF0000"/>
          <w:sz w:val="36"/>
          <w:szCs w:val="28"/>
          <w:bdr w:val="none" w:sz="0" w:space="0" w:color="auto" w:frame="1"/>
        </w:rPr>
        <w:t xml:space="preserve">          </w:t>
      </w:r>
      <w:r w:rsidR="00B75DDD" w:rsidRPr="00C63801">
        <w:rPr>
          <w:rStyle w:val="a5"/>
          <w:b/>
          <w:bCs/>
          <w:color w:val="FF0000"/>
          <w:sz w:val="36"/>
          <w:szCs w:val="28"/>
          <w:bdr w:val="none" w:sz="0" w:space="0" w:color="auto" w:frame="1"/>
        </w:rPr>
        <w:t>Уделяйте детям как можно больше времени и внимания, помните, что «счастливое детство нельзя вернуть, но его можно подарить»!</w:t>
      </w:r>
    </w:p>
    <w:p w:rsidR="00DF28EC" w:rsidRPr="00C63801" w:rsidRDefault="00DF28EC" w:rsidP="00C63801">
      <w:pPr>
        <w:jc w:val="both"/>
        <w:rPr>
          <w:rFonts w:ascii="Times New Roman" w:hAnsi="Times New Roman" w:cs="Times New Roman"/>
          <w:color w:val="FF0000"/>
          <w:sz w:val="28"/>
        </w:rPr>
      </w:pPr>
    </w:p>
    <w:sectPr w:rsidR="00DF28EC" w:rsidRPr="00C63801" w:rsidSect="00C63801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B75DDD"/>
    <w:rsid w:val="0015506D"/>
    <w:rsid w:val="002E3536"/>
    <w:rsid w:val="007F281A"/>
    <w:rsid w:val="00863687"/>
    <w:rsid w:val="009A5D9E"/>
    <w:rsid w:val="00A07627"/>
    <w:rsid w:val="00B05747"/>
    <w:rsid w:val="00B143DE"/>
    <w:rsid w:val="00B75DDD"/>
    <w:rsid w:val="00C63801"/>
    <w:rsid w:val="00D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D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7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5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B75D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2021-12-19T10:32:00Z</dcterms:created>
  <dcterms:modified xsi:type="dcterms:W3CDTF">2021-12-19T13:23:00Z</dcterms:modified>
</cp:coreProperties>
</file>