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37" w:rsidRPr="001A1E37" w:rsidRDefault="001A1E37" w:rsidP="005754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37">
        <w:rPr>
          <w:rFonts w:ascii="Times New Roman" w:hAnsi="Times New Roman" w:cs="Times New Roman"/>
          <w:b/>
          <w:sz w:val="28"/>
          <w:szCs w:val="28"/>
        </w:rPr>
        <w:t>Первоочередн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1A1E37">
        <w:rPr>
          <w:rFonts w:ascii="Times New Roman" w:hAnsi="Times New Roman" w:cs="Times New Roman"/>
          <w:b/>
          <w:sz w:val="28"/>
          <w:szCs w:val="28"/>
        </w:rPr>
        <w:t xml:space="preserve"> право приема в дошкольное учреждение </w:t>
      </w:r>
    </w:p>
    <w:p w:rsidR="001A1E37" w:rsidRDefault="001A1E37" w:rsidP="00575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CC1" w:rsidRPr="005754CB" w:rsidRDefault="005754CB" w:rsidP="00575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4CB">
        <w:rPr>
          <w:rFonts w:ascii="Times New Roman" w:hAnsi="Times New Roman" w:cs="Times New Roman"/>
          <w:sz w:val="28"/>
          <w:szCs w:val="28"/>
        </w:rPr>
        <w:t xml:space="preserve">Первоочередным правом приема в дошкольное учреждение пользуются: 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79-ФЗ «О статусе военнослужащих»);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N 3-ФЗ «О полиции»);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Федерации»);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N 283-ФЗ «О социальных гарантиях сотрудникам некоторых федеральных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отдельные законодательные акты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</w:t>
      </w:r>
      <w:r w:rsidRPr="005754CB">
        <w:rPr>
          <w:rFonts w:ascii="Times New Roman" w:hAnsi="Times New Roman" w:cs="Times New Roman"/>
          <w:sz w:val="28"/>
          <w:szCs w:val="28"/>
        </w:rPr>
        <w:lastRenderedPageBreak/>
        <w:t>связи с выполнением служебных обязанностей и исключивших возможность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- дети одиноких матерей (Поручение Президента Российской Федерации от 04.05.2011 г. N Пр-1227);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 - дети-инвалиды и дети, один из родителей (законных представителей) которых является инвалидом (Указ Президента Российской Федерации от 02.09.1992 г. N 1157 «О дополнительных мерах государственной поддержки инвалидов»); - дети из многодетных семей (Указ Президента Российской Федерации от 05.05.1992 г. N 431 «О мерах по социальной поддержке семей»); - дети лиц, прибывших из Донецкой и Луганской областей Украины (Постановление Администрации Рузаевского муниципального района от 1 августа 2014 г. N 1031); 2.9.5.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Внеочередным правом приема в дошкольное образовательное учреждение пользуются: 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операциях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и обеспечивающих правопорядок и общественную безопасность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(постановление Правительства Российской Федерации от 09.02.2004 г. N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безопасность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N 936 «О дополнительных мерах по социальной защите членов семей военнослужащих </w:t>
      </w:r>
      <w:r w:rsidRPr="005754CB">
        <w:rPr>
          <w:rFonts w:ascii="Times New Roman" w:hAnsi="Times New Roman" w:cs="Times New Roman"/>
          <w:sz w:val="28"/>
          <w:szCs w:val="28"/>
        </w:rPr>
        <w:lastRenderedPageBreak/>
        <w:t>и сотрудников органов внутренних дел, Государственной противопожарной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защите граждан РФ, проживающих на территориях Южной Осетии и Абхазии»);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(приказ Министерства обороны РФ от 26.01.2000 г. N 44 « 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РФ и погибших (пропавших без вести), умерших, ставших инвалидами в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связи с выполнением служебных обязанностей»); - дети прокуроров (Федеральный закон Российской Федерации от 17.01.1992 г. N 2202 -1- ФЗ «О прокуратуре РФ»); - дети судей (Федеральный закон Российской Федерации от 26.06.1992 г. N 3132-1 «О статусе судей в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(Федеральный закон Российской Федерации от 15.05.1991 г. N 1244-1 «О социальной защите граждан, подвергшихся воздействию радиации вследствие катастрофы на Чернобыльской АЭС»);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N2123-1);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дети граждан, уволенных с военной службы (Федеральный закон РФ от 27.05.1998 г. N 76-ФЗ «О статусе военнослужащих»); - дети сотрудников Следственного комитета Российской Федерации (Федеральный закон РФ от 28.12.2010 г. N 403-ФЗ «О следственном комитете Российской Федерации»);</w:t>
      </w:r>
    </w:p>
    <w:sectPr w:rsidR="00C86CC1" w:rsidRPr="005754CB" w:rsidSect="00C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4CB"/>
    <w:rsid w:val="001A1E37"/>
    <w:rsid w:val="005754CB"/>
    <w:rsid w:val="00886E21"/>
    <w:rsid w:val="00C22CC8"/>
    <w:rsid w:val="00C86CC1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2017-06-23T13:23:00Z</dcterms:created>
  <dcterms:modified xsi:type="dcterms:W3CDTF">2017-06-23T13:23:00Z</dcterms:modified>
</cp:coreProperties>
</file>