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8" w:rsidRDefault="001C7678" w:rsidP="00EA7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1C7678" w:rsidRDefault="001C7678" w:rsidP="00EA7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 в кукольный театр «Ложки».</w:t>
      </w:r>
    </w:p>
    <w:p w:rsidR="001C7678" w:rsidRPr="00EA7AFE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678" w:rsidRPr="00744675" w:rsidRDefault="001C7678" w:rsidP="00EA7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675">
        <w:rPr>
          <w:rFonts w:ascii="Times New Roman" w:hAnsi="Times New Roman" w:cs="Times New Roman"/>
          <w:sz w:val="24"/>
          <w:szCs w:val="24"/>
        </w:rPr>
        <w:t>СПОСОБ ИЗГОТОВЛЕНИЯ КУКОЛЬНОГО ТЕАТРА «ЛОЖКИ».</w:t>
      </w:r>
    </w:p>
    <w:p w:rsidR="001C7678" w:rsidRPr="00EA7AFE" w:rsidRDefault="00EA7AFE" w:rsidP="001C7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678" w:rsidRPr="001C7678">
        <w:rPr>
          <w:rFonts w:ascii="Times New Roman" w:hAnsi="Times New Roman" w:cs="Times New Roman"/>
          <w:sz w:val="28"/>
          <w:szCs w:val="28"/>
        </w:rPr>
        <w:t>Театр «Ложки» - это самый простой и доступный вид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верховых кукол для детей 4-5 лет. Этот театр предвосхищает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знакомство с верховыми куклами, являясь как бы его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упрощѐнным вариантом. Изготовить театр ложек не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сложно. Для этого возьмите деревянные ложки, не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расписанные красками. На выпуклой стороне ложки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нарисуйте гуашью лицо человека или мордочку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678" w:rsidRPr="001C767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1C7678" w:rsidRPr="001C7678">
        <w:rPr>
          <w:rFonts w:ascii="Times New Roman" w:hAnsi="Times New Roman" w:cs="Times New Roman"/>
          <w:sz w:val="28"/>
          <w:szCs w:val="28"/>
        </w:rPr>
        <w:t>. Покройте рисунок лаком. Украсьте ложку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тканью, тесьмой, кусочками меха, лентами. Из ткани нужно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сшить юбочку и одеть на ложку, крепко завязав еѐ у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основания ложки. Получилась яркая, легко управляемая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кукла.</w:t>
      </w:r>
    </w:p>
    <w:p w:rsidR="001C7678" w:rsidRPr="00744675" w:rsidRDefault="001C7678" w:rsidP="00EA7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675">
        <w:rPr>
          <w:rFonts w:ascii="Times New Roman" w:hAnsi="Times New Roman" w:cs="Times New Roman"/>
          <w:sz w:val="24"/>
          <w:szCs w:val="24"/>
        </w:rPr>
        <w:t>СПОСОБЫ УПРАВЛЕНИЯ КУКОЛЬНЫМ ТЕАТРОМ «ЛОЖКИ».</w:t>
      </w:r>
    </w:p>
    <w:p w:rsidR="001C7678" w:rsidRPr="001C7678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678" w:rsidRPr="001C7678">
        <w:rPr>
          <w:rFonts w:ascii="Times New Roman" w:hAnsi="Times New Roman" w:cs="Times New Roman"/>
          <w:sz w:val="28"/>
          <w:szCs w:val="28"/>
        </w:rPr>
        <w:t>Изготовленная вами из деревянной ложки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кукла легка и удобна в управлении. Ребѐнок берѐт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ложку за ручку и поднимает еѐ вверх. Его рука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спрятана под юбочкой, одетой на ложку, и крепко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завязанной у основания. Выпуклая сторона ложки</w:t>
      </w:r>
      <w:r w:rsidR="001C7678"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 лицом персонажа повѐрнута к зрителям. Ребѐнок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 xml:space="preserve">приводит куклу – ложку в движение </w:t>
      </w:r>
      <w:proofErr w:type="gramStart"/>
      <w:r w:rsidR="001C7678" w:rsidRPr="001C76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C7678" w:rsidRPr="001C7678">
        <w:rPr>
          <w:rFonts w:ascii="Times New Roman" w:hAnsi="Times New Roman" w:cs="Times New Roman"/>
          <w:sz w:val="28"/>
          <w:szCs w:val="28"/>
        </w:rPr>
        <w:t>ѐгким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покачиванием из стороны в сторону. Такая кукла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легко двигаться по ширме, разговаривать с другой куклой, весело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плясать, поворачиваясь то в одну, то в другую сторону. Ребѐнок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передаѐт походку куклы: если двигается по ширме дед или баба,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движение медленное, размеренное. Если кукла – ребѐнок –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 xml:space="preserve">движение быстрое, подпрыгивающее. А если это </w:t>
      </w:r>
      <w:proofErr w:type="gramStart"/>
      <w:r w:rsidR="001C7678" w:rsidRPr="001C7678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="001C7678" w:rsidRPr="001C7678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движение должно передавать образ данного персонажа (зайка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прыгает по ширме, медведь идѐт вперевалку, покачиваясь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стороны в сторону, мышка бежит быстро, суетливо). Уходить кукла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должна постепенно, так же как и входить. Когда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«разговаривают», то слегка двигается та кукла, которая в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 xml:space="preserve">момент «говорит». </w:t>
      </w:r>
      <w:proofErr w:type="gramStart"/>
      <w:r w:rsidR="001C7678" w:rsidRPr="001C7678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1C7678" w:rsidRPr="001C7678">
        <w:rPr>
          <w:rFonts w:ascii="Times New Roman" w:hAnsi="Times New Roman" w:cs="Times New Roman"/>
          <w:sz w:val="28"/>
          <w:szCs w:val="28"/>
        </w:rPr>
        <w:t xml:space="preserve"> в этот момент внимательно «слушает»,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на время прекращает любое движение. Этот приѐ</w:t>
      </w:r>
      <w:proofErr w:type="gramStart"/>
      <w:r w:rsidR="001C7678" w:rsidRPr="001C76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7678" w:rsidRPr="001C7678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зрителям определить, какая из кукол в данный момент произносит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свои слова. Во время беседы куклы должны «смотреть» друг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друга, стоя одна против другой. Навыки вождения кукол-ложек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ребѐнок должен осваивать постепенно. В этом ему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упражнения с куклами.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678" w:rsidRPr="00EA7AFE" w:rsidRDefault="001C7678" w:rsidP="00EA7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FE">
        <w:rPr>
          <w:rFonts w:ascii="Times New Roman" w:hAnsi="Times New Roman" w:cs="Times New Roman"/>
          <w:sz w:val="24"/>
          <w:szCs w:val="24"/>
        </w:rPr>
        <w:lastRenderedPageBreak/>
        <w:t>УПРАЖНЕНИЯ С КУКЛАМИ-ЛОЖКАМИ.</w:t>
      </w:r>
    </w:p>
    <w:p w:rsidR="001C7678" w:rsidRPr="001C7678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678" w:rsidRPr="001C7678">
        <w:rPr>
          <w:rFonts w:ascii="Times New Roman" w:hAnsi="Times New Roman" w:cs="Times New Roman"/>
          <w:sz w:val="28"/>
          <w:szCs w:val="28"/>
        </w:rPr>
        <w:t>Каждый раз перед началом упражнения нужно обратить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678" w:rsidRPr="001C7678">
        <w:rPr>
          <w:rFonts w:ascii="Times New Roman" w:hAnsi="Times New Roman" w:cs="Times New Roman"/>
          <w:sz w:val="28"/>
          <w:szCs w:val="28"/>
        </w:rPr>
        <w:t>внимание ребѐнка на точность каждого движения, объяснить 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что кукла «оживѐт» лишь в том случае, если будет двигаться,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передавая характер героя.</w:t>
      </w:r>
    </w:p>
    <w:p w:rsidR="001C7678" w:rsidRPr="00EA7AFE" w:rsidRDefault="001C7678" w:rsidP="001C767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7AFE">
        <w:rPr>
          <w:rFonts w:ascii="Times New Roman" w:hAnsi="Times New Roman" w:cs="Times New Roman"/>
          <w:i/>
          <w:sz w:val="28"/>
          <w:szCs w:val="28"/>
          <w:u w:val="single"/>
        </w:rPr>
        <w:t>Упражнения без музыкального сопровождения.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1. Идѐт кукла Маша, останавливается, оглядывается по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сторонам, кого-то ищет, не найдя, идѐт дальше.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2. Бежит Мышка, увидела кусочек сыра, остановилась,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понюхала, обежала сыр справа и слева, замерла на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месте, убежала. Вскоре вернулась с другой мышкой.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Вторая мышка повторяет движения первой.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3. Идет Дед. Увидел репку, останавливается,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рассматривает еѐ со всех сторон, понимает, что одному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не справиться. Зовѐт Бабку. Медленно подходит Бабка.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Происходит разговор Деда и Бабки.</w:t>
      </w:r>
    </w:p>
    <w:p w:rsidR="00EA7AFE" w:rsidRPr="00EA7AFE" w:rsidRDefault="00EA7AFE" w:rsidP="001C767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7678" w:rsidRPr="00EA7AFE" w:rsidRDefault="001C7678" w:rsidP="001C767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7AFE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развитие внимания.</w:t>
      </w:r>
    </w:p>
    <w:p w:rsidR="001C7678" w:rsidRPr="001C7678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678" w:rsidRPr="001C7678">
        <w:rPr>
          <w:rFonts w:ascii="Times New Roman" w:hAnsi="Times New Roman" w:cs="Times New Roman"/>
          <w:sz w:val="28"/>
          <w:szCs w:val="28"/>
        </w:rPr>
        <w:t>Помогают научиться сосредотачиваться на игрушке на еѐ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сценическом образе.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1. Выбери одежду для куклы.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Покажите ребѐнку куклу и предложите запомнить, во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что она одета. Спрячьте куклу, покажите два или три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 xml:space="preserve">комплекта одежды </w:t>
      </w:r>
      <w:proofErr w:type="gramStart"/>
      <w:r w:rsidRPr="001C76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7678">
        <w:rPr>
          <w:rFonts w:ascii="Times New Roman" w:hAnsi="Times New Roman" w:cs="Times New Roman"/>
          <w:sz w:val="28"/>
          <w:szCs w:val="28"/>
        </w:rPr>
        <w:t xml:space="preserve"> неѐ, в эти же комплекты входит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одежда, в которую была одета кукла. Ребѐнок должен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выбрать тот комплект, во что она была одета.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2. Нагрузи машину.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Приготовьте две машины и разнородный строительный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материал (кубики, цилиндры, пирамидки, шарики,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колечки). По вашей команде ребѐнок грузит в машину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тот строительный материал, который в данный момент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грузите вы сами (обратить внимание на размеры,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форму и цвет материала).</w:t>
      </w:r>
    </w:p>
    <w:p w:rsidR="00EA7AFE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AFE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AFE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AFE" w:rsidRDefault="00EA7AFE" w:rsidP="001C767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7678" w:rsidRPr="00EA7AFE" w:rsidRDefault="001C7678" w:rsidP="001C767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7AFE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развитие памяти.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Кто пришёл?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Рассмотреть с ребѐнок иллюстрации к сказке, в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которой участвует 4-5 и более действующих лиц,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появляющихся по ходу сказки друг за другом («Репка»,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«Теремок», «</w:t>
      </w:r>
      <w:proofErr w:type="spellStart"/>
      <w:r w:rsidRPr="001C767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C7678">
        <w:rPr>
          <w:rFonts w:ascii="Times New Roman" w:hAnsi="Times New Roman" w:cs="Times New Roman"/>
          <w:sz w:val="28"/>
          <w:szCs w:val="28"/>
        </w:rPr>
        <w:t xml:space="preserve"> избушка»). После просмотра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спросить ребѐнка: «Кто пришѐл первым, кто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последним?» попросить ребѐнка назвать всех героев,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участвующих в сказке.</w:t>
      </w:r>
    </w:p>
    <w:p w:rsidR="001C7678" w:rsidRPr="00EA7AFE" w:rsidRDefault="001C7678" w:rsidP="001C767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7AFE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развитие жеста.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Шла лиса.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Попросить ребёнка действовать</w:t>
      </w:r>
      <w:r w:rsidR="00EA7AFE">
        <w:rPr>
          <w:rFonts w:ascii="Times New Roman" w:hAnsi="Times New Roman" w:cs="Times New Roman"/>
          <w:sz w:val="28"/>
          <w:szCs w:val="28"/>
        </w:rPr>
        <w:t xml:space="preserve"> </w:t>
      </w:r>
      <w:r w:rsidRPr="001C7678">
        <w:rPr>
          <w:rFonts w:ascii="Times New Roman" w:hAnsi="Times New Roman" w:cs="Times New Roman"/>
          <w:sz w:val="28"/>
          <w:szCs w:val="28"/>
        </w:rPr>
        <w:t>в соответствии с текстом.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Шла лисица вдоль тропинки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И несла грибы в корзинке: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Пять опят и пять лисичек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 w:rsidRPr="001C7678">
        <w:rPr>
          <w:rFonts w:ascii="Times New Roman" w:hAnsi="Times New Roman" w:cs="Times New Roman"/>
          <w:sz w:val="28"/>
          <w:szCs w:val="28"/>
        </w:rPr>
        <w:t>Для лисят и для лисичек...</w:t>
      </w:r>
    </w:p>
    <w:p w:rsidR="001C7678" w:rsidRPr="001C7678" w:rsidRDefault="001C7678" w:rsidP="001C76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6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C7678">
        <w:rPr>
          <w:rFonts w:ascii="Times New Roman" w:hAnsi="Times New Roman" w:cs="Times New Roman"/>
          <w:sz w:val="28"/>
          <w:szCs w:val="28"/>
        </w:rPr>
        <w:t>ѐ!</w:t>
      </w:r>
    </w:p>
    <w:p w:rsidR="001C7678" w:rsidRPr="001C7678" w:rsidRDefault="00EA7AFE" w:rsidP="001C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678" w:rsidRPr="001C7678">
        <w:rPr>
          <w:rFonts w:ascii="Times New Roman" w:hAnsi="Times New Roman" w:cs="Times New Roman"/>
          <w:sz w:val="28"/>
          <w:szCs w:val="28"/>
        </w:rPr>
        <w:t>Выразительные движения. Медленная походка.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Корпус наклонен вправо в сторону тяжѐлой корзинки,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руки свободно висят вдоль туловища, правая 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78" w:rsidRPr="001C7678">
        <w:rPr>
          <w:rFonts w:ascii="Times New Roman" w:hAnsi="Times New Roman" w:cs="Times New Roman"/>
          <w:sz w:val="28"/>
          <w:szCs w:val="28"/>
        </w:rPr>
        <w:t>сжимает воображаемую корзинку. На последнее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FE">
        <w:rPr>
          <w:rFonts w:ascii="Times New Roman" w:hAnsi="Times New Roman" w:cs="Times New Roman"/>
          <w:sz w:val="28"/>
          <w:szCs w:val="28"/>
        </w:rPr>
        <w:t>«ставит» корзинку на пол.</w:t>
      </w:r>
    </w:p>
    <w:sectPr w:rsidR="001C7678" w:rsidRPr="001C7678" w:rsidSect="000B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3730C4"/>
    <w:rsid w:val="000B17B8"/>
    <w:rsid w:val="001C7678"/>
    <w:rsid w:val="003730C4"/>
    <w:rsid w:val="00744675"/>
    <w:rsid w:val="00755517"/>
    <w:rsid w:val="00E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3</cp:revision>
  <dcterms:created xsi:type="dcterms:W3CDTF">2023-11-21T15:42:00Z</dcterms:created>
  <dcterms:modified xsi:type="dcterms:W3CDTF">2023-11-21T15:42:00Z</dcterms:modified>
</cp:coreProperties>
</file>