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3" o:title="Голубая тисненая бумага" type="tile"/>
    </v:background>
  </w:background>
  <w:body>
    <w:p w:rsidR="00C01EF1" w:rsidRDefault="00C01EF1" w:rsidP="00EA3E83">
      <w:pPr>
        <w:jc w:val="center"/>
        <w:rPr>
          <w:rFonts w:ascii="Bookman Old Style" w:hAnsi="Bookman Old Style"/>
          <w:b/>
          <w:i/>
          <w:sz w:val="36"/>
          <w:szCs w:val="36"/>
        </w:rPr>
      </w:pPr>
    </w:p>
    <w:p w:rsidR="00C01EF1" w:rsidRPr="002E64FC" w:rsidRDefault="00C01EF1" w:rsidP="00C01EF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2E64FC">
        <w:rPr>
          <w:rFonts w:ascii="Times New Roman" w:hAnsi="Times New Roman" w:cs="Times New Roman"/>
          <w:sz w:val="28"/>
          <w:szCs w:val="28"/>
        </w:rPr>
        <w:t>Структурное подразделение «Детский сад№11 комбинированного вида»</w:t>
      </w:r>
    </w:p>
    <w:p w:rsidR="00C01EF1" w:rsidRPr="002E64FC" w:rsidRDefault="00C01EF1" w:rsidP="00C01EF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2E64FC"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вида»</w:t>
      </w:r>
    </w:p>
    <w:p w:rsidR="00C01EF1" w:rsidRDefault="00C01EF1" w:rsidP="00C01EF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E64FC">
        <w:rPr>
          <w:rFonts w:ascii="Times New Roman" w:hAnsi="Times New Roman" w:cs="Times New Roman"/>
          <w:sz w:val="28"/>
          <w:szCs w:val="28"/>
        </w:rPr>
        <w:t>Рузаевского</w:t>
      </w:r>
      <w:proofErr w:type="spellEnd"/>
      <w:r w:rsidRPr="002E64FC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C01EF1" w:rsidRDefault="00C01EF1" w:rsidP="00C01EF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C01EF1" w:rsidRDefault="00C01EF1" w:rsidP="00C01EF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C01EF1" w:rsidRDefault="00C01EF1" w:rsidP="00C01EF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C01EF1" w:rsidRDefault="00C01EF1" w:rsidP="00C01EF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C01EF1" w:rsidRDefault="00C01EF1" w:rsidP="00C01EF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C01EF1" w:rsidRDefault="00C01EF1" w:rsidP="00C01EF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C01EF1" w:rsidRDefault="00C01EF1" w:rsidP="00C01EF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C01EF1" w:rsidRDefault="00C01EF1" w:rsidP="00C01EF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C01EF1" w:rsidRDefault="00C01EF1" w:rsidP="00C01EF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C01EF1" w:rsidRDefault="00C01EF1" w:rsidP="00C01EF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C01EF1" w:rsidRPr="003263E9" w:rsidRDefault="00C01EF1" w:rsidP="00C01EF1">
      <w:pPr>
        <w:pStyle w:val="a7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263E9">
        <w:rPr>
          <w:rFonts w:ascii="Times New Roman" w:hAnsi="Times New Roman" w:cs="Times New Roman"/>
          <w:b/>
          <w:sz w:val="44"/>
          <w:szCs w:val="44"/>
        </w:rPr>
        <w:t>Развитие речевого дыхания</w:t>
      </w:r>
    </w:p>
    <w:p w:rsidR="00C01EF1" w:rsidRPr="00EA3E83" w:rsidRDefault="00C01EF1" w:rsidP="00C01EF1">
      <w:pPr>
        <w:spacing w:line="360" w:lineRule="auto"/>
        <w:rPr>
          <w:sz w:val="28"/>
          <w:szCs w:val="28"/>
        </w:rPr>
      </w:pPr>
    </w:p>
    <w:p w:rsidR="00C01EF1" w:rsidRDefault="00C01EF1" w:rsidP="00C01EF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 консультация родителям</w:t>
      </w:r>
      <w:proofErr w:type="gramStart"/>
      <w:r>
        <w:rPr>
          <w:sz w:val="28"/>
          <w:szCs w:val="28"/>
        </w:rPr>
        <w:t xml:space="preserve"> )</w:t>
      </w:r>
      <w:proofErr w:type="gramEnd"/>
    </w:p>
    <w:p w:rsidR="00C01EF1" w:rsidRDefault="00C01EF1" w:rsidP="00C01EF1">
      <w:pPr>
        <w:spacing w:line="360" w:lineRule="auto"/>
        <w:jc w:val="center"/>
        <w:rPr>
          <w:sz w:val="28"/>
          <w:szCs w:val="28"/>
        </w:rPr>
      </w:pPr>
    </w:p>
    <w:p w:rsidR="00C01EF1" w:rsidRDefault="00C01EF1" w:rsidP="00C01EF1">
      <w:pPr>
        <w:spacing w:line="360" w:lineRule="auto"/>
        <w:jc w:val="center"/>
        <w:rPr>
          <w:sz w:val="28"/>
          <w:szCs w:val="28"/>
        </w:rPr>
      </w:pPr>
    </w:p>
    <w:p w:rsidR="00C01EF1" w:rsidRDefault="00C01EF1" w:rsidP="00C01EF1">
      <w:pPr>
        <w:spacing w:line="360" w:lineRule="auto"/>
        <w:jc w:val="center"/>
        <w:rPr>
          <w:sz w:val="28"/>
          <w:szCs w:val="28"/>
        </w:rPr>
      </w:pPr>
    </w:p>
    <w:p w:rsidR="00C01EF1" w:rsidRDefault="00C01EF1" w:rsidP="00C01EF1">
      <w:pPr>
        <w:spacing w:line="360" w:lineRule="auto"/>
        <w:jc w:val="center"/>
        <w:rPr>
          <w:sz w:val="28"/>
          <w:szCs w:val="28"/>
        </w:rPr>
      </w:pPr>
    </w:p>
    <w:p w:rsidR="00C01EF1" w:rsidRDefault="00C01EF1" w:rsidP="00C01EF1">
      <w:pPr>
        <w:spacing w:line="360" w:lineRule="auto"/>
        <w:jc w:val="center"/>
        <w:rPr>
          <w:sz w:val="28"/>
          <w:szCs w:val="28"/>
        </w:rPr>
      </w:pPr>
    </w:p>
    <w:p w:rsidR="00C01EF1" w:rsidRDefault="00C01EF1" w:rsidP="00C01EF1">
      <w:pPr>
        <w:tabs>
          <w:tab w:val="left" w:pos="567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Учитель-логопед:</w:t>
      </w:r>
    </w:p>
    <w:p w:rsidR="00C01EF1" w:rsidRPr="00EA3E83" w:rsidRDefault="00C01EF1" w:rsidP="00C01EF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Ольга Владимировна Кулакова</w:t>
      </w:r>
    </w:p>
    <w:p w:rsidR="00C01EF1" w:rsidRPr="00EA3E83" w:rsidRDefault="00C01EF1" w:rsidP="00C01EF1">
      <w:pPr>
        <w:spacing w:line="360" w:lineRule="auto"/>
        <w:rPr>
          <w:sz w:val="28"/>
          <w:szCs w:val="28"/>
        </w:rPr>
      </w:pPr>
    </w:p>
    <w:p w:rsidR="00C01EF1" w:rsidRPr="00EA3E83" w:rsidRDefault="00C01EF1" w:rsidP="00C01EF1">
      <w:pPr>
        <w:spacing w:line="360" w:lineRule="auto"/>
        <w:rPr>
          <w:sz w:val="28"/>
          <w:szCs w:val="28"/>
        </w:rPr>
      </w:pPr>
    </w:p>
    <w:p w:rsidR="00C01EF1" w:rsidRPr="00EA3E83" w:rsidRDefault="00C01EF1" w:rsidP="00C01EF1">
      <w:pPr>
        <w:rPr>
          <w:sz w:val="28"/>
          <w:szCs w:val="28"/>
        </w:rPr>
      </w:pPr>
    </w:p>
    <w:p w:rsidR="00C01EF1" w:rsidRPr="00EA3E83" w:rsidRDefault="00C01EF1" w:rsidP="00C01EF1">
      <w:pPr>
        <w:rPr>
          <w:sz w:val="28"/>
          <w:szCs w:val="28"/>
        </w:rPr>
      </w:pPr>
    </w:p>
    <w:p w:rsidR="00C01EF1" w:rsidRDefault="00C01EF1" w:rsidP="00C01EF1">
      <w:pPr>
        <w:jc w:val="center"/>
      </w:pPr>
    </w:p>
    <w:p w:rsidR="00C01EF1" w:rsidRDefault="00C01EF1" w:rsidP="00C01EF1">
      <w:pPr>
        <w:jc w:val="center"/>
      </w:pPr>
    </w:p>
    <w:p w:rsidR="00C01EF1" w:rsidRDefault="00C01EF1" w:rsidP="00C01EF1">
      <w:pPr>
        <w:jc w:val="center"/>
      </w:pPr>
    </w:p>
    <w:p w:rsidR="00C01EF1" w:rsidRDefault="00C01EF1" w:rsidP="00C01EF1">
      <w:pPr>
        <w:jc w:val="center"/>
      </w:pPr>
    </w:p>
    <w:p w:rsidR="00C01EF1" w:rsidRDefault="00C01EF1" w:rsidP="00C01EF1">
      <w:pPr>
        <w:jc w:val="center"/>
      </w:pPr>
    </w:p>
    <w:p w:rsidR="00C01EF1" w:rsidRDefault="00C01EF1" w:rsidP="00C01EF1">
      <w:pPr>
        <w:jc w:val="center"/>
      </w:pPr>
    </w:p>
    <w:p w:rsidR="00C01EF1" w:rsidRDefault="00C01EF1" w:rsidP="00C01EF1">
      <w:pPr>
        <w:jc w:val="center"/>
      </w:pPr>
    </w:p>
    <w:p w:rsidR="00C01EF1" w:rsidRDefault="00C01EF1" w:rsidP="00C01EF1">
      <w:pPr>
        <w:jc w:val="center"/>
      </w:pPr>
    </w:p>
    <w:p w:rsidR="00C01EF1" w:rsidRDefault="00C01EF1" w:rsidP="00C01EF1">
      <w:pPr>
        <w:jc w:val="center"/>
      </w:pPr>
    </w:p>
    <w:p w:rsidR="00C01EF1" w:rsidRPr="003263E9" w:rsidRDefault="00C01EF1" w:rsidP="00C01EF1">
      <w:pPr>
        <w:jc w:val="center"/>
        <w:rPr>
          <w:sz w:val="28"/>
          <w:szCs w:val="28"/>
        </w:rPr>
      </w:pPr>
    </w:p>
    <w:p w:rsidR="00C01EF1" w:rsidRPr="003263E9" w:rsidRDefault="00C01EF1" w:rsidP="00C01EF1">
      <w:pPr>
        <w:jc w:val="center"/>
        <w:rPr>
          <w:sz w:val="28"/>
          <w:szCs w:val="28"/>
        </w:rPr>
      </w:pPr>
      <w:r w:rsidRPr="003263E9">
        <w:rPr>
          <w:sz w:val="28"/>
          <w:szCs w:val="28"/>
        </w:rPr>
        <w:t>Рузаевка, 2015г</w:t>
      </w:r>
    </w:p>
    <w:p w:rsidR="00EA3E83" w:rsidRDefault="00EA3E83" w:rsidP="00C01EF1">
      <w:pPr>
        <w:jc w:val="center"/>
        <w:rPr>
          <w:rFonts w:ascii="Bookman Old Style" w:hAnsi="Bookman Old Style"/>
          <w:b/>
          <w:i/>
          <w:sz w:val="36"/>
          <w:szCs w:val="36"/>
        </w:rPr>
      </w:pPr>
      <w:r>
        <w:rPr>
          <w:rFonts w:ascii="Bookman Old Style" w:hAnsi="Bookman Old Style"/>
          <w:b/>
          <w:i/>
          <w:sz w:val="36"/>
          <w:szCs w:val="36"/>
        </w:rPr>
        <w:lastRenderedPageBreak/>
        <w:t>Развитие речевого дыхания</w:t>
      </w:r>
    </w:p>
    <w:p w:rsidR="00EA3E83" w:rsidRDefault="00EA3E83" w:rsidP="00EA3E83">
      <w:pPr>
        <w:ind w:left="-540" w:firstLine="360"/>
        <w:rPr>
          <w:rFonts w:ascii="Bookman Old Style" w:hAnsi="Bookman Old Style"/>
          <w:sz w:val="28"/>
          <w:szCs w:val="28"/>
        </w:rPr>
      </w:pPr>
    </w:p>
    <w:p w:rsidR="00EA3E83" w:rsidRPr="00EA3E83" w:rsidRDefault="00EA3E83" w:rsidP="00EA3E83">
      <w:pPr>
        <w:spacing w:line="360" w:lineRule="auto"/>
        <w:ind w:left="-540" w:firstLine="360"/>
        <w:rPr>
          <w:sz w:val="28"/>
          <w:szCs w:val="28"/>
        </w:rPr>
      </w:pPr>
      <w:r w:rsidRPr="00EA3E83">
        <w:rPr>
          <w:sz w:val="28"/>
          <w:szCs w:val="28"/>
        </w:rPr>
        <w:t>Важнейшее условие правильной речи – это плавный длительный выдох, четкая и ненапряженная артикуляция.</w:t>
      </w:r>
    </w:p>
    <w:p w:rsidR="00EA3E83" w:rsidRPr="00EA3E83" w:rsidRDefault="00EA3E83" w:rsidP="00EA3E83">
      <w:pPr>
        <w:spacing w:line="360" w:lineRule="auto"/>
        <w:ind w:left="-540" w:firstLine="360"/>
        <w:rPr>
          <w:sz w:val="28"/>
          <w:szCs w:val="28"/>
        </w:rPr>
      </w:pPr>
      <w:r w:rsidRPr="00EA3E83">
        <w:rPr>
          <w:sz w:val="28"/>
          <w:szCs w:val="28"/>
        </w:rPr>
        <w:t xml:space="preserve">Речевое дыхание отличается от обычного жизненного дыхания. Речевое дыхание – это </w:t>
      </w:r>
      <w:r w:rsidR="00EA4622">
        <w:rPr>
          <w:sz w:val="28"/>
          <w:szCs w:val="28"/>
        </w:rPr>
        <w:t>управляемый проц</w:t>
      </w:r>
      <w:r w:rsidRPr="00EA3E83">
        <w:rPr>
          <w:sz w:val="28"/>
          <w:szCs w:val="28"/>
        </w:rPr>
        <w:t>ес</w:t>
      </w:r>
      <w:r w:rsidR="00EA4622">
        <w:rPr>
          <w:sz w:val="28"/>
          <w:szCs w:val="28"/>
        </w:rPr>
        <w:t>с</w:t>
      </w:r>
      <w:r w:rsidRPr="00EA3E83">
        <w:rPr>
          <w:sz w:val="28"/>
          <w:szCs w:val="28"/>
        </w:rPr>
        <w:t>. Количество выдыхаемого воздуха и сила выхода зависит от цели и условий общения.</w:t>
      </w:r>
    </w:p>
    <w:p w:rsidR="00EA3E83" w:rsidRPr="00EA3E83" w:rsidRDefault="00EA3E83" w:rsidP="00EA3E83">
      <w:pPr>
        <w:spacing w:line="360" w:lineRule="auto"/>
        <w:ind w:left="-540" w:firstLine="360"/>
        <w:rPr>
          <w:sz w:val="28"/>
          <w:szCs w:val="28"/>
        </w:rPr>
      </w:pPr>
      <w:r w:rsidRPr="00EA3E83">
        <w:rPr>
          <w:sz w:val="28"/>
          <w:szCs w:val="28"/>
        </w:rPr>
        <w:t>Вдох при речи короткий, легкий. Выход – длительный, плавный (в соотношении 1:10; 1:15).</w:t>
      </w:r>
    </w:p>
    <w:p w:rsidR="00EA3E83" w:rsidRPr="00EA3E83" w:rsidRDefault="00EA3E83" w:rsidP="00EA3E83">
      <w:pPr>
        <w:spacing w:line="360" w:lineRule="auto"/>
        <w:ind w:left="-540" w:firstLine="360"/>
        <w:rPr>
          <w:sz w:val="28"/>
          <w:szCs w:val="28"/>
        </w:rPr>
      </w:pPr>
      <w:r w:rsidRPr="00EA3E83">
        <w:rPr>
          <w:sz w:val="28"/>
          <w:szCs w:val="28"/>
        </w:rPr>
        <w:t>Речевой вдох осуществляется через рот и нос, а в процессе речевого выдоха поток воздуха идет только через рот.</w:t>
      </w:r>
    </w:p>
    <w:p w:rsidR="00EA3E83" w:rsidRPr="00EA3E83" w:rsidRDefault="00EA3E83" w:rsidP="00EA3E83">
      <w:pPr>
        <w:spacing w:line="360" w:lineRule="auto"/>
        <w:ind w:left="-540" w:firstLine="360"/>
        <w:rPr>
          <w:sz w:val="28"/>
          <w:szCs w:val="28"/>
        </w:rPr>
      </w:pPr>
      <w:r w:rsidRPr="00EA3E83">
        <w:rPr>
          <w:sz w:val="28"/>
          <w:szCs w:val="28"/>
        </w:rPr>
        <w:t>Правильное речевое дыхание, четкая ненапряженная артикуляция является основной для звучания голоса. Комплекс упражнений для воспитания навыков речевого дыхания рекомендуется выполнять в состоянии покоя (сидя, стоя) и во время движения.</w:t>
      </w:r>
    </w:p>
    <w:p w:rsidR="00EA3E83" w:rsidRPr="00EA3E83" w:rsidRDefault="00EA3E83" w:rsidP="00EA3E83">
      <w:pPr>
        <w:spacing w:line="360" w:lineRule="auto"/>
        <w:ind w:left="-540" w:firstLine="360"/>
        <w:rPr>
          <w:sz w:val="28"/>
          <w:szCs w:val="28"/>
        </w:rPr>
      </w:pPr>
      <w:r w:rsidRPr="00EA3E83">
        <w:rPr>
          <w:sz w:val="28"/>
          <w:szCs w:val="28"/>
        </w:rPr>
        <w:t>Задача гимнастики: развитие длительного целенаправленного ротового выдоха, выработка дифференцированного дыхания, учить детей делать вдох носом, а выдох – ртом, и наоборот, вдох ртом, а выдох – носом. Регулярные занятия дыхательной гимнастикой способствуют воспитанию правильного речевого дыхания с удлиненным постепенным выдохом, что позволяет получить запас воздуха для произнесения различных по длине речевых отрезков.</w:t>
      </w:r>
    </w:p>
    <w:p w:rsidR="00EA3E83" w:rsidRPr="00EA3E83" w:rsidRDefault="00EA3E83" w:rsidP="00EA3E83">
      <w:pPr>
        <w:spacing w:line="360" w:lineRule="auto"/>
        <w:ind w:left="-540" w:firstLine="360"/>
        <w:rPr>
          <w:sz w:val="28"/>
          <w:szCs w:val="28"/>
        </w:rPr>
      </w:pPr>
      <w:r>
        <w:rPr>
          <w:sz w:val="28"/>
          <w:szCs w:val="28"/>
        </w:rPr>
        <w:t xml:space="preserve">Вначале дыхательные </w:t>
      </w:r>
      <w:r w:rsidRPr="00EA3E83">
        <w:rPr>
          <w:sz w:val="28"/>
          <w:szCs w:val="28"/>
        </w:rPr>
        <w:t>упражнения направлены на координацию ротового и</w:t>
      </w:r>
      <w:r>
        <w:rPr>
          <w:sz w:val="28"/>
          <w:szCs w:val="28"/>
        </w:rPr>
        <w:t xml:space="preserve"> носового дыхания, проводя</w:t>
      </w:r>
      <w:r w:rsidRPr="00EA3E83">
        <w:rPr>
          <w:sz w:val="28"/>
          <w:szCs w:val="28"/>
        </w:rPr>
        <w:t>тся без речи. Постепенно в эти упражнения включается речевой материал. В процессе систематических, ежедневных тренировок необходимо добиваться правильности, легкости, непринужденности их выполнения. Каждое упражнение повторять 3-5 раз.</w:t>
      </w:r>
    </w:p>
    <w:p w:rsidR="00EA3E83" w:rsidRDefault="00EA3E83" w:rsidP="00EA3E83">
      <w:pPr>
        <w:spacing w:line="360" w:lineRule="auto"/>
        <w:ind w:left="-540" w:firstLine="360"/>
        <w:rPr>
          <w:sz w:val="28"/>
          <w:szCs w:val="28"/>
        </w:rPr>
      </w:pPr>
    </w:p>
    <w:p w:rsidR="00EA4622" w:rsidRDefault="00EA4622" w:rsidP="00EA3E83">
      <w:pPr>
        <w:spacing w:line="360" w:lineRule="auto"/>
        <w:ind w:left="-540" w:firstLine="360"/>
        <w:rPr>
          <w:sz w:val="28"/>
          <w:szCs w:val="28"/>
        </w:rPr>
      </w:pPr>
    </w:p>
    <w:p w:rsidR="00EA4622" w:rsidRDefault="00EA4622" w:rsidP="00EA3E83">
      <w:pPr>
        <w:spacing w:line="360" w:lineRule="auto"/>
        <w:ind w:left="-540" w:firstLine="360"/>
        <w:rPr>
          <w:sz w:val="28"/>
          <w:szCs w:val="28"/>
        </w:rPr>
      </w:pPr>
    </w:p>
    <w:p w:rsidR="00EA4622" w:rsidRPr="00EA4622" w:rsidRDefault="00EA4622" w:rsidP="00EA4622">
      <w:pPr>
        <w:spacing w:before="100" w:beforeAutospacing="1" w:after="100" w:afterAutospacing="1"/>
        <w:jc w:val="center"/>
        <w:outlineLvl w:val="3"/>
        <w:rPr>
          <w:b/>
          <w:bCs/>
          <w:color w:val="000000" w:themeColor="text1"/>
          <w:sz w:val="28"/>
          <w:szCs w:val="28"/>
        </w:rPr>
      </w:pPr>
      <w:r w:rsidRPr="00EA4622">
        <w:rPr>
          <w:b/>
          <w:bCs/>
          <w:color w:val="000000" w:themeColor="text1"/>
          <w:sz w:val="28"/>
          <w:szCs w:val="28"/>
        </w:rPr>
        <w:lastRenderedPageBreak/>
        <w:t>ПРАВИЛА ПРОВЕДЕНИЯ РАБОТЫ ПО ФОРМИРОВАНИЮ РЕЧЕВОГО ДЫХАНИЯ.</w:t>
      </w:r>
    </w:p>
    <w:p w:rsidR="00EA4622" w:rsidRDefault="00EA4622" w:rsidP="00EA4622">
      <w:pPr>
        <w:pStyle w:val="a6"/>
        <w:spacing w:before="75" w:after="100" w:afterAutospacing="1"/>
        <w:textAlignment w:val="top"/>
        <w:rPr>
          <w:color w:val="000000" w:themeColor="text1"/>
          <w:sz w:val="28"/>
          <w:szCs w:val="28"/>
        </w:rPr>
      </w:pPr>
      <w:r w:rsidRPr="003263E9">
        <w:rPr>
          <w:color w:val="000000" w:themeColor="text1"/>
          <w:sz w:val="28"/>
          <w:szCs w:val="28"/>
        </w:rPr>
        <w:t>1.Формирование речевого дыхания проводится на протяжении всей работы с ребенком.</w:t>
      </w:r>
      <w:r w:rsidRPr="003263E9">
        <w:rPr>
          <w:color w:val="000000" w:themeColor="text1"/>
          <w:sz w:val="28"/>
          <w:szCs w:val="28"/>
        </w:rPr>
        <w:br/>
        <w:t>2. Заниматься только в проветренном помещении, до еды, 3 раза в день по 5 – 8 минут.</w:t>
      </w:r>
      <w:r w:rsidRPr="003263E9">
        <w:rPr>
          <w:color w:val="000000" w:themeColor="text1"/>
          <w:sz w:val="28"/>
          <w:szCs w:val="28"/>
        </w:rPr>
        <w:br/>
        <w:t>3. В начале обучения осваивается одно упражнение, в каждый следующий день добавляется еще по одному.</w:t>
      </w:r>
      <w:r w:rsidRPr="003263E9">
        <w:rPr>
          <w:color w:val="000000" w:themeColor="text1"/>
          <w:sz w:val="28"/>
          <w:szCs w:val="28"/>
        </w:rPr>
        <w:br/>
        <w:t>4. Не переутомлять ребенка, то есть строго дозировать количество и темп упражнений. При недомогании лучше отложить занятие.</w:t>
      </w:r>
      <w:r w:rsidRPr="003263E9">
        <w:rPr>
          <w:color w:val="000000" w:themeColor="text1"/>
          <w:sz w:val="28"/>
          <w:szCs w:val="28"/>
        </w:rPr>
        <w:br/>
        <w:t>5. Не делать слишком большой вдох.</w:t>
      </w:r>
      <w:r w:rsidRPr="003263E9">
        <w:rPr>
          <w:color w:val="000000" w:themeColor="text1"/>
          <w:sz w:val="28"/>
          <w:szCs w:val="28"/>
        </w:rPr>
        <w:br/>
        <w:t>6. 6. Следить</w:t>
      </w:r>
      <w:proofErr w:type="gramStart"/>
      <w:r w:rsidRPr="003263E9">
        <w:rPr>
          <w:color w:val="000000" w:themeColor="text1"/>
          <w:sz w:val="28"/>
          <w:szCs w:val="28"/>
        </w:rPr>
        <w:t xml:space="preserve"> ,</w:t>
      </w:r>
      <w:proofErr w:type="gramEnd"/>
      <w:r w:rsidRPr="003263E9">
        <w:rPr>
          <w:color w:val="000000" w:themeColor="text1"/>
          <w:sz w:val="28"/>
          <w:szCs w:val="28"/>
        </w:rPr>
        <w:t xml:space="preserve"> чтобы ребенок не напрягал плечи, шею.</w:t>
      </w:r>
      <w:r w:rsidRPr="003263E9">
        <w:rPr>
          <w:color w:val="000000" w:themeColor="text1"/>
          <w:sz w:val="28"/>
          <w:szCs w:val="28"/>
        </w:rPr>
        <w:br/>
        <w:t>7. Ребенок должен ощущать движения диафрагмы, межреберных мышц, мышц нижней части живота.</w:t>
      </w:r>
      <w:r w:rsidRPr="003263E9">
        <w:rPr>
          <w:color w:val="000000" w:themeColor="text1"/>
          <w:sz w:val="28"/>
          <w:szCs w:val="28"/>
        </w:rPr>
        <w:br/>
        <w:t>8. Движения необходимо производить плавно, под счет, медленно.</w:t>
      </w:r>
      <w:r w:rsidRPr="003263E9">
        <w:rPr>
          <w:color w:val="000000" w:themeColor="text1"/>
          <w:sz w:val="28"/>
          <w:szCs w:val="28"/>
        </w:rPr>
        <w:br/>
        <w:t xml:space="preserve">9. Переход от данного этапа работы к </w:t>
      </w:r>
      <w:proofErr w:type="gramStart"/>
      <w:r w:rsidRPr="003263E9">
        <w:rPr>
          <w:color w:val="000000" w:themeColor="text1"/>
          <w:sz w:val="28"/>
          <w:szCs w:val="28"/>
        </w:rPr>
        <w:t>другому</w:t>
      </w:r>
      <w:proofErr w:type="gramEnd"/>
      <w:r w:rsidRPr="003263E9">
        <w:rPr>
          <w:color w:val="000000" w:themeColor="text1"/>
          <w:sz w:val="28"/>
          <w:szCs w:val="28"/>
        </w:rPr>
        <w:t xml:space="preserve"> осуществляется в то случае, если ребенок правильно, точно выполняет все упражнения данного этапа.</w:t>
      </w:r>
      <w:r w:rsidRPr="003263E9">
        <w:rPr>
          <w:color w:val="000000" w:themeColor="text1"/>
          <w:sz w:val="28"/>
          <w:szCs w:val="28"/>
        </w:rPr>
        <w:br/>
        <w:t>10. Каждый ротовой выдох контролируется движением ваты, положенной на ладонь, или листом бумаги, поднесенным ко рту ребенка так</w:t>
      </w:r>
      <w:proofErr w:type="gramStart"/>
      <w:r w:rsidRPr="003263E9">
        <w:rPr>
          <w:color w:val="000000" w:themeColor="text1"/>
          <w:sz w:val="28"/>
          <w:szCs w:val="28"/>
        </w:rPr>
        <w:t xml:space="preserve"> ,</w:t>
      </w:r>
      <w:proofErr w:type="gramEnd"/>
      <w:r w:rsidRPr="003263E9">
        <w:rPr>
          <w:color w:val="000000" w:themeColor="text1"/>
          <w:sz w:val="28"/>
          <w:szCs w:val="28"/>
        </w:rPr>
        <w:t xml:space="preserve"> чтобы выдыхаемая воздушная струя не рассеивалась, а строго попадала на него, или запотеванием зеркала в момент выдоха. С целью повышения эмоционального фона занятия ватку окрашивают в яркий цвет. </w:t>
      </w:r>
    </w:p>
    <w:p w:rsidR="003263E9" w:rsidRDefault="003263E9" w:rsidP="00EA4622">
      <w:pPr>
        <w:pStyle w:val="a6"/>
        <w:spacing w:before="75" w:after="100" w:afterAutospacing="1"/>
        <w:textAlignment w:val="top"/>
        <w:rPr>
          <w:color w:val="000000" w:themeColor="text1"/>
          <w:sz w:val="28"/>
          <w:szCs w:val="28"/>
        </w:rPr>
      </w:pPr>
    </w:p>
    <w:p w:rsidR="003263E9" w:rsidRPr="003263E9" w:rsidRDefault="003263E9" w:rsidP="00EA4622">
      <w:pPr>
        <w:pStyle w:val="a6"/>
        <w:spacing w:before="75" w:after="100" w:afterAutospacing="1"/>
        <w:textAlignment w:val="top"/>
        <w:rPr>
          <w:color w:val="000000" w:themeColor="text1"/>
          <w:sz w:val="28"/>
          <w:szCs w:val="28"/>
        </w:rPr>
      </w:pPr>
    </w:p>
    <w:p w:rsidR="00EA4622" w:rsidRDefault="003263E9" w:rsidP="00EA4622">
      <w:pPr>
        <w:pStyle w:val="a6"/>
        <w:spacing w:before="75" w:after="100" w:afterAutospacing="1"/>
        <w:jc w:val="center"/>
        <w:textAlignment w:val="top"/>
        <w:rPr>
          <w:b/>
          <w:color w:val="000000" w:themeColor="text1"/>
          <w:sz w:val="28"/>
          <w:szCs w:val="28"/>
        </w:rPr>
      </w:pPr>
      <w:r w:rsidRPr="003263E9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314950" cy="3590925"/>
            <wp:effectExtent l="19050" t="0" r="0" b="0"/>
            <wp:docPr id="19" name="Рисунок 16" descr="20160217_12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7_1213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17853" cy="359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622" w:rsidRDefault="00EA4622" w:rsidP="003263E9">
      <w:pPr>
        <w:jc w:val="center"/>
        <w:rPr>
          <w:b/>
          <w:bCs/>
          <w:sz w:val="28"/>
          <w:szCs w:val="28"/>
          <w:u w:val="single"/>
        </w:rPr>
      </w:pPr>
      <w:r w:rsidRPr="004F18CD">
        <w:rPr>
          <w:b/>
          <w:bCs/>
          <w:sz w:val="28"/>
          <w:szCs w:val="28"/>
          <w:u w:val="single"/>
        </w:rPr>
        <w:lastRenderedPageBreak/>
        <w:t>Упражнения дыхательной гимнастики</w:t>
      </w:r>
    </w:p>
    <w:p w:rsidR="00EA4622" w:rsidRPr="004F18CD" w:rsidRDefault="00EA4622" w:rsidP="00EA4622">
      <w:pPr>
        <w:jc w:val="center"/>
        <w:rPr>
          <w:b/>
          <w:sz w:val="28"/>
          <w:szCs w:val="28"/>
          <w:u w:val="single"/>
        </w:rPr>
      </w:pPr>
    </w:p>
    <w:p w:rsidR="00EA4622" w:rsidRPr="00EA4622" w:rsidRDefault="00EA4622" w:rsidP="00EA4622">
      <w:pPr>
        <w:rPr>
          <w:color w:val="000066"/>
          <w:sz w:val="16"/>
          <w:szCs w:val="16"/>
        </w:rPr>
      </w:pPr>
      <w:r w:rsidRPr="004F18CD">
        <w:rPr>
          <w:sz w:val="28"/>
          <w:szCs w:val="28"/>
        </w:rPr>
        <w:t xml:space="preserve">1. </w:t>
      </w:r>
      <w:r w:rsidRPr="004F18CD">
        <w:rPr>
          <w:b/>
          <w:bCs/>
          <w:sz w:val="28"/>
          <w:szCs w:val="28"/>
        </w:rPr>
        <w:t>Снег.</w:t>
      </w:r>
      <w:r w:rsidRPr="004F18CD">
        <w:rPr>
          <w:sz w:val="28"/>
          <w:szCs w:val="28"/>
        </w:rPr>
        <w:br/>
        <w:t xml:space="preserve">Ребенку предлагается подуть на вату, мелкие бумажки, пушинки и тем самым превратить обычную комнату в заснеженный лес. Губы ребёнка должны быть округлены и слегка вытянуты вперёд. Желательно не надувать щеки, при выполнении этого упражнения. </w:t>
      </w:r>
      <w:r w:rsidRPr="004F18CD">
        <w:rPr>
          <w:sz w:val="28"/>
          <w:szCs w:val="28"/>
        </w:rPr>
        <w:br/>
        <w:t xml:space="preserve">2. </w:t>
      </w:r>
      <w:r w:rsidRPr="004F18CD">
        <w:rPr>
          <w:b/>
          <w:bCs/>
          <w:sz w:val="28"/>
          <w:szCs w:val="28"/>
        </w:rPr>
        <w:t xml:space="preserve">Кораблики. </w:t>
      </w:r>
      <w:r w:rsidRPr="004F18CD">
        <w:rPr>
          <w:sz w:val="28"/>
          <w:szCs w:val="28"/>
        </w:rPr>
        <w:br/>
        <w:t>Наполните таз водой и научите ребёнка дуть на лёгкие предметы, находящиеся в тазу, например, кораблики. Вы можете устроить соревнование: чей кораблик дальше уплыл. Очень хорошо для этих целей использовать пластмассовые яйца от "киндер-сюрпризов" или упаковки от бахил, выдаваемых автоматами</w:t>
      </w:r>
      <w:r w:rsidRPr="00963121">
        <w:rPr>
          <w:color w:val="000066"/>
          <w:sz w:val="28"/>
          <w:szCs w:val="28"/>
        </w:rPr>
        <w:t xml:space="preserve">. </w:t>
      </w:r>
      <w:r w:rsidRPr="00963121">
        <w:rPr>
          <w:color w:val="000066"/>
          <w:sz w:val="28"/>
          <w:szCs w:val="28"/>
        </w:rPr>
        <w:br/>
      </w:r>
      <w:r w:rsidRPr="004F18CD">
        <w:rPr>
          <w:sz w:val="28"/>
          <w:szCs w:val="28"/>
        </w:rPr>
        <w:t xml:space="preserve">3. </w:t>
      </w:r>
      <w:r w:rsidRPr="004F18CD">
        <w:rPr>
          <w:b/>
          <w:bCs/>
          <w:sz w:val="28"/>
          <w:szCs w:val="28"/>
        </w:rPr>
        <w:t>Футбол.</w:t>
      </w:r>
      <w:r w:rsidRPr="004F18CD">
        <w:rPr>
          <w:sz w:val="28"/>
          <w:szCs w:val="28"/>
        </w:rPr>
        <w:br/>
        <w:t xml:space="preserve">Соорудите из конструктора или другого материала ворота, возьмите шарик от пинг-понга или любой другой легкий шарик. И поиграйте с ребенком в футбол. Ребенок должен дуть на шарик, стараясь загнать его в ворота. Можно взять два шарика и поиграть в игру "Кто быстрее". </w:t>
      </w:r>
      <w:r w:rsidRPr="004F18CD">
        <w:rPr>
          <w:sz w:val="28"/>
          <w:szCs w:val="28"/>
        </w:rPr>
        <w:br/>
        <w:t xml:space="preserve">4. </w:t>
      </w:r>
      <w:r>
        <w:rPr>
          <w:b/>
          <w:bCs/>
          <w:sz w:val="28"/>
          <w:szCs w:val="28"/>
        </w:rPr>
        <w:t>Волшебные трубочки</w:t>
      </w:r>
      <w:r w:rsidRPr="004F18CD">
        <w:rPr>
          <w:b/>
          <w:bCs/>
          <w:sz w:val="28"/>
          <w:szCs w:val="28"/>
        </w:rPr>
        <w:t>.</w:t>
      </w:r>
      <w:r w:rsidRPr="004F18CD">
        <w:rPr>
          <w:sz w:val="28"/>
          <w:szCs w:val="28"/>
        </w:rPr>
        <w:br/>
        <w:t xml:space="preserve">Возьмите два пластмассовых прозрачных стаканчика. В один налейте много воды, почти до краев, а в другой налейте чуть-чуть. Предложите ребенку поиграть с </w:t>
      </w:r>
      <w:r>
        <w:rPr>
          <w:sz w:val="28"/>
          <w:szCs w:val="28"/>
        </w:rPr>
        <w:t>трубочками</w:t>
      </w:r>
      <w:r w:rsidRPr="004F18CD">
        <w:rPr>
          <w:sz w:val="28"/>
          <w:szCs w:val="28"/>
        </w:rPr>
        <w:t xml:space="preserve"> для коктейля. Для этого в стаканчик, где много воды нужно дуть через трубочку слабо, а в стаканчик, где мало воды - можно дуть сильно. Задача ребенка так играть в </w:t>
      </w:r>
      <w:r>
        <w:rPr>
          <w:sz w:val="28"/>
          <w:szCs w:val="28"/>
        </w:rPr>
        <w:t>трубочки,</w:t>
      </w:r>
      <w:r w:rsidRPr="004F18CD">
        <w:rPr>
          <w:sz w:val="28"/>
          <w:szCs w:val="28"/>
        </w:rPr>
        <w:t xml:space="preserve"> чтобы не пролить воду. Обязательно обратите внимание ребенка на слова: слабо, сильно, много, мало. Эту игру можно также использовать для закрепления знания цветов. Для этого возьмите разноцветные стаканчики и трубочки и предложите ребенку подуть в зеленый стаканчик через зеленую трубочку и т.д. </w:t>
      </w:r>
      <w:r w:rsidRPr="004F18CD">
        <w:rPr>
          <w:sz w:val="28"/>
          <w:szCs w:val="28"/>
        </w:rPr>
        <w:br/>
        <w:t xml:space="preserve">5. </w:t>
      </w:r>
      <w:r w:rsidRPr="004F18CD">
        <w:rPr>
          <w:b/>
          <w:bCs/>
          <w:sz w:val="28"/>
          <w:szCs w:val="28"/>
        </w:rPr>
        <w:t>Волшебные пузырьки.</w:t>
      </w:r>
      <w:r w:rsidRPr="004F18CD">
        <w:rPr>
          <w:sz w:val="28"/>
          <w:szCs w:val="28"/>
        </w:rPr>
        <w:br/>
        <w:t xml:space="preserve">Предложите ребенку поиграть с мыльными пузырями. Он может сам выдувать мыльные пузыри, если же у него не получается дуть или он не хочет заниматься, то выдувайте пузыри Вы, направляя их в ребенка. Это стимулирует ребенка дуть на пузыри, чтобы они не попали в него. </w:t>
      </w:r>
      <w:r w:rsidRPr="004F18CD">
        <w:rPr>
          <w:sz w:val="28"/>
          <w:szCs w:val="28"/>
        </w:rPr>
        <w:br/>
        <w:t xml:space="preserve">6. </w:t>
      </w:r>
      <w:r w:rsidRPr="004F18CD">
        <w:rPr>
          <w:b/>
          <w:bCs/>
          <w:sz w:val="28"/>
          <w:szCs w:val="28"/>
        </w:rPr>
        <w:t>Дудочка.</w:t>
      </w:r>
      <w:r w:rsidRPr="004F18CD">
        <w:rPr>
          <w:sz w:val="28"/>
          <w:szCs w:val="28"/>
        </w:rPr>
        <w:br/>
        <w:t xml:space="preserve">Предложите ребенку высунуть узкий язык вперед, слегка касаясь кончиком языка стеклянного пузырька. Выдувать воздух на кончик языка так, чтобы пузырек засвистел, как дудочка. </w:t>
      </w:r>
      <w:r w:rsidRPr="004F18CD">
        <w:rPr>
          <w:sz w:val="28"/>
          <w:szCs w:val="28"/>
        </w:rPr>
        <w:br/>
        <w:t xml:space="preserve">7. </w:t>
      </w:r>
      <w:r w:rsidRPr="004F18CD">
        <w:rPr>
          <w:b/>
          <w:bCs/>
          <w:sz w:val="28"/>
          <w:szCs w:val="28"/>
        </w:rPr>
        <w:t>Губная гармошка.</w:t>
      </w:r>
      <w:r w:rsidRPr="004F18CD">
        <w:rPr>
          <w:sz w:val="28"/>
          <w:szCs w:val="28"/>
        </w:rPr>
        <w:br/>
        <w:t xml:space="preserve">Предложите ребенку стать музыкантом, пусть он поиграет на губной гармошке. При этом ваша задача не в том, чтобы научить его играть, потому, </w:t>
      </w:r>
      <w:proofErr w:type="gramStart"/>
      <w:r w:rsidRPr="004F18CD">
        <w:rPr>
          <w:sz w:val="28"/>
          <w:szCs w:val="28"/>
        </w:rPr>
        <w:t>не обращайте внимание</w:t>
      </w:r>
      <w:proofErr w:type="gramEnd"/>
      <w:r w:rsidRPr="004F18CD">
        <w:rPr>
          <w:sz w:val="28"/>
          <w:szCs w:val="28"/>
        </w:rPr>
        <w:t xml:space="preserve"> на мелодию. Важно, чтобы ребенок вдыхал воздух через губную гармошку и выдыхал в нее же. </w:t>
      </w:r>
      <w:r w:rsidRPr="004F18CD">
        <w:rPr>
          <w:sz w:val="28"/>
          <w:szCs w:val="28"/>
        </w:rPr>
        <w:br/>
        <w:t xml:space="preserve">9. </w:t>
      </w:r>
      <w:r w:rsidRPr="004F18CD">
        <w:rPr>
          <w:b/>
          <w:bCs/>
          <w:sz w:val="28"/>
          <w:szCs w:val="28"/>
        </w:rPr>
        <w:t>Свеча.</w:t>
      </w:r>
      <w:r w:rsidRPr="004F18CD">
        <w:rPr>
          <w:sz w:val="28"/>
          <w:szCs w:val="28"/>
        </w:rPr>
        <w:br/>
        <w:t>Купите большие разноцветные свечи и поиграйте с ними. Вы зажигаете</w:t>
      </w:r>
      <w:r w:rsidR="003263E9">
        <w:rPr>
          <w:sz w:val="28"/>
          <w:szCs w:val="28"/>
        </w:rPr>
        <w:t xml:space="preserve">    све</w:t>
      </w:r>
      <w:r w:rsidRPr="004F18CD">
        <w:rPr>
          <w:sz w:val="28"/>
          <w:szCs w:val="28"/>
        </w:rPr>
        <w:t>чи</w:t>
      </w:r>
      <w:r w:rsidR="003263E9">
        <w:rPr>
          <w:sz w:val="28"/>
          <w:szCs w:val="28"/>
        </w:rPr>
        <w:t xml:space="preserve"> </w:t>
      </w:r>
      <w:r w:rsidRPr="004F18CD">
        <w:rPr>
          <w:sz w:val="28"/>
          <w:szCs w:val="28"/>
        </w:rPr>
        <w:t xml:space="preserve"> и просите ребенка подуть на синюю свечу, затем на желтую свечу и </w:t>
      </w:r>
      <w:r w:rsidRPr="004F18CD">
        <w:rPr>
          <w:sz w:val="28"/>
          <w:szCs w:val="28"/>
        </w:rPr>
        <w:lastRenderedPageBreak/>
        <w:t>т.д. Дуть нужно медленно, вдох не должен быть шумным, нельзя надувать щеки. Сначала свечу можно поднести поближе к ребенку, затем постепенно</w:t>
      </w:r>
      <w:r w:rsidR="003263E9">
        <w:rPr>
          <w:sz w:val="28"/>
          <w:szCs w:val="28"/>
        </w:rPr>
        <w:t xml:space="preserve"> удалять.</w:t>
      </w:r>
      <w:r w:rsidRPr="004F18CD">
        <w:rPr>
          <w:sz w:val="28"/>
          <w:szCs w:val="28"/>
        </w:rPr>
        <w:br/>
      </w:r>
      <w:r w:rsidRPr="004F18CD">
        <w:rPr>
          <w:sz w:val="28"/>
          <w:szCs w:val="28"/>
        </w:rPr>
        <w:br/>
      </w:r>
    </w:p>
    <w:p w:rsidR="00EA3E83" w:rsidRPr="00EA4622" w:rsidRDefault="00EA3E83" w:rsidP="00EA3E83">
      <w:pPr>
        <w:spacing w:line="360" w:lineRule="auto"/>
        <w:ind w:left="-540" w:firstLine="360"/>
        <w:rPr>
          <w:sz w:val="28"/>
          <w:szCs w:val="28"/>
        </w:rPr>
      </w:pPr>
    </w:p>
    <w:p w:rsidR="00B95FC1" w:rsidRDefault="00B95FC1" w:rsidP="00EA3E83">
      <w:pPr>
        <w:spacing w:line="360" w:lineRule="auto"/>
        <w:ind w:left="-540" w:firstLine="360"/>
        <w:rPr>
          <w:sz w:val="28"/>
          <w:szCs w:val="28"/>
        </w:rPr>
      </w:pPr>
    </w:p>
    <w:p w:rsidR="00B95FC1" w:rsidRDefault="00B95FC1" w:rsidP="00EA3E83">
      <w:pPr>
        <w:spacing w:line="360" w:lineRule="auto"/>
        <w:ind w:left="-540" w:firstLine="360"/>
        <w:rPr>
          <w:sz w:val="28"/>
          <w:szCs w:val="28"/>
        </w:rPr>
      </w:pPr>
    </w:p>
    <w:p w:rsidR="00EA3E83" w:rsidRDefault="00EA3E83" w:rsidP="00EA3E83">
      <w:pPr>
        <w:spacing w:line="360" w:lineRule="auto"/>
        <w:ind w:left="-540"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16600" cy="4362295"/>
            <wp:effectExtent l="19050" t="0" r="0" b="0"/>
            <wp:docPr id="7" name="Рисунок 6" descr="20160322_12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25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436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E83" w:rsidRDefault="00EA3E83" w:rsidP="00EA3E83">
      <w:pPr>
        <w:spacing w:line="360" w:lineRule="auto"/>
        <w:ind w:left="-540" w:firstLine="360"/>
        <w:rPr>
          <w:sz w:val="28"/>
          <w:szCs w:val="28"/>
        </w:rPr>
      </w:pPr>
    </w:p>
    <w:p w:rsidR="00EA3E83" w:rsidRPr="00EA3E83" w:rsidRDefault="00EA3E83" w:rsidP="00EA3E83">
      <w:pPr>
        <w:spacing w:line="360" w:lineRule="auto"/>
        <w:ind w:left="-540" w:firstLine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295775"/>
            <wp:effectExtent l="19050" t="0" r="3175" b="0"/>
            <wp:docPr id="8" name="Рисунок 7" descr="20160322_12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254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E83" w:rsidRPr="00EA3E83" w:rsidRDefault="00EA3E83" w:rsidP="00EA3E83">
      <w:pPr>
        <w:spacing w:line="360" w:lineRule="auto"/>
        <w:rPr>
          <w:sz w:val="28"/>
          <w:szCs w:val="28"/>
        </w:rPr>
      </w:pPr>
    </w:p>
    <w:p w:rsidR="00EA3E83" w:rsidRDefault="00EA3E83" w:rsidP="00EA3E83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60495"/>
            <wp:effectExtent l="19050" t="0" r="3175" b="0"/>
            <wp:docPr id="11" name="Рисунок 10" descr="146342901363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429013633_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E83" w:rsidRDefault="00EA3E83" w:rsidP="00EA3E83">
      <w:pPr>
        <w:spacing w:line="360" w:lineRule="auto"/>
        <w:rPr>
          <w:sz w:val="28"/>
          <w:szCs w:val="28"/>
        </w:rPr>
      </w:pPr>
    </w:p>
    <w:sectPr w:rsidR="00EA3E83" w:rsidSect="003305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75712D"/>
    <w:multiLevelType w:val="hybridMultilevel"/>
    <w:tmpl w:val="61C64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EA3E83"/>
    <w:rsid w:val="003263E9"/>
    <w:rsid w:val="003305C3"/>
    <w:rsid w:val="0048088A"/>
    <w:rsid w:val="0061050F"/>
    <w:rsid w:val="006E4C08"/>
    <w:rsid w:val="00B95FC1"/>
    <w:rsid w:val="00C01EF1"/>
    <w:rsid w:val="00D413DA"/>
    <w:rsid w:val="00EA3E83"/>
    <w:rsid w:val="00EA4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E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uiPriority w:val="9"/>
    <w:qFormat/>
    <w:rsid w:val="00EA4622"/>
    <w:pPr>
      <w:spacing w:before="100" w:beforeAutospacing="1" w:after="100" w:afterAutospacing="1"/>
      <w:outlineLvl w:val="3"/>
    </w:pPr>
    <w:rPr>
      <w:rFonts w:ascii="Verdana" w:hAnsi="Verdana"/>
      <w:b/>
      <w:bCs/>
      <w:color w:val="FF66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E8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E8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A4622"/>
    <w:rPr>
      <w:rFonts w:ascii="Verdana" w:eastAsia="Times New Roman" w:hAnsi="Verdana" w:cs="Times New Roman"/>
      <w:b/>
      <w:bCs/>
      <w:color w:val="FF6600"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EA4622"/>
    <w:pPr>
      <w:spacing w:before="75" w:after="100" w:afterAutospacing="1"/>
      <w:textAlignment w:val="top"/>
    </w:pPr>
    <w:rPr>
      <w:rFonts w:ascii="Verdana" w:hAnsi="Verdana"/>
      <w:color w:val="333333"/>
      <w:sz w:val="20"/>
      <w:szCs w:val="20"/>
    </w:rPr>
  </w:style>
  <w:style w:type="paragraph" w:styleId="a6">
    <w:name w:val="List Paragraph"/>
    <w:basedOn w:val="a"/>
    <w:uiPriority w:val="34"/>
    <w:qFormat/>
    <w:rsid w:val="00EA4622"/>
    <w:pPr>
      <w:ind w:left="720"/>
      <w:contextualSpacing/>
    </w:pPr>
  </w:style>
  <w:style w:type="paragraph" w:customStyle="1" w:styleId="c7">
    <w:name w:val="c7"/>
    <w:basedOn w:val="a"/>
    <w:rsid w:val="00EA4622"/>
    <w:pPr>
      <w:spacing w:before="90" w:after="90"/>
    </w:pPr>
  </w:style>
  <w:style w:type="character" w:customStyle="1" w:styleId="c0">
    <w:name w:val="c0"/>
    <w:basedOn w:val="a0"/>
    <w:rsid w:val="00EA4622"/>
  </w:style>
  <w:style w:type="paragraph" w:customStyle="1" w:styleId="c11">
    <w:name w:val="c11"/>
    <w:basedOn w:val="a"/>
    <w:rsid w:val="00EA4622"/>
    <w:pPr>
      <w:spacing w:before="90" w:after="90"/>
    </w:pPr>
  </w:style>
  <w:style w:type="paragraph" w:styleId="a7">
    <w:name w:val="No Spacing"/>
    <w:uiPriority w:val="1"/>
    <w:qFormat/>
    <w:rsid w:val="003263E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3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79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626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63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40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309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48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193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568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669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845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06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831254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42078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1205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346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934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17382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55187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35995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42849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52622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16939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03045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11283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260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5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837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ррр</dc:creator>
  <cp:keywords/>
  <dc:description/>
  <cp:lastModifiedBy>ррр</cp:lastModifiedBy>
  <cp:revision>4</cp:revision>
  <cp:lastPrinted>2016-05-18T12:12:00Z</cp:lastPrinted>
  <dcterms:created xsi:type="dcterms:W3CDTF">2016-05-18T11:31:00Z</dcterms:created>
  <dcterms:modified xsi:type="dcterms:W3CDTF">2016-05-20T11:37:00Z</dcterms:modified>
</cp:coreProperties>
</file>