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A" w:rsidRPr="0021257A" w:rsidRDefault="00C109DA" w:rsidP="005B6E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21257A">
        <w:rPr>
          <w:rFonts w:ascii="Times New Roman" w:hAnsi="Times New Roman"/>
          <w:sz w:val="28"/>
          <w:szCs w:val="28"/>
          <w:lang w:eastAsia="ru-RU"/>
        </w:rPr>
        <w:t>образовательное  учреждение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>«Торбеевская средняя общеобразовательная школа №3»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1257A">
        <w:rPr>
          <w:rFonts w:ascii="Times New Roman" w:hAnsi="Times New Roman"/>
          <w:sz w:val="28"/>
          <w:szCs w:val="28"/>
          <w:lang w:eastAsia="ru-RU"/>
        </w:rPr>
        <w:t>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Мордовия</w:t>
      </w:r>
      <w:r>
        <w:rPr>
          <w:rFonts w:ascii="Times New Roman" w:hAnsi="Times New Roman"/>
          <w:sz w:val="28"/>
          <w:szCs w:val="28"/>
          <w:lang w:eastAsia="ru-RU"/>
        </w:rPr>
        <w:t>, Торбеевский муниципальный район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1257A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B6E0B">
        <w:rPr>
          <w:rFonts w:ascii="Times New Roman" w:hAnsi="Times New Roman"/>
          <w:b/>
          <w:sz w:val="36"/>
          <w:szCs w:val="36"/>
          <w:lang w:eastAsia="ru-RU"/>
        </w:rPr>
        <w:t>«</w:t>
      </w:r>
      <w:r w:rsidRPr="0021257A">
        <w:rPr>
          <w:rFonts w:ascii="Times New Roman" w:hAnsi="Times New Roman"/>
          <w:b/>
          <w:sz w:val="40"/>
          <w:szCs w:val="40"/>
          <w:lang w:eastAsia="ru-RU"/>
        </w:rPr>
        <w:t>Что следует знать о каждом ребёнке,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1257A">
        <w:rPr>
          <w:rFonts w:ascii="Times New Roman" w:hAnsi="Times New Roman"/>
          <w:b/>
          <w:sz w:val="40"/>
          <w:szCs w:val="40"/>
          <w:lang w:eastAsia="ru-RU"/>
        </w:rPr>
        <w:t>чтобы управлять процессом воспитания</w:t>
      </w:r>
      <w:r w:rsidRPr="0021257A"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21257A">
        <w:rPr>
          <w:rFonts w:ascii="Times New Roman" w:hAnsi="Times New Roman"/>
          <w:b/>
          <w:sz w:val="28"/>
          <w:szCs w:val="28"/>
          <w:lang w:eastAsia="ru-RU"/>
        </w:rPr>
        <w:t>пам</w:t>
      </w:r>
      <w:r>
        <w:rPr>
          <w:rFonts w:ascii="Times New Roman" w:hAnsi="Times New Roman"/>
          <w:b/>
          <w:sz w:val="28"/>
          <w:szCs w:val="28"/>
          <w:lang w:eastAsia="ru-RU"/>
        </w:rPr>
        <w:t>ятка для классного руководителя</w:t>
      </w:r>
      <w:r w:rsidRPr="0021257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1257A">
        <w:rPr>
          <w:rFonts w:ascii="Times New Roman" w:hAnsi="Times New Roman"/>
          <w:sz w:val="28"/>
          <w:szCs w:val="28"/>
          <w:lang w:eastAsia="ru-RU"/>
        </w:rPr>
        <w:t>одготовила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учитель начальных классов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21257A">
        <w:rPr>
          <w:rFonts w:ascii="Times New Roman" w:hAnsi="Times New Roman"/>
          <w:sz w:val="28"/>
          <w:szCs w:val="28"/>
          <w:lang w:eastAsia="ru-RU"/>
        </w:rPr>
        <w:t>Кижапкина Тамара Ивановна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>п. Торбеево</w:t>
      </w:r>
    </w:p>
    <w:p w:rsidR="00C109DA" w:rsidRPr="0021257A" w:rsidRDefault="00C109DA" w:rsidP="005B6E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1.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Условия семейного воспитания.</w:t>
      </w:r>
      <w:r w:rsidRPr="0021257A">
        <w:rPr>
          <w:rFonts w:ascii="Times New Roman" w:hAnsi="Times New Roman"/>
          <w:sz w:val="28"/>
          <w:szCs w:val="28"/>
          <w:lang w:eastAsia="ru-RU"/>
        </w:rPr>
        <w:tab/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21257A">
        <w:rPr>
          <w:rFonts w:ascii="Times New Roman" w:hAnsi="Times New Roman"/>
          <w:sz w:val="28"/>
          <w:szCs w:val="28"/>
          <w:lang w:eastAsia="ru-RU"/>
        </w:rPr>
        <w:t>Состав семьи. Влияние семьи на развитие и становление личности ребёнка. Жилищные условия: имеется отдельная комната у ребёнка или личный уголок, рабочее место.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     2. Состояние здоровья, физическое развитие, физическая культура.</w:t>
      </w:r>
    </w:p>
    <w:p w:rsidR="00C109DA" w:rsidRPr="0021257A" w:rsidRDefault="00C109DA" w:rsidP="0021257A">
      <w:pPr>
        <w:tabs>
          <w:tab w:val="left" w:pos="163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Здоров:  физически развит, приучен к занятиям утренней гимнастикой, спортом, имеет хорошую осанку.</w:t>
      </w:r>
    </w:p>
    <w:p w:rsidR="00C109DA" w:rsidRPr="0021257A" w:rsidRDefault="00C109DA" w:rsidP="0021257A">
      <w:pPr>
        <w:tabs>
          <w:tab w:val="left" w:pos="163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Здоровье слабое: часто болеет, физически не развит, утренней гимнастикой не занимается, не посещает спортивных кружков.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Общественная направленность и интересы.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Интересуется или не интересуется событиями общественной жизни страны, мира? Читает ли сам или прослушивает чтение взрослыми детской периодической печати, журналов, книг? Обсуждает ли прочитанное с товарищами? Умеет ли подчинять свои личные интересы, потребности интересам класса, школы, товарищей?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4.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Успехи в учебной деятельности.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Какие отметки преобладают? Какие уроки больше всего интересуют ребёнка?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 относится к учению: добросовестно, недобросовестно; с интересом, без интереса, не желает учиться?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Старается понять учебный материал или просто вызубривает необходимое?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Что мешает учиться хорошо: запущенность в усвоении материала первых лет учения, неумение учиться, слабое внимание, неразвитая память, пассивность, лень и т. п.?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Есть ли элементы творчества в учении?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5. Познавательные интересы.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Любит ли ребёнок конструировать?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Если интересуется, то какими видами техники?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Посещает ли спортивные кружки, секции?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Занимается или нет музыкой, живописью, танцами, участвует ли в школьной художественной самодеятельности?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Увлекается или нет каким-либо видом коллекционирования?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Устойчивы или неустойчивы познавательные интересы?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6.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Труд и игра.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 проявляет себя в различных видах труда: трудолюбив, активен или пассивен, проявляет творчество, смекалку или просто является прилежным исполнителем? Какой вид труда предпочитает: общественную организаторскую работу, хозяйственно-бытовой, учебный? Любит ли что-либо мастерить? Уважает ли труд других людей? Воспитано ли желание своим трудом приносить пользу окружающим?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Отношение к самообслуживанию.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Какие игры предпочитает: подвижные, спокойные, настольные, творческие, дидактические, спортивные? Степень активности в игре.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7.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Положение в коллективе класса. 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Имеет ли общественное поручение и какое? Как его выполняет? Как относится к смене поручений?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Любят ли ребёнка в коллективе? За что?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Имеет ли постоянных или устойчивых друзей? Какую роль выполняет в дружбе, ведущую или подчинённую, умеет ли приказывать товарищам и подчиняться им? Бывают ли с группой конфликты, на какой почве? Правильное ли у него представление о товариществе, дружбе? Является ли он (она) сам (сама) хорошим товарищем (подругой)? Откровенен ли ребёнок с товарищами или замкнут? Умеет ли уступать, если бывает неправ? Общителен ли ребёнок?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8.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Дисциплинированность.</w:t>
      </w:r>
      <w:r w:rsidRPr="002125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Приучен или нет к выполнению режима дня в школе и дома? Нарушает или нет правила поведения? Характер нарушений: намеренное, по небрежности, по неумению уложиться во времени. Укажите наиболее типичные случаи нарушения дисциплины.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Научился или нет вести себя дисциплинированно в классе, слушать объяснения учителя, правильно реагировать на ошибки товарищей?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Научился или нет правильно вести себя на перемене, на улице?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     9. Навыки культурного поведения.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sz w:val="28"/>
          <w:szCs w:val="28"/>
          <w:lang w:eastAsia="ru-RU"/>
        </w:rPr>
        <w:t>Умеет или нет выполнять требования личной гигиены, корректно относиться к старшим, к одноклассникам? Умеет или нет культурно вести себя в общественных местах, выполнять точно обещанное и порученное, не опаздывать?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Развиты или нет эстетические навыки, опрятность, аккуратность причёски, одежды, учебных и бытовых принадлежностей?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Умеет ли отделить красивое в жизни, в быту от некрасивого?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10. Краткая характеристика внимания, памяти, мышления, речи, чувств.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Устойчиво или неустойчиво внимание, быстро или медленно переключается с одного на другое? Какой вид внимания преобладает?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Какая память преобладает?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Какой характер носят мышление и речь: умеет ли рассуждать, доказывать, критически относиться к познаваемым фактам? Какое мышление преобладает?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Проявляет или нет любознательность? 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Каков характер речи: достаточен ли словарный запас, образность, выразительность, эмоциональность?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Какое преобладает настроение? Каким чаще бывает: весёлым, бодрым, оживлённым, смешливым, раздражительным, безразличным, вялым, скучным, плаксивым и др.?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>11. Своеобразие ребёнка.</w:t>
      </w:r>
    </w:p>
    <w:p w:rsidR="00C109DA" w:rsidRPr="0021257A" w:rsidRDefault="00C109DA" w:rsidP="0021257A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  <w:r w:rsidRPr="0021257A">
        <w:rPr>
          <w:rFonts w:ascii="Times New Roman" w:hAnsi="Times New Roman"/>
          <w:sz w:val="28"/>
          <w:szCs w:val="28"/>
          <w:lang w:eastAsia="ru-RU"/>
        </w:rPr>
        <w:t>Чем отличается от других детей в своём поведении, уровне интеллектуального развития?  Какие черты характера начинают проявляться или уже преобладают?</w:t>
      </w:r>
      <w:r w:rsidRPr="0021257A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</w:p>
    <w:p w:rsidR="00C109DA" w:rsidRPr="0021257A" w:rsidRDefault="00C109DA" w:rsidP="002125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25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09DA" w:rsidRPr="0021257A" w:rsidRDefault="00C109DA" w:rsidP="002125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257A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109DA" w:rsidRDefault="00C109DA" w:rsidP="0021257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6E0B">
        <w:rPr>
          <w:rFonts w:ascii="Times New Roman" w:hAnsi="Times New Roman"/>
          <w:b/>
          <w:sz w:val="28"/>
          <w:szCs w:val="28"/>
          <w:lang w:eastAsia="ru-RU"/>
        </w:rPr>
        <w:t>Использованные источники:</w:t>
      </w:r>
    </w:p>
    <w:p w:rsidR="00C109DA" w:rsidRPr="005B6E0B" w:rsidRDefault="00C109DA" w:rsidP="0021257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109DA" w:rsidRPr="0021257A" w:rsidRDefault="00C109DA" w:rsidP="002125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smartTag w:uri="urn:schemas-microsoft-com:office:smarttags" w:element="metricconverter">
        <w:smartTagPr>
          <w:attr w:name="ProductID" w:val="1. Л"/>
        </w:smartTagPr>
        <w:r>
          <w:rPr>
            <w:rFonts w:ascii="Times New Roman" w:hAnsi="Times New Roman"/>
            <w:sz w:val="28"/>
            <w:szCs w:val="28"/>
            <w:lang w:eastAsia="ru-RU"/>
          </w:rPr>
          <w:t>1. Л</w:t>
        </w:r>
      </w:smartTag>
      <w:r>
        <w:rPr>
          <w:rFonts w:ascii="Times New Roman" w:hAnsi="Times New Roman"/>
          <w:sz w:val="28"/>
          <w:szCs w:val="28"/>
          <w:lang w:eastAsia="ru-RU"/>
        </w:rPr>
        <w:t>.Р.</w:t>
      </w:r>
      <w:bookmarkStart w:id="0" w:name="_GoBack"/>
      <w:bookmarkEnd w:id="0"/>
      <w:r w:rsidRPr="0021257A">
        <w:rPr>
          <w:rFonts w:ascii="Times New Roman" w:hAnsi="Times New Roman"/>
          <w:sz w:val="28"/>
          <w:szCs w:val="28"/>
          <w:lang w:eastAsia="ru-RU"/>
        </w:rPr>
        <w:t xml:space="preserve"> Болотина, Д.И. Латышина. Методика внеклассной воспитательной  работы в начальных классах. М.: Просвещение. 1978, с. 106-108.</w:t>
      </w:r>
    </w:p>
    <w:p w:rsidR="00C109DA" w:rsidRPr="0021257A" w:rsidRDefault="00C109DA" w:rsidP="002125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57A">
        <w:rPr>
          <w:rFonts w:ascii="Times New Roman" w:hAnsi="Times New Roman"/>
          <w:sz w:val="28"/>
          <w:szCs w:val="28"/>
          <w:lang w:eastAsia="ru-RU"/>
        </w:rPr>
        <w:t xml:space="preserve">      2. Вопросы управления и руководства процессом воспитания школьников.  (Сборник). М.: Просвещение. 1971, с. 312 - 318.</w:t>
      </w:r>
    </w:p>
    <w:p w:rsidR="00C109DA" w:rsidRDefault="00C109DA"/>
    <w:sectPr w:rsidR="00C109DA" w:rsidSect="00EC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7A"/>
    <w:rsid w:val="00165A07"/>
    <w:rsid w:val="0021257A"/>
    <w:rsid w:val="005B04E2"/>
    <w:rsid w:val="005B6E0B"/>
    <w:rsid w:val="00C109DA"/>
    <w:rsid w:val="00DA613C"/>
    <w:rsid w:val="00E51E5C"/>
    <w:rsid w:val="00E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848</Words>
  <Characters>4835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Admin</cp:lastModifiedBy>
  <cp:revision>7</cp:revision>
  <dcterms:created xsi:type="dcterms:W3CDTF">2018-03-25T16:48:00Z</dcterms:created>
  <dcterms:modified xsi:type="dcterms:W3CDTF">2019-03-02T21:38:00Z</dcterms:modified>
</cp:coreProperties>
</file>