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0" w:rsidRPr="00821A3D" w:rsidRDefault="009A2F30" w:rsidP="00FE124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1A3D">
        <w:rPr>
          <w:rFonts w:ascii="Times New Roman" w:hAnsi="Times New Roman" w:cs="Times New Roman"/>
          <w:sz w:val="28"/>
          <w:szCs w:val="28"/>
        </w:rPr>
        <w:t>Структурное</w:t>
      </w:r>
      <w:r w:rsidR="00121010">
        <w:rPr>
          <w:rFonts w:ascii="Times New Roman" w:hAnsi="Times New Roman" w:cs="Times New Roman"/>
          <w:sz w:val="28"/>
          <w:szCs w:val="28"/>
        </w:rPr>
        <w:t xml:space="preserve"> подразделение «Детский сад №1</w:t>
      </w:r>
      <w:r w:rsidRPr="00821A3D">
        <w:rPr>
          <w:rFonts w:ascii="Times New Roman" w:hAnsi="Times New Roman" w:cs="Times New Roman"/>
          <w:sz w:val="28"/>
          <w:szCs w:val="28"/>
        </w:rPr>
        <w:t>»</w:t>
      </w:r>
    </w:p>
    <w:p w:rsidR="009A2F30" w:rsidRPr="00821A3D" w:rsidRDefault="009A2F30" w:rsidP="00FE124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A3D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9A2F30" w:rsidRPr="00821A3D" w:rsidRDefault="009A2F30" w:rsidP="00FE124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A3D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9A2F30" w:rsidRPr="00821A3D" w:rsidRDefault="009A2F30" w:rsidP="00FE124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F30" w:rsidRPr="00821A3D" w:rsidRDefault="009A2F30" w:rsidP="00FE124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A3D">
        <w:rPr>
          <w:rFonts w:ascii="Times New Roman" w:hAnsi="Times New Roman" w:cs="Times New Roman"/>
          <w:sz w:val="28"/>
          <w:szCs w:val="28"/>
        </w:rPr>
        <w:t xml:space="preserve">Педагогический опыт воспитателя </w:t>
      </w:r>
      <w:proofErr w:type="spellStart"/>
      <w:r w:rsidR="00121010">
        <w:rPr>
          <w:rFonts w:ascii="Times New Roman" w:hAnsi="Times New Roman" w:cs="Times New Roman"/>
          <w:sz w:val="28"/>
          <w:szCs w:val="28"/>
        </w:rPr>
        <w:t>Юматовой</w:t>
      </w:r>
      <w:proofErr w:type="spellEnd"/>
      <w:r w:rsidR="00121010">
        <w:rPr>
          <w:rFonts w:ascii="Times New Roman" w:hAnsi="Times New Roman" w:cs="Times New Roman"/>
          <w:sz w:val="28"/>
          <w:szCs w:val="28"/>
        </w:rPr>
        <w:t xml:space="preserve"> Марины Михайловны</w:t>
      </w:r>
    </w:p>
    <w:p w:rsidR="009A2F30" w:rsidRPr="00821A3D" w:rsidRDefault="009A2F30" w:rsidP="00FE124B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A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121010" w:rsidRPr="00121010">
        <w:rPr>
          <w:rFonts w:ascii="Times New Roman" w:eastAsia="Times New Roman" w:hAnsi="Times New Roman" w:cs="Times New Roman"/>
          <w:bCs/>
          <w:sz w:val="28"/>
          <w:szCs w:val="28"/>
        </w:rPr>
        <w:t>«Развитие сенсорных способностей дошкольников посредством дидактической игры»</w:t>
      </w:r>
    </w:p>
    <w:p w:rsidR="009A2F30" w:rsidRPr="00821A3D" w:rsidRDefault="009A2F30" w:rsidP="00FE124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F30" w:rsidRPr="00821A3D" w:rsidRDefault="009A2F30" w:rsidP="00C863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A3D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="00FE7030" w:rsidRPr="00FE7030">
        <w:rPr>
          <w:rFonts w:ascii="Times New Roman" w:hAnsi="Times New Roman" w:cs="Times New Roman"/>
          <w:sz w:val="28"/>
          <w:szCs w:val="28"/>
        </w:rPr>
        <w:t>25.05.1975</w:t>
      </w:r>
      <w:r w:rsidRPr="00FE7030">
        <w:rPr>
          <w:rFonts w:ascii="Times New Roman" w:hAnsi="Times New Roman" w:cs="Times New Roman"/>
          <w:sz w:val="28"/>
          <w:szCs w:val="28"/>
        </w:rPr>
        <w:t xml:space="preserve"> </w:t>
      </w:r>
      <w:r w:rsidRPr="00821A3D">
        <w:rPr>
          <w:rFonts w:ascii="Times New Roman" w:hAnsi="Times New Roman" w:cs="Times New Roman"/>
          <w:sz w:val="28"/>
          <w:szCs w:val="28"/>
        </w:rPr>
        <w:t>г.</w:t>
      </w:r>
    </w:p>
    <w:p w:rsidR="009A2F30" w:rsidRPr="00821A3D" w:rsidRDefault="009A2F30" w:rsidP="00C863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A3D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3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21010" w:rsidRDefault="009A2F30" w:rsidP="00C863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A3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3D">
        <w:rPr>
          <w:rFonts w:ascii="Times New Roman" w:hAnsi="Times New Roman" w:cs="Times New Roman"/>
          <w:sz w:val="28"/>
          <w:szCs w:val="28"/>
        </w:rPr>
        <w:t xml:space="preserve">высшее, </w:t>
      </w:r>
      <w:r w:rsidRPr="008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МГПИ им. М.Е. </w:t>
      </w:r>
      <w:proofErr w:type="spellStart"/>
      <w:r w:rsidRPr="00821A3D">
        <w:rPr>
          <w:rFonts w:ascii="Times New Roman" w:hAnsi="Times New Roman" w:cs="Times New Roman"/>
          <w:sz w:val="28"/>
          <w:szCs w:val="28"/>
          <w:shd w:val="clear" w:color="auto" w:fill="FFFFFF"/>
        </w:rPr>
        <w:t>Евсевьева</w:t>
      </w:r>
      <w:proofErr w:type="spellEnd"/>
      <w:r w:rsidRPr="008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21010" w:rsidRPr="00121010" w:rsidRDefault="00121010" w:rsidP="00C863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01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010">
        <w:rPr>
          <w:rFonts w:ascii="Times New Roman" w:hAnsi="Times New Roman" w:cs="Times New Roman"/>
          <w:sz w:val="28"/>
          <w:szCs w:val="28"/>
          <w:shd w:val="clear" w:color="auto" w:fill="FFFFFF"/>
        </w:rPr>
        <w:t>«Филология.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01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и литератур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а»</w:t>
      </w:r>
    </w:p>
    <w:p w:rsidR="00121010" w:rsidRDefault="00121010" w:rsidP="00C863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01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 перепо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дготовка ГБОУ ДПО (ПК) С «МРИО»</w:t>
      </w:r>
      <w:r w:rsidRPr="0012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программе  «Педагогика и методика дошкольного образования», квалификация 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2016.</w:t>
      </w:r>
    </w:p>
    <w:p w:rsidR="009A2F30" w:rsidRDefault="00121010" w:rsidP="00C863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010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="00FE7030">
        <w:rPr>
          <w:rFonts w:ascii="Times New Roman" w:hAnsi="Times New Roman" w:cs="Times New Roman"/>
          <w:sz w:val="28"/>
          <w:szCs w:val="28"/>
        </w:rPr>
        <w:t>: 22 года</w:t>
      </w:r>
    </w:p>
    <w:p w:rsidR="00404766" w:rsidRPr="00D64F17" w:rsidRDefault="00404766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6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863ED">
        <w:rPr>
          <w:rFonts w:ascii="Times New Roman" w:hAnsi="Times New Roman" w:cs="Times New Roman"/>
          <w:b/>
          <w:sz w:val="28"/>
          <w:szCs w:val="28"/>
        </w:rPr>
        <w:t>.</w:t>
      </w:r>
    </w:p>
    <w:p w:rsidR="006D049F" w:rsidRPr="006D049F" w:rsidRDefault="006D049F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9F">
        <w:rPr>
          <w:rFonts w:ascii="Times New Roman" w:eastAsia="Times New Roman" w:hAnsi="Times New Roman" w:cs="Times New Roman"/>
          <w:sz w:val="28"/>
          <w:szCs w:val="28"/>
        </w:rPr>
        <w:t xml:space="preserve">Сенсорное воспитание </w:t>
      </w:r>
      <w:r w:rsidR="005C413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D049F">
        <w:rPr>
          <w:rFonts w:ascii="Times New Roman" w:eastAsia="Times New Roman" w:hAnsi="Times New Roman" w:cs="Times New Roman"/>
          <w:sz w:val="28"/>
          <w:szCs w:val="28"/>
        </w:rPr>
        <w:t xml:space="preserve"> необход</w:t>
      </w:r>
      <w:r w:rsidR="005C4137">
        <w:rPr>
          <w:rFonts w:ascii="Times New Roman" w:eastAsia="Times New Roman" w:hAnsi="Times New Roman" w:cs="Times New Roman"/>
          <w:sz w:val="28"/>
          <w:szCs w:val="28"/>
        </w:rPr>
        <w:t>имым для полноценного развития</w:t>
      </w:r>
      <w:r w:rsidRPr="006D049F">
        <w:rPr>
          <w:rFonts w:ascii="Times New Roman" w:eastAsia="Times New Roman" w:hAnsi="Times New Roman" w:cs="Times New Roman"/>
          <w:sz w:val="28"/>
          <w:szCs w:val="28"/>
        </w:rPr>
        <w:t xml:space="preserve"> детей. Сенсорное развитие ребенка – это развитие его восприятия и формирования представлений о важнейших свойствах предметов, их цвете, величине, </w:t>
      </w:r>
      <w:r w:rsidR="00D64F17" w:rsidRPr="00D64F17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D6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49F">
        <w:rPr>
          <w:rFonts w:ascii="Times New Roman" w:eastAsia="Times New Roman" w:hAnsi="Times New Roman" w:cs="Times New Roman"/>
          <w:sz w:val="28"/>
          <w:szCs w:val="28"/>
        </w:rPr>
        <w:t xml:space="preserve">положении в пространстве, а также </w:t>
      </w:r>
      <w:r w:rsidR="00D64F17">
        <w:rPr>
          <w:rFonts w:ascii="Times New Roman" w:eastAsia="Times New Roman" w:hAnsi="Times New Roman" w:cs="Times New Roman"/>
          <w:sz w:val="28"/>
          <w:szCs w:val="28"/>
        </w:rPr>
        <w:t>вкусе и запахе</w:t>
      </w:r>
      <w:r w:rsidRPr="006D04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137">
        <w:rPr>
          <w:rFonts w:ascii="Times New Roman" w:eastAsia="Times New Roman" w:hAnsi="Times New Roman" w:cs="Times New Roman"/>
          <w:sz w:val="28"/>
          <w:szCs w:val="28"/>
        </w:rPr>
        <w:t xml:space="preserve">А дошкольный возраст как нельзя лучше подходит для развития сенсорных представлений. </w:t>
      </w:r>
      <w:r w:rsidRPr="006D04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Благодаря сенсорному развитию обучение </w:t>
      </w:r>
      <w:r w:rsidR="00D64F17">
        <w:rPr>
          <w:rFonts w:ascii="Times New Roman" w:eastAsia="Times New Roman" w:hAnsi="Times New Roman" w:cs="Times New Roman"/>
          <w:spacing w:val="-1"/>
          <w:sz w:val="28"/>
          <w:szCs w:val="28"/>
        </w:rPr>
        <w:t>детей становится насыщенным</w:t>
      </w:r>
      <w:r w:rsidRPr="006D04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D64F17">
        <w:rPr>
          <w:rFonts w:ascii="Times New Roman" w:eastAsia="Times New Roman" w:hAnsi="Times New Roman" w:cs="Times New Roman"/>
          <w:spacing w:val="-1"/>
          <w:sz w:val="28"/>
          <w:szCs w:val="28"/>
        </w:rPr>
        <w:t>а уровень развития представлений о сенсорных эталонах являе</w:t>
      </w:r>
      <w:r w:rsidRPr="006D04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тся важной предпосылкой успешной познавательной деятельности. </w:t>
      </w:r>
      <w:r w:rsidR="00D64F17">
        <w:rPr>
          <w:rFonts w:ascii="Times New Roman" w:eastAsia="Times New Roman" w:hAnsi="Times New Roman" w:cs="Times New Roman"/>
          <w:spacing w:val="-1"/>
          <w:sz w:val="28"/>
          <w:szCs w:val="28"/>
        </w:rPr>
        <w:t>Также сенсорное</w:t>
      </w:r>
      <w:r w:rsidRPr="006D04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64F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развитие </w:t>
      </w:r>
      <w:r w:rsidRPr="006D049F">
        <w:rPr>
          <w:rFonts w:ascii="Times New Roman" w:eastAsia="Times New Roman" w:hAnsi="Times New Roman" w:cs="Times New Roman"/>
          <w:spacing w:val="-1"/>
          <w:sz w:val="28"/>
          <w:szCs w:val="28"/>
        </w:rPr>
        <w:t>имеет большое значение и для эстетического воспитания.</w:t>
      </w:r>
    </w:p>
    <w:p w:rsidR="00E95C45" w:rsidRPr="00E95C45" w:rsidRDefault="00E95C45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C45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к структуре программы дошкольного образования предусматривают решения образовательных задач в совместной деятельности детей не только в рамках непосредственного образовательной деятельности, но и при проведении режимных моментов, предлагают построение образовательного процесса на ведущем виде деятельности детей - игре.</w:t>
      </w:r>
    </w:p>
    <w:p w:rsidR="00560F0B" w:rsidRDefault="00560F0B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30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121010" w:rsidRPr="00121010" w:rsidRDefault="00121010" w:rsidP="00FE124B">
      <w:pPr>
        <w:shd w:val="clear" w:color="auto" w:fill="FFFFFF"/>
        <w:tabs>
          <w:tab w:val="left" w:pos="368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Сенсорное развитие </w:t>
      </w:r>
      <w:r w:rsidR="00D04E1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предпосылкой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 успешного осуществления разных видов деят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ельности, формирования разных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способностей, готовности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 к школьному обучению.</w:t>
      </w:r>
    </w:p>
    <w:p w:rsidR="00121010" w:rsidRPr="00121010" w:rsidRDefault="00121010" w:rsidP="00FE124B">
      <w:pPr>
        <w:shd w:val="clear" w:color="auto" w:fill="FFFFFF"/>
        <w:tabs>
          <w:tab w:val="left" w:pos="368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так важно, чтобы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 xml:space="preserve"> по сенсорному развитию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 планомерно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включала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сь во все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 xml:space="preserve">фрагменты 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>жизни ребенка, прежде всего в пр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оцессы познания окружающего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 xml:space="preserve">: предметов, их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 xml:space="preserve">качеств и 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>свойств.</w:t>
      </w:r>
    </w:p>
    <w:p w:rsidR="00121010" w:rsidRPr="00121010" w:rsidRDefault="00121010" w:rsidP="00FE124B">
      <w:pPr>
        <w:shd w:val="clear" w:color="auto" w:fill="FFFFFF"/>
        <w:tabs>
          <w:tab w:val="left" w:pos="368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0">
        <w:rPr>
          <w:rFonts w:ascii="Times New Roman" w:eastAsia="Times New Roman" w:hAnsi="Times New Roman" w:cs="Times New Roman"/>
          <w:sz w:val="28"/>
          <w:szCs w:val="28"/>
        </w:rPr>
        <w:lastRenderedPageBreak/>
        <w:t>Играя, ребенок усваивает все сенсорные эталоны; учится сравнивать, устанавливать закономерности, принимать самосто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 xml:space="preserve">ятельное решение, </w:t>
      </w:r>
      <w:r w:rsidRPr="00121010">
        <w:rPr>
          <w:rFonts w:ascii="Times New Roman" w:eastAsia="Times New Roman" w:hAnsi="Times New Roman" w:cs="Times New Roman"/>
          <w:sz w:val="28"/>
          <w:szCs w:val="28"/>
        </w:rPr>
        <w:t>развивается и познает мир.</w:t>
      </w:r>
    </w:p>
    <w:p w:rsidR="00121010" w:rsidRPr="00121010" w:rsidRDefault="00D04E1A" w:rsidP="00FE124B">
      <w:pPr>
        <w:shd w:val="clear" w:color="auto" w:fill="FFFFFF"/>
        <w:tabs>
          <w:tab w:val="left" w:pos="368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выбрала тему</w:t>
      </w:r>
      <w:r w:rsidR="00121010" w:rsidRPr="00121010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121010" w:rsidRPr="00121010">
        <w:rPr>
          <w:rFonts w:ascii="Times New Roman" w:eastAsia="Times New Roman" w:hAnsi="Times New Roman" w:cs="Times New Roman"/>
          <w:bCs/>
          <w:sz w:val="28"/>
          <w:szCs w:val="28"/>
        </w:rPr>
        <w:t>Развитие сенсорных способностей дошкольников посредством дидактической игры</w:t>
      </w:r>
      <w:r>
        <w:rPr>
          <w:rFonts w:ascii="Times New Roman" w:eastAsia="Times New Roman" w:hAnsi="Times New Roman" w:cs="Times New Roman"/>
          <w:sz w:val="28"/>
          <w:szCs w:val="28"/>
        </w:rPr>
        <w:t>» потому, что считаю, что у современного ребенка недостаточно испытывает тактильные,  слуховые, обонятельные ощущения. В своей работе с детьми я старалась вернуть полноту восприятия действительности через взаимодействие с реальными предметами.</w:t>
      </w:r>
    </w:p>
    <w:p w:rsidR="00560F0B" w:rsidRPr="009A2F30" w:rsidRDefault="00560F0B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30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</w:p>
    <w:p w:rsidR="003B7FCC" w:rsidRPr="003B7FCC" w:rsidRDefault="00E951F7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7FCC" w:rsidRPr="003B7FCC">
        <w:rPr>
          <w:rFonts w:ascii="Times New Roman" w:hAnsi="Times New Roman" w:cs="Times New Roman"/>
          <w:sz w:val="28"/>
          <w:szCs w:val="28"/>
        </w:rPr>
        <w:t>арубежные уч</w:t>
      </w:r>
      <w:r>
        <w:rPr>
          <w:rFonts w:ascii="Times New Roman" w:hAnsi="Times New Roman" w:cs="Times New Roman"/>
          <w:sz w:val="28"/>
          <w:szCs w:val="28"/>
        </w:rPr>
        <w:t xml:space="preserve">еные 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3B7FCC" w:rsidRPr="003B7FCC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t>отечественные</w:t>
      </w:r>
      <w:r w:rsidR="003B7FCC" w:rsidRPr="003B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и психологи  дошкольники </w:t>
      </w:r>
      <w:r w:rsidR="003B7FCC" w:rsidRPr="003B7F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7FCC" w:rsidRPr="003B7FCC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B7FCC" w:rsidRPr="003B7FCC">
        <w:rPr>
          <w:rFonts w:ascii="Times New Roman" w:hAnsi="Times New Roman" w:cs="Times New Roman"/>
          <w:sz w:val="28"/>
          <w:szCs w:val="28"/>
        </w:rPr>
        <w:t xml:space="preserve"> </w:t>
      </w:r>
      <w:r w:rsidRPr="003B7FCC">
        <w:rPr>
          <w:rFonts w:ascii="Times New Roman" w:hAnsi="Times New Roman" w:cs="Times New Roman"/>
          <w:sz w:val="28"/>
          <w:szCs w:val="28"/>
        </w:rPr>
        <w:t xml:space="preserve">Е.И. Тихеева, </w:t>
      </w:r>
      <w:r w:rsidR="003B7FCC" w:rsidRPr="003B7FCC">
        <w:rPr>
          <w:rFonts w:ascii="Times New Roman" w:hAnsi="Times New Roman" w:cs="Times New Roman"/>
          <w:sz w:val="28"/>
          <w:szCs w:val="28"/>
        </w:rPr>
        <w:t>и др.), считали, что сенсорное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B7FCC" w:rsidRPr="003B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одной из главных</w:t>
      </w:r>
      <w:r w:rsidR="003B7FCC" w:rsidRPr="003B7FCC">
        <w:rPr>
          <w:rFonts w:ascii="Times New Roman" w:hAnsi="Times New Roman" w:cs="Times New Roman"/>
          <w:sz w:val="28"/>
          <w:szCs w:val="28"/>
        </w:rPr>
        <w:t xml:space="preserve"> сторон дошкольного воспитания.</w:t>
      </w:r>
    </w:p>
    <w:p w:rsidR="003B7FCC" w:rsidRDefault="003B7FCC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FCC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 по </w:t>
      </w:r>
      <w:r w:rsidR="00E951F7">
        <w:rPr>
          <w:rFonts w:ascii="Times New Roman" w:hAnsi="Times New Roman" w:cs="Times New Roman"/>
          <w:sz w:val="28"/>
          <w:szCs w:val="28"/>
        </w:rPr>
        <w:t xml:space="preserve">теме опыта </w:t>
      </w:r>
      <w:r w:rsidRPr="003B7FCC">
        <w:rPr>
          <w:rFonts w:ascii="Times New Roman" w:hAnsi="Times New Roman" w:cs="Times New Roman"/>
          <w:sz w:val="28"/>
          <w:szCs w:val="28"/>
        </w:rPr>
        <w:t>позв</w:t>
      </w:r>
      <w:r w:rsidR="00C863ED">
        <w:rPr>
          <w:rFonts w:ascii="Times New Roman" w:hAnsi="Times New Roman" w:cs="Times New Roman"/>
          <w:sz w:val="28"/>
          <w:szCs w:val="28"/>
        </w:rPr>
        <w:t>олил мне</w:t>
      </w:r>
      <w:r w:rsidRPr="003B7FCC">
        <w:rPr>
          <w:rFonts w:ascii="Times New Roman" w:hAnsi="Times New Roman" w:cs="Times New Roman"/>
          <w:sz w:val="28"/>
          <w:szCs w:val="28"/>
        </w:rPr>
        <w:t xml:space="preserve"> выделить сущность сенсорного воспитания детей дошкольного воз</w:t>
      </w:r>
      <w:r w:rsidR="00E951F7">
        <w:rPr>
          <w:rFonts w:ascii="Times New Roman" w:hAnsi="Times New Roman" w:cs="Times New Roman"/>
          <w:sz w:val="28"/>
          <w:szCs w:val="28"/>
        </w:rPr>
        <w:t xml:space="preserve">раста. Опираясь на определение Л. А </w:t>
      </w:r>
      <w:proofErr w:type="spellStart"/>
      <w:r w:rsidR="00E951F7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3B7FCC">
        <w:rPr>
          <w:rFonts w:ascii="Times New Roman" w:hAnsi="Times New Roman" w:cs="Times New Roman"/>
          <w:sz w:val="28"/>
          <w:szCs w:val="28"/>
        </w:rPr>
        <w:t>, се</w:t>
      </w:r>
      <w:r w:rsidR="00C863ED">
        <w:rPr>
          <w:rFonts w:ascii="Times New Roman" w:hAnsi="Times New Roman" w:cs="Times New Roman"/>
          <w:sz w:val="28"/>
          <w:szCs w:val="28"/>
        </w:rPr>
        <w:t>нсорное воспитание рассматривала</w:t>
      </w:r>
      <w:r w:rsidRPr="003B7FCC">
        <w:rPr>
          <w:rFonts w:ascii="Times New Roman" w:hAnsi="Times New Roman" w:cs="Times New Roman"/>
          <w:sz w:val="28"/>
          <w:szCs w:val="28"/>
        </w:rPr>
        <w:t xml:space="preserve"> как целенаправле</w:t>
      </w:r>
      <w:r w:rsidR="00E951F7">
        <w:rPr>
          <w:rFonts w:ascii="Times New Roman" w:hAnsi="Times New Roman" w:cs="Times New Roman"/>
          <w:sz w:val="28"/>
          <w:szCs w:val="28"/>
        </w:rPr>
        <w:t>нное педагогическое воздействие.</w:t>
      </w:r>
      <w:r w:rsidRPr="003B7FCC">
        <w:rPr>
          <w:rFonts w:ascii="Times New Roman" w:hAnsi="Times New Roman" w:cs="Times New Roman"/>
          <w:sz w:val="28"/>
          <w:szCs w:val="28"/>
        </w:rPr>
        <w:t xml:space="preserve"> В </w:t>
      </w:r>
      <w:r w:rsidR="00E951F7">
        <w:rPr>
          <w:rFonts w:ascii="Times New Roman" w:hAnsi="Times New Roman" w:cs="Times New Roman"/>
          <w:sz w:val="28"/>
          <w:szCs w:val="28"/>
        </w:rPr>
        <w:t xml:space="preserve">работах </w:t>
      </w:r>
      <w:proofErr w:type="spellStart"/>
      <w:r w:rsidRPr="003B7FCC">
        <w:rPr>
          <w:rFonts w:ascii="Times New Roman" w:hAnsi="Times New Roman" w:cs="Times New Roman"/>
          <w:sz w:val="28"/>
          <w:szCs w:val="28"/>
        </w:rPr>
        <w:t>А.И.Леонтье</w:t>
      </w:r>
      <w:r w:rsidR="00E951F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95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1F7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E95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1F7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3B7FCC">
        <w:rPr>
          <w:rFonts w:ascii="Times New Roman" w:hAnsi="Times New Roman" w:cs="Times New Roman"/>
          <w:sz w:val="28"/>
          <w:szCs w:val="28"/>
        </w:rPr>
        <w:t xml:space="preserve"> особое значение придается  ведущей д</w:t>
      </w:r>
      <w:r w:rsidR="00E951F7">
        <w:rPr>
          <w:rFonts w:ascii="Times New Roman" w:hAnsi="Times New Roman" w:cs="Times New Roman"/>
          <w:sz w:val="28"/>
          <w:szCs w:val="28"/>
        </w:rPr>
        <w:t>еятельности в дошкольном</w:t>
      </w:r>
      <w:r w:rsidRPr="003B7FC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951F7">
        <w:rPr>
          <w:rFonts w:ascii="Times New Roman" w:hAnsi="Times New Roman" w:cs="Times New Roman"/>
          <w:sz w:val="28"/>
          <w:szCs w:val="28"/>
        </w:rPr>
        <w:t>е</w:t>
      </w:r>
      <w:r w:rsidRPr="003B7FCC">
        <w:rPr>
          <w:rFonts w:ascii="Times New Roman" w:hAnsi="Times New Roman" w:cs="Times New Roman"/>
          <w:sz w:val="28"/>
          <w:szCs w:val="28"/>
        </w:rPr>
        <w:t xml:space="preserve"> – игре.</w:t>
      </w:r>
    </w:p>
    <w:p w:rsidR="003B7FCC" w:rsidRPr="003B7FCC" w:rsidRDefault="003B7FCC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FCC">
        <w:rPr>
          <w:rFonts w:ascii="Times New Roman" w:hAnsi="Times New Roman" w:cs="Times New Roman"/>
          <w:sz w:val="28"/>
          <w:szCs w:val="28"/>
        </w:rPr>
        <w:t xml:space="preserve">Большой вклад в дошкольную педагогику внесли дидактические игры </w:t>
      </w:r>
      <w:r w:rsidR="00DE64C2" w:rsidRPr="003B7FCC">
        <w:rPr>
          <w:rFonts w:ascii="Times New Roman" w:hAnsi="Times New Roman" w:cs="Times New Roman"/>
          <w:sz w:val="28"/>
          <w:szCs w:val="28"/>
        </w:rPr>
        <w:t>Е.И. Тихеевой, Ф.Н. </w:t>
      </w:r>
      <w:proofErr w:type="spellStart"/>
      <w:r w:rsidR="00DE64C2" w:rsidRPr="003B7FCC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="00DE64C2" w:rsidRPr="003B7FCC">
        <w:rPr>
          <w:rFonts w:ascii="Times New Roman" w:hAnsi="Times New Roman" w:cs="Times New Roman"/>
          <w:sz w:val="28"/>
          <w:szCs w:val="28"/>
        </w:rPr>
        <w:t xml:space="preserve">, </w:t>
      </w:r>
      <w:r w:rsidRPr="003B7FCC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3B7FCC">
        <w:rPr>
          <w:rFonts w:ascii="Times New Roman" w:hAnsi="Times New Roman" w:cs="Times New Roman"/>
          <w:sz w:val="28"/>
          <w:szCs w:val="28"/>
        </w:rPr>
        <w:t>Удальцевой</w:t>
      </w:r>
      <w:proofErr w:type="spellEnd"/>
      <w:r w:rsidRPr="003B7FCC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3B7FCC">
        <w:rPr>
          <w:rFonts w:ascii="Times New Roman" w:hAnsi="Times New Roman" w:cs="Times New Roman"/>
          <w:sz w:val="28"/>
          <w:szCs w:val="28"/>
        </w:rPr>
        <w:t>Радиной</w:t>
      </w:r>
      <w:proofErr w:type="spellEnd"/>
      <w:r w:rsidRPr="003B7FCC">
        <w:rPr>
          <w:rFonts w:ascii="Times New Roman" w:hAnsi="Times New Roman" w:cs="Times New Roman"/>
          <w:sz w:val="28"/>
          <w:szCs w:val="28"/>
        </w:rPr>
        <w:t xml:space="preserve"> и др. </w:t>
      </w:r>
      <w:r w:rsidR="00DE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CC" w:rsidRDefault="003B7FCC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FC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7FC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B7FCC">
        <w:rPr>
          <w:rFonts w:ascii="Times New Roman" w:hAnsi="Times New Roman" w:cs="Times New Roman"/>
          <w:sz w:val="28"/>
          <w:szCs w:val="28"/>
        </w:rPr>
        <w:t xml:space="preserve"> </w:t>
      </w:r>
      <w:r w:rsidR="00DE64C2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Pr="003B7FCC">
        <w:rPr>
          <w:rFonts w:ascii="Times New Roman" w:hAnsi="Times New Roman" w:cs="Times New Roman"/>
          <w:sz w:val="28"/>
          <w:szCs w:val="28"/>
        </w:rPr>
        <w:t xml:space="preserve">систему «сенсорной гимнастики»,  главная </w:t>
      </w:r>
      <w:r w:rsidR="00DE64C2">
        <w:rPr>
          <w:rFonts w:ascii="Times New Roman" w:hAnsi="Times New Roman" w:cs="Times New Roman"/>
          <w:sz w:val="28"/>
          <w:szCs w:val="28"/>
        </w:rPr>
        <w:t xml:space="preserve">особенность которой </w:t>
      </w:r>
      <w:r w:rsidRPr="003B7FCC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E64C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B7FCC">
        <w:rPr>
          <w:rFonts w:ascii="Times New Roman" w:hAnsi="Times New Roman" w:cs="Times New Roman"/>
          <w:sz w:val="28"/>
          <w:szCs w:val="28"/>
        </w:rPr>
        <w:t xml:space="preserve">различать цвета и оттенки, формы и величины, различать разные звуки. </w:t>
      </w:r>
      <w:proofErr w:type="spellStart"/>
      <w:r w:rsidR="00DE64C2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="00DE6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64C2">
        <w:rPr>
          <w:rFonts w:ascii="Times New Roman" w:hAnsi="Times New Roman" w:cs="Times New Roman"/>
          <w:sz w:val="28"/>
          <w:szCs w:val="28"/>
        </w:rPr>
        <w:t>К.П.Сакулина</w:t>
      </w:r>
      <w:proofErr w:type="spellEnd"/>
      <w:r w:rsidR="00DE64C2">
        <w:rPr>
          <w:rFonts w:ascii="Times New Roman" w:hAnsi="Times New Roman" w:cs="Times New Roman"/>
          <w:sz w:val="28"/>
          <w:szCs w:val="28"/>
        </w:rPr>
        <w:t xml:space="preserve"> разработали</w:t>
      </w:r>
      <w:r w:rsidRPr="003B7FCC">
        <w:rPr>
          <w:rFonts w:ascii="Times New Roman" w:hAnsi="Times New Roman" w:cs="Times New Roman"/>
          <w:sz w:val="28"/>
          <w:szCs w:val="28"/>
        </w:rPr>
        <w:t xml:space="preserve"> систему сенсорного воспитания</w:t>
      </w:r>
      <w:r w:rsidR="00DE64C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3B7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B7A" w:rsidRPr="00541B7A" w:rsidRDefault="00541B7A" w:rsidP="00541B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7A">
        <w:rPr>
          <w:rFonts w:ascii="Times New Roman" w:hAnsi="Times New Roman" w:cs="Times New Roman"/>
          <w:sz w:val="28"/>
          <w:szCs w:val="28"/>
        </w:rPr>
        <w:t>В своей работе я использую:</w:t>
      </w:r>
    </w:p>
    <w:p w:rsidR="00541B7A" w:rsidRPr="00541B7A" w:rsidRDefault="00541B7A" w:rsidP="00541B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авторское пособие для педагогов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1B7A">
        <w:rPr>
          <w:rFonts w:ascii="Times New Roman" w:hAnsi="Times New Roman" w:cs="Times New Roman"/>
          <w:sz w:val="28"/>
          <w:szCs w:val="28"/>
        </w:rPr>
        <w:t>Форма,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1B7A" w:rsidRPr="00541B7A" w:rsidRDefault="00541B7A" w:rsidP="00541B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сборник из опыта работы под редакцией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1B7A">
        <w:rPr>
          <w:rFonts w:ascii="Times New Roman" w:hAnsi="Times New Roman" w:cs="Times New Roman"/>
          <w:sz w:val="28"/>
          <w:szCs w:val="28"/>
        </w:rPr>
        <w:t>Сенсомоторное развитие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1B7A" w:rsidRPr="00541B7A" w:rsidRDefault="00541B7A" w:rsidP="00541B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для родителей и педагогов «</w:t>
      </w:r>
      <w:r w:rsidRPr="00541B7A">
        <w:rPr>
          <w:rFonts w:ascii="Times New Roman" w:hAnsi="Times New Roman" w:cs="Times New Roman"/>
          <w:sz w:val="28"/>
          <w:szCs w:val="28"/>
        </w:rPr>
        <w:t>200 упражнений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</w:rPr>
        <w:t xml:space="preserve">общей и </w:t>
      </w:r>
      <w:r>
        <w:rPr>
          <w:rFonts w:ascii="Times New Roman" w:hAnsi="Times New Roman" w:cs="Times New Roman"/>
          <w:sz w:val="28"/>
          <w:szCs w:val="28"/>
        </w:rPr>
        <w:t xml:space="preserve">мелкой моторики», автор - </w:t>
      </w:r>
      <w:r w:rsidRPr="00541B7A">
        <w:rPr>
          <w:rFonts w:ascii="Times New Roman" w:hAnsi="Times New Roman" w:cs="Times New Roman"/>
          <w:sz w:val="28"/>
          <w:szCs w:val="28"/>
        </w:rPr>
        <w:t xml:space="preserve"> Е. А. Солнцева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B7A" w:rsidRPr="00541B7A" w:rsidRDefault="00541B7A" w:rsidP="00541B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пособие авторов Петровой А.С.</w:t>
      </w:r>
      <w:r w:rsidRPr="005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B7A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  <w:r w:rsidRPr="00541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</w:rPr>
        <w:t>Присяжнюк</w:t>
      </w:r>
      <w:r>
        <w:rPr>
          <w:rFonts w:ascii="Times New Roman" w:hAnsi="Times New Roman" w:cs="Times New Roman"/>
          <w:sz w:val="28"/>
          <w:szCs w:val="28"/>
        </w:rPr>
        <w:t xml:space="preserve"> О.И. «</w:t>
      </w:r>
      <w:r w:rsidRPr="00541B7A">
        <w:rPr>
          <w:rFonts w:ascii="Times New Roman" w:hAnsi="Times New Roman" w:cs="Times New Roman"/>
          <w:sz w:val="28"/>
          <w:szCs w:val="28"/>
        </w:rPr>
        <w:t>Сенсорное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возраста».</w:t>
      </w:r>
    </w:p>
    <w:p w:rsidR="00541B7A" w:rsidRPr="003B7FCC" w:rsidRDefault="00541B7A" w:rsidP="00541B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7A">
        <w:rPr>
          <w:rFonts w:ascii="Times New Roman" w:hAnsi="Times New Roman" w:cs="Times New Roman"/>
          <w:sz w:val="28"/>
          <w:szCs w:val="28"/>
        </w:rPr>
        <w:t>Анализируя исследования учёных, можно сделать вывод, что теоретический аспект проблемы всестороннего развития дошкольников в процессе игровой деятельности освещён в литературе достаточно подробно, практическая же сторона требует дальнейших исследований.</w:t>
      </w:r>
    </w:p>
    <w:p w:rsidR="00541B7A" w:rsidRDefault="00541B7A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7A" w:rsidRDefault="00541B7A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881" w:rsidRDefault="00B53881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30"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</w:p>
    <w:p w:rsidR="00541B7A" w:rsidRPr="00541B7A" w:rsidRDefault="00541B7A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B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Для достижения </w:t>
      </w:r>
      <w:r w:rsidR="00A327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положительных результатов работы в данном направлении</w:t>
      </w:r>
      <w:r w:rsidRPr="00541B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мной были определены ряд задач</w:t>
      </w:r>
      <w:r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изучение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возрастных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особенностей восприятия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определение правильной последовательности в планировании работы;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изучение динамики уровня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сенсорного развития детей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327E0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банка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дидактических игр и упражнений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материальных условий для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сенсорного развития дошкольников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 точному и полному восприятию предметов, их свойств, отношений.</w:t>
      </w:r>
    </w:p>
    <w:p w:rsidR="00A327E0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я: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создала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группе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сенсорный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центр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различными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дидактическими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 и игровыми пособиями;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включала элементы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 во все виды деятельности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подобрала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разнообразный содержательный материал для детской деятельности.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разработала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картотеки наблюдений,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опытов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, экспериментов.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систему работы отразила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перспективном и календарном планировании.</w:t>
      </w:r>
    </w:p>
    <w:p w:rsidR="00541B7A" w:rsidRPr="00541B7A" w:rsidRDefault="00A327E0" w:rsidP="00A327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считаю, что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больше органов чувств задействовано в познании, тем больше признаков и свойств выделяет ребёнок в объекте, явлении, </w:t>
      </w:r>
      <w:proofErr w:type="gramStart"/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следовательно, тем богаче становятся его представления, знания, умения и навыки. Это способствует полноценному </w:t>
      </w:r>
      <w:r w:rsidR="00541B7A" w:rsidRPr="0054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развитию ребёнка</w:t>
      </w:r>
      <w:r w:rsidR="00541B7A" w:rsidRPr="00541B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B7FCC" w:rsidRPr="003B7FCC" w:rsidRDefault="00B53881" w:rsidP="00A327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F30">
        <w:rPr>
          <w:rFonts w:ascii="Times New Roman" w:hAnsi="Times New Roman" w:cs="Times New Roman"/>
          <w:sz w:val="28"/>
          <w:szCs w:val="28"/>
        </w:rPr>
        <w:t>В своей работе я обобщила передовой опыт вед</w:t>
      </w:r>
      <w:r w:rsidR="00A327E0">
        <w:rPr>
          <w:rFonts w:ascii="Times New Roman" w:hAnsi="Times New Roman" w:cs="Times New Roman"/>
          <w:sz w:val="28"/>
          <w:szCs w:val="28"/>
        </w:rPr>
        <w:t>ущих педагогов в этой области.</w:t>
      </w:r>
    </w:p>
    <w:p w:rsidR="00B53881" w:rsidRPr="009A2F30" w:rsidRDefault="00B53881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30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FD2185" w:rsidRPr="00FD2185" w:rsidRDefault="00FE7030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году я начала работу  по «Сенсорному развитию детей 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>посредством дидактической игры».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Работу по данному направлению я начала с т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>ого, что изучила педагогическую и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научно-методическую литературу, современные программы, нормативные документы, проанализировала исследования ученых по сенсорному воспитанию дошкольников.</w:t>
      </w:r>
      <w:r w:rsidR="00FD2185" w:rsidRPr="00FD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4C2" w:rsidRPr="00632027">
        <w:rPr>
          <w:rFonts w:ascii="Times New Roman" w:eastAsia="Times New Roman" w:hAnsi="Times New Roman" w:cs="Times New Roman"/>
          <w:sz w:val="28"/>
          <w:szCs w:val="28"/>
        </w:rPr>
        <w:t xml:space="preserve">В итоге </w:t>
      </w:r>
      <w:r w:rsidR="00FD2185" w:rsidRPr="00632027">
        <w:rPr>
          <w:rFonts w:ascii="Times New Roman" w:eastAsia="Times New Roman" w:hAnsi="Times New Roman" w:cs="Times New Roman"/>
          <w:sz w:val="28"/>
          <w:szCs w:val="28"/>
        </w:rPr>
        <w:t>я пришла к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выводу, что помочь в 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 xml:space="preserve">работе по сенсорному развитию дошкольников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 xml:space="preserve"> условиях детского сада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использование дидактических игр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на занятиях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>так и в повседневной жизни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  <w:r w:rsidR="00DE6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185" w:rsidRPr="00FD2185" w:rsidRDefault="00DE64C2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выявления уровня сенсорного развития моих воспитанников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 xml:space="preserve"> я использовала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методик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Л. </w:t>
      </w:r>
      <w:proofErr w:type="spellStart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«Проверяем сенсорные способности». </w:t>
      </w:r>
      <w:r>
        <w:rPr>
          <w:rFonts w:ascii="Times New Roman" w:eastAsia="Times New Roman" w:hAnsi="Times New Roman" w:cs="Times New Roman"/>
          <w:sz w:val="28"/>
          <w:szCs w:val="28"/>
        </w:rPr>
        <w:t>Также б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ыли проведены с детьми игровые тренинги, наблюдения, дидактические и развивающие игры и упражнения по в</w:t>
      </w:r>
      <w:r w:rsidR="00C863ED">
        <w:rPr>
          <w:rFonts w:ascii="Times New Roman" w:eastAsia="Times New Roman" w:hAnsi="Times New Roman" w:cs="Times New Roman"/>
          <w:sz w:val="28"/>
          <w:szCs w:val="28"/>
        </w:rPr>
        <w:t>ыявлен</w:t>
      </w:r>
      <w:r w:rsidR="00397D59">
        <w:rPr>
          <w:rFonts w:ascii="Times New Roman" w:eastAsia="Times New Roman" w:hAnsi="Times New Roman" w:cs="Times New Roman"/>
          <w:sz w:val="28"/>
          <w:szCs w:val="28"/>
        </w:rPr>
        <w:t>ию развития сенсорных способностей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185" w:rsidRDefault="00632027" w:rsidP="00FE124B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Результаты мониторинга</w:t>
      </w:r>
      <w:r w:rsidR="00FD2185" w:rsidRPr="00FD218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</w:t>
      </w:r>
      <w:r w:rsidR="00580198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позволили</w:t>
      </w:r>
      <w:r w:rsidR="00FD2185" w:rsidRPr="00FD218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мне</w:t>
      </w:r>
      <w:r w:rsidR="00580198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построить</w:t>
      </w:r>
      <w:r w:rsidR="00FD2185" w:rsidRPr="00FD218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последовательную, </w:t>
      </w:r>
      <w:r w:rsidR="00FD2185" w:rsidRPr="00FD218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lastRenderedPageBreak/>
        <w:t>поэтапную  работу</w:t>
      </w:r>
      <w:r w:rsidR="007A2F1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с</w:t>
      </w:r>
      <w:r w:rsidR="00580198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начала во </w:t>
      </w:r>
      <w:r w:rsidR="007A2F1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</w:t>
      </w:r>
      <w:r w:rsidR="00FD2185" w:rsidRPr="00FD218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второй младшей</w:t>
      </w:r>
      <w:r w:rsidR="007A2F1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, а затем и средней </w:t>
      </w:r>
      <w:r w:rsidR="00FD2185" w:rsidRPr="00FD218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групп</w:t>
      </w:r>
      <w:r w:rsidR="00580198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ах</w:t>
      </w:r>
      <w:r w:rsidR="00FD2185" w:rsidRPr="00FD2185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.</w:t>
      </w:r>
    </w:p>
    <w:p w:rsidR="00580198" w:rsidRPr="00FD2185" w:rsidRDefault="00580198" w:rsidP="0058019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над темой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сенсорного развития через дидактическую игру, я поняла, что это очень длительный процесс, который н</w:t>
      </w:r>
      <w:r>
        <w:rPr>
          <w:rFonts w:ascii="Times New Roman" w:eastAsia="Times New Roman" w:hAnsi="Times New Roman" w:cs="Times New Roman"/>
          <w:sz w:val="28"/>
          <w:szCs w:val="28"/>
        </w:rPr>
        <w:t>евозможен без участия родителей,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как одно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важных условий 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нормального развития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ребенка является еди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нство педагогических взглядов и действий</w:t>
      </w:r>
      <w:r w:rsidR="00536121" w:rsidRPr="0053612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со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агогов</w:t>
      </w:r>
      <w:proofErr w:type="gramEnd"/>
      <w:r w:rsidR="00632027">
        <w:rPr>
          <w:rFonts w:ascii="Times New Roman" w:eastAsia="Times New Roman" w:hAnsi="Times New Roman" w:cs="Times New Roman"/>
          <w:sz w:val="28"/>
          <w:szCs w:val="28"/>
        </w:rPr>
        <w:t xml:space="preserve"> так и семьи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01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начала я провела анкетирование среди родителей с целью выяснить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, насколько важной родители считают проблему сенсорного воспитания, зан</w:t>
      </w:r>
      <w:r>
        <w:rPr>
          <w:rFonts w:ascii="Times New Roman" w:eastAsia="Times New Roman" w:hAnsi="Times New Roman" w:cs="Times New Roman"/>
          <w:sz w:val="28"/>
          <w:szCs w:val="28"/>
        </w:rPr>
        <w:t>имаются ли они со своими детьми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0198" w:rsidRPr="00FD2185" w:rsidRDefault="00580198" w:rsidP="0058019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анкетирования показали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, что родите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ли знакомы с понятием </w:t>
      </w:r>
      <w:proofErr w:type="spellStart"/>
      <w:r w:rsidR="00536121">
        <w:rPr>
          <w:rFonts w:ascii="Times New Roman" w:eastAsia="Times New Roman" w:hAnsi="Times New Roman" w:cs="Times New Roman"/>
          <w:sz w:val="28"/>
          <w:szCs w:val="28"/>
        </w:rPr>
        <w:t>сенсорика</w:t>
      </w:r>
      <w:proofErr w:type="spellEnd"/>
      <w:r w:rsidR="00536121">
        <w:rPr>
          <w:rFonts w:ascii="Times New Roman" w:eastAsia="Times New Roman" w:hAnsi="Times New Roman" w:cs="Times New Roman"/>
          <w:sz w:val="28"/>
          <w:szCs w:val="28"/>
        </w:rPr>
        <w:t>, выделяют данную проблему одной из актуальных в развитии младших дошкольников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. Также результаты  анкетирования дали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 выявить степень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заинтересованности в сотрудничестве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круг проблем, в решении которых родителям нужна помощь. </w:t>
      </w:r>
      <w:proofErr w:type="gramStart"/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этого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составлен перспективный план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 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родителями.</w:t>
      </w:r>
    </w:p>
    <w:p w:rsidR="00FD2185" w:rsidRPr="00FD2185" w:rsidRDefault="00FD2185" w:rsidP="00FE124B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D218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Работа  по   сенсорному воспитанию</w:t>
      </w:r>
      <w:r w:rsidR="00FE703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детей,  проводилась в течение 3</w:t>
      </w:r>
      <w:r w:rsidRPr="00FD218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-х лет, с  сентября 20</w:t>
      </w:r>
      <w:r w:rsidR="00FE703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17</w:t>
      </w:r>
      <w:r w:rsidRPr="00FD218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по апрель </w:t>
      </w:r>
      <w:r w:rsidR="007A2F1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2020</w:t>
      </w:r>
      <w:r w:rsidRPr="00FD218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г.</w:t>
      </w:r>
    </w:p>
    <w:p w:rsidR="00FD2185" w:rsidRPr="00FD2185" w:rsidRDefault="00580198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Начала я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с создания </w:t>
      </w:r>
      <w:r w:rsidR="00FD2185" w:rsidRPr="00580198">
        <w:rPr>
          <w:rFonts w:ascii="Times New Roman" w:eastAsia="Times New Roman" w:hAnsi="Times New Roman" w:cs="Times New Roman"/>
          <w:sz w:val="28"/>
          <w:szCs w:val="28"/>
        </w:rPr>
        <w:t>развивающей среды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>, так как она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основных сре</w:t>
      </w:r>
      <w:r>
        <w:rPr>
          <w:rFonts w:ascii="Times New Roman" w:eastAsia="Times New Roman" w:hAnsi="Times New Roman" w:cs="Times New Roman"/>
          <w:sz w:val="28"/>
          <w:szCs w:val="28"/>
        </w:rPr>
        <w:t>дств развити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я личности ребенка. Главным в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среды,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меня было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совместной деятельности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детей по развитию сенсорных способностей, но и 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самостоятельного творчества каж</w:t>
      </w:r>
      <w:r>
        <w:rPr>
          <w:rFonts w:ascii="Times New Roman" w:eastAsia="Times New Roman" w:hAnsi="Times New Roman" w:cs="Times New Roman"/>
          <w:sz w:val="28"/>
          <w:szCs w:val="28"/>
        </w:rPr>
        <w:t>дого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проектируя среду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учитывала: и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>ндивидуальные особенности детей,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интересы, склонности, 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>предпочтения, потребности детей,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возрастные особенности.</w:t>
      </w:r>
      <w:proofErr w:type="gramEnd"/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Дидактический материал подбирала с учётом следующих </w:t>
      </w:r>
      <w:r w:rsidRPr="00580198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: принцип доступности и прочности,</w:t>
      </w:r>
      <w:r w:rsidR="00632027" w:rsidRPr="00632027">
        <w:t xml:space="preserve"> </w:t>
      </w:r>
      <w:r w:rsidR="00632027" w:rsidRPr="00632027">
        <w:rPr>
          <w:rFonts w:ascii="Times New Roman" w:eastAsia="Times New Roman" w:hAnsi="Times New Roman" w:cs="Times New Roman"/>
          <w:sz w:val="28"/>
          <w:szCs w:val="28"/>
        </w:rPr>
        <w:t xml:space="preserve">принцип наглядности,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систематичности и последовательности.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>Исходя из этих</w:t>
      </w:r>
      <w:r w:rsidR="00580198">
        <w:rPr>
          <w:rFonts w:ascii="Times New Roman" w:eastAsia="Times New Roman" w:hAnsi="Times New Roman" w:cs="Times New Roman"/>
          <w:sz w:val="28"/>
          <w:szCs w:val="28"/>
        </w:rPr>
        <w:t xml:space="preserve"> принципов, старалась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наполнить группу </w:t>
      </w:r>
      <w:r w:rsidR="00580198">
        <w:rPr>
          <w:rFonts w:ascii="Times New Roman" w:eastAsia="Times New Roman" w:hAnsi="Times New Roman" w:cs="Times New Roman"/>
          <w:sz w:val="28"/>
          <w:szCs w:val="28"/>
        </w:rPr>
        <w:t>предметами, играми и игрушками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, которые бы мне помогли </w:t>
      </w:r>
      <w:r w:rsidR="00580198">
        <w:rPr>
          <w:rFonts w:ascii="Times New Roman" w:eastAsia="Times New Roman" w:hAnsi="Times New Roman" w:cs="Times New Roman"/>
          <w:sz w:val="28"/>
          <w:szCs w:val="28"/>
        </w:rPr>
        <w:t>в развитии сенсорных способностей у воспитанников.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 w:rsidR="00222DC6">
        <w:rPr>
          <w:rFonts w:ascii="Times New Roman" w:eastAsia="Times New Roman" w:hAnsi="Times New Roman" w:cs="Times New Roman"/>
          <w:sz w:val="28"/>
          <w:szCs w:val="28"/>
        </w:rPr>
        <w:t>я оформила «Сенсорную стену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», которая содержит: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36121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gramStart"/>
      <w:r w:rsidR="00536121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дети создают композиции из </w:t>
      </w:r>
      <w:r w:rsidR="00222DC6">
        <w:rPr>
          <w:rFonts w:ascii="Times New Roman" w:eastAsia="Times New Roman" w:hAnsi="Times New Roman" w:cs="Times New Roman"/>
          <w:sz w:val="28"/>
          <w:szCs w:val="28"/>
        </w:rPr>
        <w:t>ткани и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>ролона различного цвета и формы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енточки, различные по цвету и длине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185" w:rsidRPr="00FD2185" w:rsidRDefault="00536121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доска с крючками. На ней </w:t>
      </w:r>
      <w:r w:rsidR="00222DC6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группируют пре</w:t>
      </w:r>
      <w:r>
        <w:rPr>
          <w:rFonts w:ascii="Times New Roman" w:eastAsia="Times New Roman" w:hAnsi="Times New Roman" w:cs="Times New Roman"/>
          <w:sz w:val="28"/>
          <w:szCs w:val="28"/>
        </w:rPr>
        <w:t>дметы по цвету, форме, величине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>доска с липучками, на которой можно</w:t>
      </w:r>
      <w:r w:rsidR="00222DC6">
        <w:rPr>
          <w:rFonts w:ascii="Times New Roman" w:eastAsia="Times New Roman" w:hAnsi="Times New Roman" w:cs="Times New Roman"/>
          <w:sz w:val="28"/>
          <w:szCs w:val="28"/>
        </w:rPr>
        <w:t xml:space="preserve"> собирания целого из частей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>- дос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ка для рисования, с помощью которой </w:t>
      </w:r>
      <w:r w:rsidR="00222DC6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закрепляют </w:t>
      </w:r>
      <w:r w:rsidR="00222DC6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знания о сенсорных эталонах в продуктивной деятельности; 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lastRenderedPageBreak/>
        <w:t>- дидактический стол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6121">
        <w:rPr>
          <w:rFonts w:ascii="Times New Roman" w:eastAsia="Times New Roman" w:hAnsi="Times New Roman" w:cs="Times New Roman"/>
          <w:sz w:val="28"/>
          <w:szCs w:val="28"/>
        </w:rPr>
        <w:t>позволяюющий</w:t>
      </w:r>
      <w:proofErr w:type="spellEnd"/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детям упраж</w:t>
      </w:r>
      <w:r w:rsidR="00536121">
        <w:rPr>
          <w:rFonts w:ascii="Times New Roman" w:eastAsia="Times New Roman" w:hAnsi="Times New Roman" w:cs="Times New Roman"/>
          <w:sz w:val="28"/>
          <w:szCs w:val="28"/>
        </w:rPr>
        <w:t>няться в перцептивных действиях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185" w:rsidRPr="00FD2185" w:rsidRDefault="00222DC6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оформления физкультурного угол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старалась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наполнить его таким материалом, который бы способствовал сенсорному развитию детей.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этого изготовила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много нетрадиционного оборудования (дуги и обручи из </w:t>
      </w:r>
      <w:proofErr w:type="spellStart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киндерсюрпризов</w:t>
      </w:r>
      <w:proofErr w:type="spellEnd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, дорожки из губок и др.),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мячи, кегли,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Все это оборудование разного цвета и размера, что позволяет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как для проведения дидактических игр, так и в свободной деятельности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для индивидуальной работы.</w:t>
      </w:r>
      <w:r w:rsidR="00FD2185" w:rsidRPr="00FD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3ED" w:rsidRDefault="00632027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DC6">
        <w:rPr>
          <w:rFonts w:ascii="Times New Roman" w:eastAsia="Times New Roman" w:hAnsi="Times New Roman" w:cs="Times New Roman"/>
          <w:sz w:val="28"/>
          <w:szCs w:val="28"/>
        </w:rPr>
        <w:t xml:space="preserve"> группе есть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ентр «Песок-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вода», его значение для развития органов чу</w:t>
      </w:r>
      <w:proofErr w:type="gramStart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вств тр</w:t>
      </w:r>
      <w:proofErr w:type="gramEnd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удно переоценить. </w:t>
      </w:r>
      <w:proofErr w:type="gramStart"/>
      <w:r w:rsidR="00B77885">
        <w:rPr>
          <w:rFonts w:ascii="Times New Roman" w:eastAsia="Times New Roman" w:hAnsi="Times New Roman" w:cs="Times New Roman"/>
          <w:sz w:val="28"/>
          <w:szCs w:val="28"/>
        </w:rPr>
        <w:t>Уголок природы я пополнила различным природным материалом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(семена растений, листья, </w:t>
      </w:r>
      <w:r w:rsidR="00B77885">
        <w:rPr>
          <w:rFonts w:ascii="Times New Roman" w:eastAsia="Times New Roman" w:hAnsi="Times New Roman" w:cs="Times New Roman"/>
          <w:sz w:val="28"/>
          <w:szCs w:val="28"/>
        </w:rPr>
        <w:t>камушки, ракушки, и др.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), который используется в дидактических играх (например:</w:t>
      </w:r>
      <w:proofErr w:type="gramEnd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«Собери букет», « Где большой листок?» и др.), продуктивной деятельности </w:t>
      </w:r>
      <w:r w:rsidR="00C863ED">
        <w:rPr>
          <w:rFonts w:ascii="Times New Roman" w:eastAsia="Times New Roman" w:hAnsi="Times New Roman" w:cs="Times New Roman"/>
          <w:sz w:val="28"/>
          <w:szCs w:val="28"/>
        </w:rPr>
        <w:t xml:space="preserve"> («Выложи узор из листьев», «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Кто скорее соберет узор из камушков?»)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 и помогает детям освоить сенсорные эталоны, развивает эстетические чувства. </w:t>
      </w:r>
      <w:proofErr w:type="gramEnd"/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Уголок изобразительной деятельности </w:t>
      </w:r>
      <w:r w:rsidR="00B77885">
        <w:rPr>
          <w:rFonts w:ascii="Times New Roman" w:eastAsia="Times New Roman" w:hAnsi="Times New Roman" w:cs="Times New Roman"/>
          <w:sz w:val="28"/>
          <w:szCs w:val="28"/>
        </w:rPr>
        <w:t xml:space="preserve">также играет большую роль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сенсорных способностей. </w:t>
      </w:r>
      <w:r w:rsidR="00C863ED">
        <w:rPr>
          <w:rFonts w:ascii="Times New Roman" w:eastAsia="Times New Roman" w:hAnsi="Times New Roman" w:cs="Times New Roman"/>
          <w:sz w:val="28"/>
          <w:szCs w:val="28"/>
        </w:rPr>
        <w:t xml:space="preserve">В этом мне помогли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карандаши, краски, фломастеры, пластилин, раскраски. </w:t>
      </w:r>
      <w:proofErr w:type="gramStart"/>
      <w:r w:rsidRPr="00FD2185">
        <w:rPr>
          <w:rFonts w:ascii="Times New Roman" w:eastAsia="Times New Roman" w:hAnsi="Times New Roman" w:cs="Times New Roman"/>
          <w:sz w:val="28"/>
          <w:szCs w:val="28"/>
        </w:rPr>
        <w:t>Также в уго</w:t>
      </w:r>
      <w:r w:rsidR="00B77885">
        <w:rPr>
          <w:rFonts w:ascii="Times New Roman" w:eastAsia="Times New Roman" w:hAnsi="Times New Roman" w:cs="Times New Roman"/>
          <w:sz w:val="28"/>
          <w:szCs w:val="28"/>
        </w:rPr>
        <w:t>лке имеются дидактические игры-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упражнения по изобразите</w:t>
      </w:r>
      <w:r w:rsidR="00B77885">
        <w:rPr>
          <w:rFonts w:ascii="Times New Roman" w:eastAsia="Times New Roman" w:hAnsi="Times New Roman" w:cs="Times New Roman"/>
          <w:sz w:val="28"/>
          <w:szCs w:val="28"/>
        </w:rPr>
        <w:t>льной деятельности (например:</w:t>
      </w:r>
      <w:proofErr w:type="gramEnd"/>
      <w:r w:rsidR="00B7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7885">
        <w:rPr>
          <w:rFonts w:ascii="Times New Roman" w:eastAsia="Times New Roman" w:hAnsi="Times New Roman" w:cs="Times New Roman"/>
          <w:sz w:val="28"/>
          <w:szCs w:val="28"/>
        </w:rPr>
        <w:t>«Спрячь матрешку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», « У кого какое платье» и др.)</w:t>
      </w:r>
      <w:proofErr w:type="gramEnd"/>
    </w:p>
    <w:p w:rsidR="00FD2185" w:rsidRPr="00FD2185" w:rsidRDefault="00B778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в группе большое количество игр и игрушек, в ко</w:t>
      </w:r>
      <w:r w:rsidR="00690680">
        <w:rPr>
          <w:rFonts w:ascii="Times New Roman" w:eastAsia="Times New Roman" w:hAnsi="Times New Roman" w:cs="Times New Roman"/>
          <w:sz w:val="28"/>
          <w:szCs w:val="28"/>
        </w:rPr>
        <w:t xml:space="preserve">торых ярко </w:t>
      </w:r>
      <w:proofErr w:type="gramStart"/>
      <w:r w:rsidR="00690680">
        <w:rPr>
          <w:rFonts w:ascii="Times New Roman" w:eastAsia="Times New Roman" w:hAnsi="Times New Roman" w:cs="Times New Roman"/>
          <w:sz w:val="28"/>
          <w:szCs w:val="28"/>
        </w:rPr>
        <w:t>выражены</w:t>
      </w:r>
      <w:proofErr w:type="gramEnd"/>
      <w:r w:rsidR="00690680">
        <w:rPr>
          <w:rFonts w:ascii="Times New Roman" w:eastAsia="Times New Roman" w:hAnsi="Times New Roman" w:cs="Times New Roman"/>
          <w:sz w:val="28"/>
          <w:szCs w:val="28"/>
        </w:rPr>
        <w:t>: цвет, величина, форма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, материал:</w:t>
      </w:r>
    </w:p>
    <w:p w:rsidR="00FD2185" w:rsidRPr="00FD2185" w:rsidRDefault="00690680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B77885">
        <w:rPr>
          <w:rFonts w:ascii="Times New Roman" w:eastAsia="Times New Roman" w:hAnsi="Times New Roman" w:cs="Times New Roman"/>
          <w:sz w:val="28"/>
          <w:szCs w:val="28"/>
        </w:rPr>
        <w:t>Мозаика» (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несколько видов, настольная и напольная)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2027" w:rsidRPr="00632027" w:rsidRDefault="00632027" w:rsidP="006320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27">
        <w:rPr>
          <w:rFonts w:ascii="Times New Roman" w:eastAsia="Times New Roman" w:hAnsi="Times New Roman" w:cs="Times New Roman"/>
          <w:sz w:val="28"/>
          <w:szCs w:val="28"/>
        </w:rPr>
        <w:t>- пирамидки (деревянные и пластмассовые, разного размера),</w:t>
      </w:r>
    </w:p>
    <w:p w:rsidR="00632027" w:rsidRDefault="00632027" w:rsidP="006320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27">
        <w:rPr>
          <w:rFonts w:ascii="Times New Roman" w:eastAsia="Times New Roman" w:hAnsi="Times New Roman" w:cs="Times New Roman"/>
          <w:sz w:val="28"/>
          <w:szCs w:val="28"/>
        </w:rPr>
        <w:t>- игрушки-вкладыши (домик, куб, машина)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185" w:rsidRPr="00FD2185" w:rsidRDefault="00690680" w:rsidP="006320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конструктор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D2185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FD21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>- кубики (разного цвета и величины),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>- строительный материал с деталями разного цвета, формы, величины.</w:t>
      </w:r>
    </w:p>
    <w:p w:rsidR="00FD2185" w:rsidRPr="00FD2185" w:rsidRDefault="00B778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Оформляя уголок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для сюжетных игр, я с</w:t>
      </w:r>
      <w:r>
        <w:rPr>
          <w:rFonts w:ascii="Times New Roman" w:eastAsia="Times New Roman" w:hAnsi="Times New Roman" w:cs="Times New Roman"/>
          <w:sz w:val="28"/>
          <w:szCs w:val="28"/>
        </w:rPr>
        <w:t>таралась подбирать игрушки и предметы с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выраженными сенсорными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C3F33">
        <w:rPr>
          <w:rFonts w:ascii="Times New Roman" w:eastAsia="Times New Roman" w:hAnsi="Times New Roman" w:cs="Times New Roman"/>
          <w:sz w:val="28"/>
          <w:szCs w:val="28"/>
        </w:rPr>
        <w:t>изнаками (посуда разной величины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цвета</w:t>
      </w:r>
      <w:r w:rsidR="006320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прихватки разной формы и цвета, одежда для ряженья разного цвета и т.д.).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И конечно </w:t>
      </w:r>
      <w:r w:rsidR="00B77885">
        <w:rPr>
          <w:rFonts w:ascii="Times New Roman" w:eastAsia="Times New Roman" w:hAnsi="Times New Roman" w:cs="Times New Roman"/>
          <w:sz w:val="28"/>
          <w:szCs w:val="28"/>
        </w:rPr>
        <w:t>я подготовила немалое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дидактических игр для</w:t>
      </w:r>
      <w:r w:rsidR="00B77885">
        <w:rPr>
          <w:rFonts w:ascii="Times New Roman" w:eastAsia="Times New Roman" w:hAnsi="Times New Roman" w:cs="Times New Roman"/>
          <w:sz w:val="28"/>
          <w:szCs w:val="28"/>
        </w:rPr>
        <w:t xml:space="preserve"> сенсорного развития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185" w:rsidRPr="00FD2185" w:rsidRDefault="00B778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системы в работе </w:t>
      </w:r>
      <w:r w:rsidR="007A2F15">
        <w:rPr>
          <w:rFonts w:ascii="Times New Roman" w:eastAsia="Times New Roman" w:hAnsi="Times New Roman" w:cs="Times New Roman"/>
          <w:sz w:val="28"/>
          <w:szCs w:val="28"/>
        </w:rPr>
        <w:t xml:space="preserve">мной был составлен </w:t>
      </w:r>
      <w:r w:rsidR="007A2F15" w:rsidRPr="00B77885">
        <w:rPr>
          <w:rFonts w:ascii="Times New Roman" w:eastAsia="Times New Roman" w:hAnsi="Times New Roman" w:cs="Times New Roman"/>
          <w:sz w:val="28"/>
          <w:szCs w:val="28"/>
        </w:rPr>
        <w:t>перспективно</w:t>
      </w:r>
      <w:r w:rsidR="00FD2185" w:rsidRPr="00B77885">
        <w:rPr>
          <w:rFonts w:ascii="Times New Roman" w:eastAsia="Times New Roman" w:hAnsi="Times New Roman" w:cs="Times New Roman"/>
          <w:sz w:val="28"/>
          <w:szCs w:val="28"/>
        </w:rPr>
        <w:t xml:space="preserve"> - тема</w:t>
      </w:r>
      <w:r w:rsidR="007A2F15" w:rsidRPr="00B77885">
        <w:rPr>
          <w:rFonts w:ascii="Times New Roman" w:eastAsia="Times New Roman" w:hAnsi="Times New Roman" w:cs="Times New Roman"/>
          <w:sz w:val="28"/>
          <w:szCs w:val="28"/>
        </w:rPr>
        <w:t>тический  план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него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кроме специальных занятий, я  включила отобранные </w:t>
      </w:r>
      <w:r>
        <w:rPr>
          <w:rFonts w:ascii="Times New Roman" w:eastAsia="Times New Roman" w:hAnsi="Times New Roman" w:cs="Times New Roman"/>
          <w:sz w:val="28"/>
          <w:szCs w:val="28"/>
        </w:rPr>
        <w:t>мною дидактические игры.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адачи по сенсорному развитию я включила в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по развитию речи, ознакомлением с окружающим,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занятия продуктивной деятельностью, математикой.</w:t>
      </w:r>
    </w:p>
    <w:p w:rsidR="00FD2185" w:rsidRPr="00FD2185" w:rsidRDefault="00B778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Передо мной встала проблема нехватки учебного времени. </w:t>
      </w:r>
      <w:r w:rsidR="002A464A">
        <w:rPr>
          <w:rFonts w:ascii="Times New Roman" w:eastAsia="Times New Roman" w:hAnsi="Times New Roman" w:cs="Times New Roman"/>
          <w:sz w:val="28"/>
          <w:szCs w:val="28"/>
        </w:rPr>
        <w:t>Необходимо было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соблюсти баланс со всеми видами детской деятельности, чтобы не полу</w:t>
      </w:r>
      <w:r w:rsidR="002A464A">
        <w:rPr>
          <w:rFonts w:ascii="Times New Roman" w:eastAsia="Times New Roman" w:hAnsi="Times New Roman" w:cs="Times New Roman"/>
          <w:sz w:val="28"/>
          <w:szCs w:val="28"/>
        </w:rPr>
        <w:t xml:space="preserve">чилось так, что результат </w:t>
      </w:r>
      <w:proofErr w:type="gramStart"/>
      <w:r w:rsidR="002A464A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достигнут за сч</w:t>
      </w:r>
      <w:r w:rsidR="002A464A">
        <w:rPr>
          <w:rFonts w:ascii="Times New Roman" w:eastAsia="Times New Roman" w:hAnsi="Times New Roman" w:cs="Times New Roman"/>
          <w:sz w:val="28"/>
          <w:szCs w:val="28"/>
        </w:rPr>
        <w:t>ет излишней нагрузки на ребенка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. Поэтому</w:t>
      </w:r>
      <w:r w:rsidR="002A464A">
        <w:rPr>
          <w:rFonts w:ascii="Times New Roman" w:eastAsia="Times New Roman" w:hAnsi="Times New Roman" w:cs="Times New Roman"/>
          <w:sz w:val="28"/>
          <w:szCs w:val="28"/>
        </w:rPr>
        <w:t xml:space="preserve"> я старалась основную часть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дидактич</w:t>
      </w:r>
      <w:r w:rsidR="002A464A">
        <w:rPr>
          <w:rFonts w:ascii="Times New Roman" w:eastAsia="Times New Roman" w:hAnsi="Times New Roman" w:cs="Times New Roman"/>
          <w:sz w:val="28"/>
          <w:szCs w:val="28"/>
        </w:rPr>
        <w:t>еских игр планировать в утренние и вечерние часы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, это позволило мне проводить их небольшими подгруппами</w:t>
      </w:r>
      <w:r w:rsidR="002A464A">
        <w:rPr>
          <w:rFonts w:ascii="Times New Roman" w:eastAsia="Times New Roman" w:hAnsi="Times New Roman" w:cs="Times New Roman"/>
          <w:sz w:val="28"/>
          <w:szCs w:val="28"/>
        </w:rPr>
        <w:t>, что обеспечило индивидуально-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подход. Часть дидактических игр я проводила во время прогулки. Считаю, что эта продуманная мною работа не нарушила целостности педагогического процесса, и я достигла поставленных мною задач не за счет других видов деятельности.</w:t>
      </w:r>
    </w:p>
    <w:p w:rsidR="00FD2185" w:rsidRPr="002A464A" w:rsidRDefault="002A464A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Мою работу с детьми можно представить следующими этапами</w:t>
      </w:r>
      <w:r w:rsidR="00FD2185" w:rsidRPr="002A46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BC">
        <w:rPr>
          <w:rFonts w:ascii="Times New Roman" w:eastAsia="Times New Roman" w:hAnsi="Times New Roman" w:cs="Times New Roman"/>
          <w:i/>
          <w:sz w:val="28"/>
          <w:szCs w:val="28"/>
        </w:rPr>
        <w:t>1 этап</w:t>
      </w:r>
      <w:r w:rsidRPr="00504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8BC">
        <w:rPr>
          <w:rFonts w:ascii="Times New Roman" w:eastAsia="Times New Roman" w:hAnsi="Times New Roman" w:cs="Times New Roman"/>
          <w:sz w:val="28"/>
          <w:szCs w:val="28"/>
        </w:rPr>
        <w:t xml:space="preserve">– с детьми третьего года жизни. Дети сравнивают треугольные формы с крышами, круглые – с мячом. </w:t>
      </w:r>
      <w:proofErr w:type="spellStart"/>
      <w:r w:rsidRPr="00FD2185">
        <w:rPr>
          <w:rFonts w:ascii="Times New Roman" w:eastAsia="Times New Roman" w:hAnsi="Times New Roman" w:cs="Times New Roman"/>
          <w:sz w:val="28"/>
          <w:szCs w:val="28"/>
        </w:rPr>
        <w:t>Т.е</w:t>
      </w:r>
      <w:proofErr w:type="spellEnd"/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, при восприятии одного предмета другой используется как образец. 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i/>
          <w:sz w:val="28"/>
          <w:szCs w:val="28"/>
        </w:rPr>
        <w:t>2 этап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r w:rsidR="005048BC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д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ети овлад</w:t>
      </w:r>
      <w:r w:rsidR="005048BC">
        <w:rPr>
          <w:rFonts w:ascii="Times New Roman" w:eastAsia="Times New Roman" w:hAnsi="Times New Roman" w:cs="Times New Roman"/>
          <w:sz w:val="28"/>
          <w:szCs w:val="28"/>
        </w:rPr>
        <w:t>евают основными цветами спектра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. Наприм</w:t>
      </w:r>
      <w:r w:rsidR="005048BC">
        <w:rPr>
          <w:rFonts w:ascii="Times New Roman" w:eastAsia="Times New Roman" w:hAnsi="Times New Roman" w:cs="Times New Roman"/>
          <w:sz w:val="28"/>
          <w:szCs w:val="28"/>
        </w:rPr>
        <w:t>ер, в игре «Спрячь игрушку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» д</w:t>
      </w:r>
      <w:r w:rsidR="005048BC">
        <w:rPr>
          <w:rFonts w:ascii="Times New Roman" w:eastAsia="Times New Roman" w:hAnsi="Times New Roman" w:cs="Times New Roman"/>
          <w:sz w:val="28"/>
          <w:szCs w:val="28"/>
        </w:rPr>
        <w:t>ети знакомятся с формой предмета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и т. д</w:t>
      </w:r>
      <w:proofErr w:type="gramStart"/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8B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048BC">
        <w:rPr>
          <w:rFonts w:ascii="Times New Roman" w:eastAsia="Times New Roman" w:hAnsi="Times New Roman" w:cs="Times New Roman"/>
          <w:sz w:val="28"/>
          <w:szCs w:val="28"/>
        </w:rPr>
        <w:t>дно из главных мест занимают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эталоны величины, так как </w:t>
      </w:r>
      <w:r w:rsidR="005048BC">
        <w:rPr>
          <w:rFonts w:ascii="Times New Roman" w:eastAsia="Times New Roman" w:hAnsi="Times New Roman" w:cs="Times New Roman"/>
          <w:sz w:val="28"/>
          <w:szCs w:val="28"/>
        </w:rPr>
        <w:t>данные эталоны нося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 xml:space="preserve"> условный характер. Любой предмет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не может быть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 xml:space="preserve"> маленьким или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большим, это качество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 xml:space="preserve"> приобретается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при сравнении с другим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 xml:space="preserve"> предметом. Мы говорим, что яблоко большое, а вишня – маленькая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 xml:space="preserve">сравнивая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их между собой. 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>Данные отношения могут быть выражены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только в словесной форме. 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i/>
          <w:sz w:val="28"/>
          <w:szCs w:val="28"/>
        </w:rPr>
        <w:t>3 этап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E7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 xml:space="preserve">с детьми 4-5 года жизни. На этом периоде дети уже владеют сенсорными эталонами и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начинают их систематизировать.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 xml:space="preserve"> В это время я начинаю знакомить детей с оттенками,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с вариантами геометрических форм,</w:t>
      </w:r>
      <w:r w:rsidR="00FA69A0">
        <w:rPr>
          <w:rFonts w:ascii="Times New Roman" w:eastAsia="Times New Roman" w:hAnsi="Times New Roman" w:cs="Times New Roman"/>
          <w:sz w:val="28"/>
          <w:szCs w:val="28"/>
        </w:rPr>
        <w:t xml:space="preserve"> с длинными и короткими сторонами. Исходя из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величины предмета (большой – маленький) дети переходят к выделению ее параметров: высоты, ширины, длины; учатся выстраивать </w:t>
      </w:r>
      <w:proofErr w:type="spellStart"/>
      <w:r w:rsidRPr="00FD2185">
        <w:rPr>
          <w:rFonts w:ascii="Times New Roman" w:eastAsia="Times New Roman" w:hAnsi="Times New Roman" w:cs="Times New Roman"/>
          <w:sz w:val="28"/>
          <w:szCs w:val="28"/>
        </w:rPr>
        <w:t>сериационный</w:t>
      </w:r>
      <w:proofErr w:type="spellEnd"/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ряд. </w:t>
      </w:r>
      <w:r w:rsidR="00F23E6C"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я усложняю 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игры.</w:t>
      </w:r>
    </w:p>
    <w:p w:rsidR="00F23E6C" w:rsidRDefault="00F23E6C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дидактической игры я стараюсь быть и педагогом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и участником игры.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работаю над усложнением игр,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расширении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вариативность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2185" w:rsidRPr="00FD2185" w:rsidRDefault="00F23E6C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игры, которые я использую в с</w:t>
      </w:r>
      <w:r w:rsidR="003C3F33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ей работе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2185" w:rsidRPr="00FD2185" w:rsidRDefault="00FD2185" w:rsidP="00F23E6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F23E6C">
        <w:rPr>
          <w:rFonts w:ascii="Times New Roman" w:eastAsia="Times New Roman" w:hAnsi="Times New Roman" w:cs="Times New Roman"/>
          <w:sz w:val="28"/>
          <w:szCs w:val="28"/>
        </w:rPr>
        <w:t>Игры для сенсорного развития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2185" w:rsidRPr="00FD2185" w:rsidRDefault="00F23E6C" w:rsidP="00F23E6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понятие величины: «Какая матрешка больше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Угости куклу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«Домики для зверей»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и т.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дети учатся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различать, чередовать, группировать предметы по величине.</w:t>
      </w:r>
    </w:p>
    <w:p w:rsidR="00FD2185" w:rsidRPr="00FD2185" w:rsidRDefault="00F23E6C" w:rsidP="00F23E6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понятие формы: «Круглый и квадратный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«Волшебный мешочек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«Найди заплатку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» и т.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данных играх </w:t>
      </w:r>
      <w:r w:rsidR="005862CE">
        <w:rPr>
          <w:rFonts w:ascii="Times New Roman" w:eastAsia="Times New Roman" w:hAnsi="Times New Roman" w:cs="Times New Roman"/>
          <w:sz w:val="28"/>
          <w:szCs w:val="28"/>
        </w:rPr>
        <w:t>дети группируют предметы по форме, вставляют предметы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для них отверстия.</w:t>
      </w:r>
    </w:p>
    <w:p w:rsidR="00FD2185" w:rsidRPr="00FD2185" w:rsidRDefault="005862CE" w:rsidP="00F23E6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цвет: «Собери бусы», «Накрой стол», «Собери букет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» и т. п. </w:t>
      </w:r>
      <w:r>
        <w:rPr>
          <w:rFonts w:ascii="Times New Roman" w:eastAsia="Times New Roman" w:hAnsi="Times New Roman" w:cs="Times New Roman"/>
          <w:sz w:val="28"/>
          <w:szCs w:val="28"/>
        </w:rPr>
        <w:t>В игре дети соотносят предметы по цвету, группируют их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2CE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862CE">
        <w:rPr>
          <w:rFonts w:ascii="Times New Roman" w:eastAsia="Times New Roman" w:hAnsi="Times New Roman" w:cs="Times New Roman"/>
          <w:sz w:val="28"/>
          <w:szCs w:val="28"/>
        </w:rPr>
        <w:t>Игры с предметами</w:t>
      </w:r>
      <w:r w:rsidRPr="00FD21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62CE" w:rsidRDefault="005862CE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«Построй башню», «Собери матрешек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», и т.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играя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с предметами, </w:t>
      </w:r>
      <w:r>
        <w:rPr>
          <w:rFonts w:ascii="Times New Roman" w:eastAsia="Times New Roman" w:hAnsi="Times New Roman" w:cs="Times New Roman"/>
          <w:sz w:val="28"/>
          <w:szCs w:val="28"/>
        </w:rPr>
        <w:t>знакомя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тся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цветом, величиной,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формой,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с пространственными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отношениями. </w:t>
      </w:r>
    </w:p>
    <w:p w:rsidR="00FD2185" w:rsidRPr="00FD2185" w:rsidRDefault="005862CE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большее количество игр я взяла для использования в работе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из системы, предложенной Л. А. </w:t>
      </w:r>
      <w:proofErr w:type="spellStart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в своем пособии: «Ознакомление детей дошкольного возраста с цветом, формой и величиной предметов».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85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FD2185" w:rsidRPr="000034BD" w:rsidRDefault="000034BD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4BD">
        <w:rPr>
          <w:rFonts w:ascii="Times New Roman" w:eastAsia="Times New Roman" w:hAnsi="Times New Roman" w:cs="Times New Roman"/>
          <w:sz w:val="28"/>
          <w:szCs w:val="28"/>
        </w:rPr>
        <w:t>Дидактическая игра «</w:t>
      </w:r>
      <w:r w:rsidR="00FD2185" w:rsidRPr="000034BD">
        <w:rPr>
          <w:rFonts w:ascii="Times New Roman" w:eastAsia="Times New Roman" w:hAnsi="Times New Roman" w:cs="Times New Roman"/>
          <w:sz w:val="28"/>
          <w:szCs w:val="28"/>
        </w:rPr>
        <w:t>Воздушные шары»</w:t>
      </w:r>
    </w:p>
    <w:p w:rsidR="00FD2185" w:rsidRPr="00FD2185" w:rsidRDefault="000034BD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этой игры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формирование у дошкольников цветовых представлений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. Игра рассчитана на первоначальное ознакомление детей с семью цветами спектра.</w:t>
      </w:r>
    </w:p>
    <w:p w:rsidR="00FD2185" w:rsidRPr="00FD2185" w:rsidRDefault="00FD2185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34BD">
        <w:rPr>
          <w:rFonts w:ascii="Times New Roman" w:eastAsia="Times New Roman" w:hAnsi="Times New Roman" w:cs="Times New Roman"/>
          <w:sz w:val="28"/>
          <w:szCs w:val="28"/>
        </w:rPr>
        <w:t>Дидак</w:t>
      </w:r>
      <w:r w:rsidR="000034BD" w:rsidRPr="000034BD">
        <w:rPr>
          <w:rFonts w:ascii="Times New Roman" w:eastAsia="Times New Roman" w:hAnsi="Times New Roman" w:cs="Times New Roman"/>
          <w:sz w:val="28"/>
          <w:szCs w:val="28"/>
        </w:rPr>
        <w:t>тическая игра «</w:t>
      </w:r>
      <w:r w:rsidRPr="000034BD">
        <w:rPr>
          <w:rFonts w:ascii="Times New Roman" w:eastAsia="Times New Roman" w:hAnsi="Times New Roman" w:cs="Times New Roman"/>
          <w:sz w:val="28"/>
          <w:szCs w:val="28"/>
        </w:rPr>
        <w:t>Геометрическое лото»</w:t>
      </w:r>
      <w:r w:rsidRPr="00FD218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D2185" w:rsidRPr="00FD2185" w:rsidRDefault="000034BD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Играя в эту игру, я побуждаю детей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сравнивать форму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определенного 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предмета с геометрическими фигурами и подбирать предм</w:t>
      </w:r>
      <w:r>
        <w:rPr>
          <w:rFonts w:ascii="Times New Roman" w:eastAsia="Times New Roman" w:hAnsi="Times New Roman" w:cs="Times New Roman"/>
          <w:sz w:val="28"/>
          <w:szCs w:val="28"/>
        </w:rPr>
        <w:t>еты по геометрическому образцу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185" w:rsidRPr="000034BD" w:rsidRDefault="000034BD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4BD">
        <w:rPr>
          <w:rFonts w:ascii="Times New Roman" w:eastAsia="Times New Roman" w:hAnsi="Times New Roman" w:cs="Times New Roman"/>
          <w:sz w:val="28"/>
          <w:szCs w:val="28"/>
        </w:rPr>
        <w:t>Дидактическая игра «</w:t>
      </w:r>
      <w:r w:rsidR="00FD2185" w:rsidRPr="000034BD">
        <w:rPr>
          <w:rFonts w:ascii="Times New Roman" w:eastAsia="Times New Roman" w:hAnsi="Times New Roman" w:cs="Times New Roman"/>
          <w:sz w:val="28"/>
          <w:szCs w:val="28"/>
        </w:rPr>
        <w:t>Что там?».</w:t>
      </w:r>
    </w:p>
    <w:p w:rsidR="00FD2185" w:rsidRPr="00FD2185" w:rsidRDefault="000034BD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игра способствует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закреплению умения устанавливать соотношение трех предметов по величине, использовать это умение </w:t>
      </w:r>
      <w:proofErr w:type="gramStart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ыполнения действий с предметами, например, составление матрешки</w:t>
      </w:r>
      <w:r w:rsidR="00FD2185" w:rsidRPr="00FD2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FAA" w:rsidRPr="00A86FAA" w:rsidRDefault="000034BD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сотрудничестве с родителями я отводила им роль не только как помощников детского сада, но и как равноправных партнеров.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F33">
        <w:rPr>
          <w:rFonts w:ascii="Times New Roman" w:eastAsia="Times New Roman" w:hAnsi="Times New Roman" w:cs="Times New Roman"/>
          <w:sz w:val="28"/>
          <w:szCs w:val="28"/>
        </w:rPr>
        <w:t xml:space="preserve">бы активнее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привлечь </w:t>
      </w:r>
      <w:r w:rsidR="003C3F33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проблеме, я привлекала их к изготовлению дидактических игр, к оформлению игровых зон в группе.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Также родители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в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 xml:space="preserve">конкурсах, 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совместных выставках рисунков и подело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к («Приключения круга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Жители красной страны»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3C3F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 xml:space="preserve">Организовала 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занятие с участием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родителей «Путешествие в сказку». Родители на занятии получили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научиться </w:t>
      </w:r>
      <w:proofErr w:type="gramStart"/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играть со своими детьми. Считаю, что такой союз родителей и педагогов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 xml:space="preserve">кроме решения задач по 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сенсорному развитию детей,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гармонизации детско-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отношений. С родителями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я проводила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беседы («Игры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направленные на сенсорное развитие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F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, консультации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C0890" w:rsidRPr="002C0890">
        <w:rPr>
          <w:rFonts w:ascii="Times New Roman" w:eastAsia="Times New Roman" w:hAnsi="Times New Roman" w:cs="Times New Roman"/>
          <w:sz w:val="28"/>
          <w:szCs w:val="28"/>
        </w:rPr>
        <w:t>«Сенсорное развитие младших дошкольников в разных видах деятельности»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, «Дидактическая игра как средство сенсорного воспитания детей»</w:t>
      </w:r>
      <w:r w:rsidR="00D64F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, анкетирования по выявлению уровня знаний р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 xml:space="preserve">одителей о сенсорном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воспитании, родительские собрания.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Мной б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ыли оформ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ены папки - передвижки (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например, «Игры с детьми 4-5 лет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F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0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515" w:rsidRPr="009A2F30" w:rsidRDefault="00174515" w:rsidP="00FE12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30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7D332A" w:rsidRDefault="00A86FAA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Работая над данной темой, я смогла убедиться в том, </w:t>
      </w:r>
      <w:r w:rsidR="007D332A">
        <w:rPr>
          <w:rFonts w:ascii="Times New Roman" w:eastAsia="Times New Roman" w:hAnsi="Times New Roman" w:cs="Times New Roman"/>
          <w:sz w:val="28"/>
          <w:szCs w:val="28"/>
        </w:rPr>
        <w:t>что о</w:t>
      </w: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т того, как ребенок мыслит, видит, как он воспринимает мир осязательным путем, во многом зависит его сенсорное развитие. Насколько хорошо будет развит ребенок в раннем детстве, настолько просто и естественно он будет овладевать новым в зрелом возрасте. </w:t>
      </w:r>
    </w:p>
    <w:p w:rsidR="00FE124B" w:rsidRPr="00A86FAA" w:rsidRDefault="007D332A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мониторинга</w:t>
      </w:r>
      <w:r w:rsidR="00FE124B" w:rsidRPr="00A86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я использовала методику</w:t>
      </w:r>
      <w:r w:rsidR="00FE124B" w:rsidRPr="00A86FAA">
        <w:rPr>
          <w:rFonts w:ascii="Times New Roman" w:eastAsia="Times New Roman" w:hAnsi="Times New Roman" w:cs="Times New Roman"/>
          <w:sz w:val="28"/>
          <w:szCs w:val="28"/>
        </w:rPr>
        <w:t xml:space="preserve"> Л. </w:t>
      </w:r>
      <w:proofErr w:type="spellStart"/>
      <w:r w:rsidR="00FE124B" w:rsidRPr="00A86FAA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="00FE124B" w:rsidRPr="00A86FAA">
        <w:rPr>
          <w:rFonts w:ascii="Times New Roman" w:eastAsia="Times New Roman" w:hAnsi="Times New Roman" w:cs="Times New Roman"/>
          <w:sz w:val="28"/>
          <w:szCs w:val="28"/>
        </w:rPr>
        <w:t xml:space="preserve"> «Проверяем сенсорные способности»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24B" w:rsidRPr="00A86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124B" w:rsidRPr="00A86FAA">
        <w:rPr>
          <w:rFonts w:ascii="Times New Roman" w:eastAsia="Times New Roman" w:hAnsi="Times New Roman" w:cs="Times New Roman"/>
          <w:sz w:val="28"/>
          <w:szCs w:val="28"/>
        </w:rPr>
        <w:t>етям предлагались следующие задания:</w:t>
      </w:r>
    </w:p>
    <w:p w:rsidR="00FE124B" w:rsidRPr="00A86FAA" w:rsidRDefault="00FE124B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- вложить геометрические формы в </w:t>
      </w:r>
      <w:r w:rsidR="007D332A">
        <w:rPr>
          <w:rFonts w:ascii="Times New Roman" w:eastAsia="Times New Roman" w:hAnsi="Times New Roman" w:cs="Times New Roman"/>
          <w:sz w:val="28"/>
          <w:szCs w:val="28"/>
        </w:rPr>
        <w:t>соответствующие формы</w:t>
      </w:r>
      <w:r w:rsidRPr="00A86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24B" w:rsidRPr="00A86FAA" w:rsidRDefault="00FE124B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332A">
        <w:rPr>
          <w:rFonts w:ascii="Times New Roman" w:eastAsia="Times New Roman" w:hAnsi="Times New Roman" w:cs="Times New Roman"/>
          <w:sz w:val="28"/>
          <w:szCs w:val="28"/>
        </w:rPr>
        <w:t xml:space="preserve">группировка предметов по цвету, используя четыре основных цвета. </w:t>
      </w:r>
    </w:p>
    <w:p w:rsidR="00FE124B" w:rsidRPr="00A86FAA" w:rsidRDefault="00FE124B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332A">
        <w:rPr>
          <w:rFonts w:ascii="Times New Roman" w:eastAsia="Times New Roman" w:hAnsi="Times New Roman" w:cs="Times New Roman"/>
          <w:sz w:val="28"/>
          <w:szCs w:val="28"/>
        </w:rPr>
        <w:t>сложение трехместной матрешки</w:t>
      </w: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D332A" w:rsidRDefault="00FE124B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332A">
        <w:rPr>
          <w:rFonts w:ascii="Times New Roman" w:eastAsia="Times New Roman" w:hAnsi="Times New Roman" w:cs="Times New Roman"/>
          <w:sz w:val="28"/>
          <w:szCs w:val="28"/>
        </w:rPr>
        <w:t>составление пирамидки по убыванию величины из трех колец;</w:t>
      </w:r>
    </w:p>
    <w:p w:rsidR="00FE124B" w:rsidRDefault="00FE124B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332A">
        <w:rPr>
          <w:rFonts w:ascii="Times New Roman" w:eastAsia="Times New Roman" w:hAnsi="Times New Roman" w:cs="Times New Roman"/>
          <w:sz w:val="28"/>
          <w:szCs w:val="28"/>
        </w:rPr>
        <w:t xml:space="preserve">сложение картины из частей (трех частей </w:t>
      </w:r>
      <w:proofErr w:type="gramStart"/>
      <w:r w:rsidR="007D332A">
        <w:rPr>
          <w:rFonts w:ascii="Times New Roman" w:eastAsia="Times New Roman" w:hAnsi="Times New Roman" w:cs="Times New Roman"/>
          <w:sz w:val="28"/>
          <w:szCs w:val="28"/>
        </w:rPr>
        <w:t>вертикальный</w:t>
      </w:r>
      <w:proofErr w:type="gramEnd"/>
      <w:r w:rsidR="007D332A">
        <w:rPr>
          <w:rFonts w:ascii="Times New Roman" w:eastAsia="Times New Roman" w:hAnsi="Times New Roman" w:cs="Times New Roman"/>
          <w:sz w:val="28"/>
          <w:szCs w:val="28"/>
        </w:rPr>
        <w:t xml:space="preserve"> и трех горизонтальных)</w:t>
      </w: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D64F17" w:rsidRDefault="00D64F17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полученных данных я отразила в диаграмме.</w:t>
      </w:r>
    </w:p>
    <w:p w:rsidR="00FE7030" w:rsidRPr="00FE7030" w:rsidRDefault="00FE7030" w:rsidP="00FE703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7030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Уровень </w:t>
      </w:r>
      <w:proofErr w:type="spellStart"/>
      <w:r w:rsidRPr="00FE7030">
        <w:rPr>
          <w:rFonts w:ascii="Times New Roman" w:eastAsia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FE7030">
        <w:rPr>
          <w:rFonts w:ascii="Times New Roman" w:eastAsia="Times New Roman" w:hAnsi="Times New Roman" w:cs="Times New Roman"/>
          <w:i/>
          <w:sz w:val="28"/>
          <w:szCs w:val="28"/>
        </w:rPr>
        <w:t xml:space="preserve">  сенсорных способностей</w:t>
      </w:r>
    </w:p>
    <w:p w:rsidR="00D64F17" w:rsidRDefault="00FE7030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8E75D0B" wp14:editId="2EE912E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4F17" w:rsidRPr="00A86FAA" w:rsidRDefault="00D64F17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FAA" w:rsidRDefault="007D332A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полученного опыта для себя я определила, что результативность работы по данной теме зависит от того как педагог преподносит дидактическую игру. Нельзя чтобы игра превращалась в занятие, а воспитатель выступал в роли руководителя. Педагог должен быть партнером, тогда развивается активность и самостоятельность детей.  И не менее важное условие - 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отношение </w:t>
      </w:r>
      <w:r w:rsidR="006851EA">
        <w:rPr>
          <w:rFonts w:ascii="Times New Roman" w:eastAsia="Times New Roman" w:hAnsi="Times New Roman" w:cs="Times New Roman"/>
          <w:sz w:val="28"/>
          <w:szCs w:val="28"/>
        </w:rPr>
        <w:t xml:space="preserve">к совместной деятельности с детьми, 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ведь детям важна искренность </w:t>
      </w:r>
      <w:r w:rsidR="006851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851EA">
        <w:rPr>
          <w:rFonts w:ascii="Times New Roman" w:eastAsia="Times New Roman" w:hAnsi="Times New Roman" w:cs="Times New Roman"/>
          <w:sz w:val="28"/>
          <w:szCs w:val="28"/>
        </w:rPr>
        <w:lastRenderedPageBreak/>
        <w:t>неподдельность чу</w:t>
      </w:r>
      <w:proofErr w:type="gramStart"/>
      <w:r w:rsidR="006851EA">
        <w:rPr>
          <w:rFonts w:ascii="Times New Roman" w:eastAsia="Times New Roman" w:hAnsi="Times New Roman" w:cs="Times New Roman"/>
          <w:sz w:val="28"/>
          <w:szCs w:val="28"/>
        </w:rPr>
        <w:t>вств взр</w:t>
      </w:r>
      <w:proofErr w:type="gramEnd"/>
      <w:r w:rsidR="006851EA">
        <w:rPr>
          <w:rFonts w:ascii="Times New Roman" w:eastAsia="Times New Roman" w:hAnsi="Times New Roman" w:cs="Times New Roman"/>
          <w:sz w:val="28"/>
          <w:szCs w:val="28"/>
        </w:rPr>
        <w:t>ослого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в любой ситуации. Тогда у детей будет интерес к этим играм, они начнут играть в них и самостоятельно.</w:t>
      </w:r>
    </w:p>
    <w:p w:rsidR="00A86FAA" w:rsidRDefault="006851EA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касается родителей, то у них 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вырос уровень знаний по сенсорному развитию. Они научились создавать дома условия для дидактических игр и правильно подбирать их.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 xml:space="preserve"> чаще стали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интересоваться вопросами сенсорного развития</w:t>
      </w:r>
      <w:r w:rsidR="00A86FAA" w:rsidRPr="00A86FAA">
        <w:rPr>
          <w:rFonts w:ascii="Times New Roman" w:eastAsia="Times New Roman" w:hAnsi="Times New Roman" w:cs="Times New Roman"/>
          <w:sz w:val="28"/>
          <w:szCs w:val="28"/>
        </w:rPr>
        <w:t>, с большим желанием откликаются на мои просьбы.</w:t>
      </w:r>
    </w:p>
    <w:p w:rsidR="000F1C00" w:rsidRDefault="000F1C00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Полученным опытом я делилась с коллегами на педагогических советах (</w:t>
      </w:r>
      <w:r w:rsidRPr="000F1C00">
        <w:rPr>
          <w:rFonts w:ascii="Times New Roman" w:eastAsia="Times New Roman" w:hAnsi="Times New Roman" w:cs="Times New Roman"/>
          <w:sz w:val="28"/>
          <w:szCs w:val="28"/>
        </w:rPr>
        <w:t>«Использование дидактических игр и упражнений в воспитании сенсорной культуры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</w:rPr>
        <w:t>), семинаре-практикуме (</w:t>
      </w:r>
      <w:r w:rsidRPr="000F1C00">
        <w:rPr>
          <w:rFonts w:ascii="Times New Roman" w:eastAsia="Times New Roman" w:hAnsi="Times New Roman" w:cs="Times New Roman"/>
          <w:sz w:val="28"/>
          <w:szCs w:val="28"/>
        </w:rPr>
        <w:t>«Сенсорное развитие младших дошкольников в разных видах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Также для педагогов детского сада показала открытое занятие «Путешествие в сказку» и провела мастер-класс </w:t>
      </w:r>
      <w:r w:rsidRPr="000F1C00">
        <w:rPr>
          <w:rFonts w:ascii="Times New Roman" w:eastAsia="Times New Roman" w:hAnsi="Times New Roman" w:cs="Times New Roman"/>
          <w:sz w:val="28"/>
          <w:szCs w:val="28"/>
        </w:rPr>
        <w:t>«Сенсорное развитие детей дошкольного возраста через дидактические игры»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FAA" w:rsidRPr="00A86FAA" w:rsidRDefault="00A86FAA" w:rsidP="00FE12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Исходя из опыта работы в этом </w:t>
      </w:r>
      <w:r w:rsidRPr="00A86F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направлении, можно дать утвердительный ответ:</w:t>
      </w:r>
      <w:r w:rsidRPr="00A86FAA">
        <w:rPr>
          <w:rFonts w:ascii="Times New Roman" w:eastAsia="Times New Roman" w:hAnsi="Times New Roman" w:cs="Times New Roman"/>
          <w:sz w:val="28"/>
          <w:szCs w:val="28"/>
        </w:rPr>
        <w:t xml:space="preserve"> что ведущей формой сенсорного воспитания являются дидактические игры. Только при определенной системе проведения дидактических игр можно добиться сенсорного развития.</w:t>
      </w:r>
    </w:p>
    <w:p w:rsidR="00404766" w:rsidRDefault="00404766" w:rsidP="00FE124B">
      <w:pPr>
        <w:spacing w:after="0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A3D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D2185" w:rsidRPr="007B4572" w:rsidRDefault="00FD2185" w:rsidP="007B4572">
      <w:pPr>
        <w:pStyle w:val="a5"/>
        <w:numPr>
          <w:ilvl w:val="0"/>
          <w:numId w:val="1"/>
        </w:numPr>
        <w:shd w:val="clear" w:color="auto" w:fill="FFFFFF"/>
        <w:tabs>
          <w:tab w:val="clear" w:pos="3686"/>
          <w:tab w:val="left" w:pos="1134"/>
        </w:tabs>
        <w:spacing w:line="276" w:lineRule="auto"/>
        <w:ind w:left="0" w:firstLine="709"/>
        <w:textAlignment w:val="baseline"/>
        <w:rPr>
          <w:rFonts w:eastAsia="Times New Roman"/>
        </w:rPr>
      </w:pPr>
      <w:proofErr w:type="spellStart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>Башаева</w:t>
      </w:r>
      <w:proofErr w:type="spellEnd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 Т.В. Развитие восприятия у детей. Форма, цвет, звук. — Ярославль: Академия развития, 1997;</w:t>
      </w:r>
    </w:p>
    <w:p w:rsidR="007B4572" w:rsidRPr="007B4572" w:rsidRDefault="007B4572" w:rsidP="007B4572">
      <w:pPr>
        <w:pStyle w:val="a5"/>
        <w:numPr>
          <w:ilvl w:val="0"/>
          <w:numId w:val="1"/>
        </w:numPr>
        <w:shd w:val="clear" w:color="auto" w:fill="FFFFFF"/>
        <w:tabs>
          <w:tab w:val="clear" w:pos="3686"/>
          <w:tab w:val="left" w:pos="1134"/>
        </w:tabs>
        <w:spacing w:line="276" w:lineRule="auto"/>
        <w:ind w:left="0" w:right="-143" w:firstLine="709"/>
        <w:textAlignment w:val="baseline"/>
        <w:rPr>
          <w:rFonts w:eastAsia="Times New Roman"/>
        </w:rPr>
      </w:pPr>
      <w:proofErr w:type="spellStart"/>
      <w:r w:rsidRPr="007B4572">
        <w:t>Буянова</w:t>
      </w:r>
      <w:proofErr w:type="spellEnd"/>
      <w:r w:rsidRPr="007B4572">
        <w:t xml:space="preserve"> Р. Сенсорное развитие детей//Со</w:t>
      </w:r>
      <w:r>
        <w:t>циальная работа.-№12.- 2006</w:t>
      </w:r>
    </w:p>
    <w:p w:rsidR="007B4572" w:rsidRPr="007B4572" w:rsidRDefault="007B4572" w:rsidP="007B4572">
      <w:pPr>
        <w:pStyle w:val="a5"/>
        <w:numPr>
          <w:ilvl w:val="0"/>
          <w:numId w:val="1"/>
        </w:numPr>
        <w:shd w:val="clear" w:color="auto" w:fill="FFFFFF"/>
        <w:tabs>
          <w:tab w:val="clear" w:pos="3686"/>
          <w:tab w:val="left" w:pos="1134"/>
        </w:tabs>
        <w:spacing w:line="276" w:lineRule="auto"/>
        <w:ind w:left="0" w:firstLine="709"/>
        <w:textAlignment w:val="baseline"/>
        <w:rPr>
          <w:rFonts w:eastAsia="Times New Roman"/>
        </w:rPr>
      </w:pPr>
      <w:proofErr w:type="spellStart"/>
      <w:r w:rsidRPr="007B4572">
        <w:rPr>
          <w:rFonts w:eastAsia="Times New Roman"/>
        </w:rPr>
        <w:t>Важова</w:t>
      </w:r>
      <w:proofErr w:type="spellEnd"/>
      <w:r w:rsidRPr="007B4572">
        <w:rPr>
          <w:rFonts w:eastAsia="Times New Roman"/>
        </w:rPr>
        <w:t xml:space="preserve"> С. А. Сенсорное воспитание в младшей группе//Воспитатель</w:t>
      </w:r>
      <w:r>
        <w:rPr>
          <w:rFonts w:eastAsia="Times New Roman"/>
        </w:rPr>
        <w:t xml:space="preserve"> ДОУ </w:t>
      </w:r>
      <w:r w:rsidRPr="007B4572">
        <w:rPr>
          <w:rFonts w:eastAsia="Times New Roman"/>
        </w:rPr>
        <w:t>2008г №11 С. 51-59.</w:t>
      </w:r>
    </w:p>
    <w:p w:rsidR="00FD2185" w:rsidRDefault="00FD2185" w:rsidP="007B4572">
      <w:pPr>
        <w:pStyle w:val="a5"/>
        <w:numPr>
          <w:ilvl w:val="0"/>
          <w:numId w:val="1"/>
        </w:numPr>
        <w:shd w:val="clear" w:color="auto" w:fill="FFFFFF"/>
        <w:tabs>
          <w:tab w:val="clear" w:pos="3686"/>
          <w:tab w:val="left" w:pos="1134"/>
        </w:tabs>
        <w:spacing w:line="276" w:lineRule="auto"/>
        <w:ind w:left="0" w:firstLine="709"/>
        <w:textAlignment w:val="baseline"/>
        <w:rPr>
          <w:rFonts w:eastAsia="Times New Roman"/>
        </w:rPr>
      </w:pPr>
      <w:proofErr w:type="spellStart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>Венгер</w:t>
      </w:r>
      <w:proofErr w:type="spellEnd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 Л.А. Воспитание сенсорной культуры ребенка от рождения до 6 лет» — М.: Просвещение 1995;</w:t>
      </w:r>
      <w:r w:rsidRPr="0082702B">
        <w:rPr>
          <w:rFonts w:eastAsia="Times New Roman"/>
        </w:rPr>
        <w:t xml:space="preserve"> </w:t>
      </w:r>
    </w:p>
    <w:p w:rsidR="007B4572" w:rsidRPr="0082702B" w:rsidRDefault="007B4572" w:rsidP="007B4572">
      <w:pPr>
        <w:pStyle w:val="a5"/>
        <w:numPr>
          <w:ilvl w:val="0"/>
          <w:numId w:val="1"/>
        </w:numPr>
        <w:shd w:val="clear" w:color="auto" w:fill="FFFFFF"/>
        <w:tabs>
          <w:tab w:val="clear" w:pos="3686"/>
          <w:tab w:val="left" w:pos="0"/>
          <w:tab w:val="left" w:pos="1134"/>
        </w:tabs>
        <w:spacing w:line="276" w:lineRule="auto"/>
        <w:ind w:left="0" w:firstLine="709"/>
        <w:textAlignment w:val="baseline"/>
        <w:rPr>
          <w:rFonts w:eastAsia="Times New Roman"/>
        </w:rPr>
      </w:pPr>
      <w:proofErr w:type="spellStart"/>
      <w:r w:rsidRPr="007B4572">
        <w:rPr>
          <w:rFonts w:eastAsia="Times New Roman"/>
        </w:rPr>
        <w:t>Венгер</w:t>
      </w:r>
      <w:proofErr w:type="spellEnd"/>
      <w:r w:rsidRPr="007B4572">
        <w:rPr>
          <w:rFonts w:eastAsia="Times New Roman"/>
        </w:rPr>
        <w:t xml:space="preserve"> Л. А. Дидактические игры и упражнения по сенсорному воспитанию дошкольников. - М., 2009, 178с</w:t>
      </w:r>
    </w:p>
    <w:p w:rsidR="00FD2185" w:rsidRPr="0082702B" w:rsidRDefault="00FD2185" w:rsidP="007B4572">
      <w:pPr>
        <w:pStyle w:val="a5"/>
        <w:numPr>
          <w:ilvl w:val="0"/>
          <w:numId w:val="1"/>
        </w:numPr>
        <w:shd w:val="clear" w:color="auto" w:fill="FFFFFF"/>
        <w:tabs>
          <w:tab w:val="clear" w:pos="3686"/>
          <w:tab w:val="left" w:pos="1134"/>
        </w:tabs>
        <w:spacing w:line="276" w:lineRule="auto"/>
        <w:ind w:left="0" w:firstLine="709"/>
        <w:textAlignment w:val="baseline"/>
        <w:rPr>
          <w:rFonts w:eastAsia="Times New Roman"/>
        </w:rPr>
      </w:pPr>
      <w:r w:rsidRPr="0082702B">
        <w:rPr>
          <w:rFonts w:eastAsia="Times New Roman"/>
        </w:rPr>
        <w:t>Дидактические игры и упражнения по сенсорному воспитанию</w:t>
      </w:r>
      <w:r w:rsidRPr="0082702B">
        <w:rPr>
          <w:rFonts w:eastAsia="Times New Roman"/>
        </w:rPr>
        <w:br/>
        <w:t xml:space="preserve">дошкольников. Под редакцией JI. А. </w:t>
      </w:r>
      <w:proofErr w:type="spellStart"/>
      <w:r w:rsidRPr="0082702B">
        <w:rPr>
          <w:rFonts w:eastAsia="Times New Roman"/>
        </w:rPr>
        <w:t>Венгера</w:t>
      </w:r>
      <w:proofErr w:type="spellEnd"/>
      <w:r w:rsidRPr="0082702B">
        <w:rPr>
          <w:rFonts w:eastAsia="Times New Roman"/>
        </w:rPr>
        <w:t>. М.: «Просвещение», 1973.</w:t>
      </w:r>
    </w:p>
    <w:p w:rsidR="00FD2185" w:rsidRPr="0082702B" w:rsidRDefault="00FD2185" w:rsidP="007B4572">
      <w:pPr>
        <w:pStyle w:val="a5"/>
        <w:numPr>
          <w:ilvl w:val="0"/>
          <w:numId w:val="1"/>
        </w:numPr>
        <w:shd w:val="clear" w:color="auto" w:fill="FFFFFF"/>
        <w:tabs>
          <w:tab w:val="clear" w:pos="3686"/>
          <w:tab w:val="left" w:pos="1134"/>
        </w:tabs>
        <w:spacing w:line="276" w:lineRule="auto"/>
        <w:ind w:left="0" w:firstLine="709"/>
        <w:textAlignment w:val="baseline"/>
        <w:rPr>
          <w:rFonts w:eastAsia="Times New Roman"/>
        </w:rPr>
      </w:pPr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Новоселова С.Л. Дидактические игры и занятия с детьми раннего возраста. </w:t>
      </w:r>
      <w:proofErr w:type="gramStart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>–М</w:t>
      </w:r>
      <w:proofErr w:type="gramEnd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>.: Просвещение, 1985;</w:t>
      </w:r>
    </w:p>
    <w:p w:rsidR="00FD2185" w:rsidRPr="0082702B" w:rsidRDefault="00FD2185" w:rsidP="007B4572">
      <w:pPr>
        <w:pStyle w:val="a5"/>
        <w:numPr>
          <w:ilvl w:val="0"/>
          <w:numId w:val="1"/>
        </w:numPr>
        <w:shd w:val="clear" w:color="auto" w:fill="FFFFFF"/>
        <w:tabs>
          <w:tab w:val="clear" w:pos="3686"/>
          <w:tab w:val="left" w:pos="1134"/>
        </w:tabs>
        <w:spacing w:line="276" w:lineRule="auto"/>
        <w:ind w:left="0" w:firstLine="709"/>
        <w:textAlignment w:val="baseline"/>
        <w:rPr>
          <w:rFonts w:eastAsia="Times New Roman"/>
        </w:rPr>
      </w:pPr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>Пилюгина В.А. Сенсорные способности малыша: Игры на развитие восприятия цвета, формы, величины у детей раннего возраста. – М.: просвещение. АО «Учеб</w:t>
      </w:r>
      <w:proofErr w:type="gramStart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>.</w:t>
      </w:r>
      <w:proofErr w:type="gramEnd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>м</w:t>
      </w:r>
      <w:proofErr w:type="gramEnd"/>
      <w:r w:rsidRPr="0082702B">
        <w:rPr>
          <w:rFonts w:eastAsia="Times New Roman"/>
          <w:bCs/>
          <w:bdr w:val="none" w:sz="0" w:space="0" w:color="auto" w:frame="1"/>
          <w:shd w:val="clear" w:color="auto" w:fill="FFFFFF"/>
        </w:rPr>
        <w:t>ет» 1996;</w:t>
      </w:r>
    </w:p>
    <w:p w:rsidR="00404766" w:rsidRDefault="00404766" w:rsidP="00FE124B">
      <w:pPr>
        <w:spacing w:after="0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A3D">
        <w:rPr>
          <w:rFonts w:ascii="Times New Roman" w:hAnsi="Times New Roman"/>
          <w:b/>
          <w:sz w:val="28"/>
          <w:szCs w:val="28"/>
        </w:rPr>
        <w:t>Приложение</w:t>
      </w:r>
    </w:p>
    <w:p w:rsidR="00A327E0" w:rsidRDefault="00150175" w:rsidP="00FE124B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175">
        <w:rPr>
          <w:rFonts w:ascii="Times New Roman" w:hAnsi="Times New Roman"/>
          <w:sz w:val="28"/>
          <w:szCs w:val="28"/>
        </w:rPr>
        <w:t>Наглядны</w:t>
      </w:r>
      <w:r>
        <w:rPr>
          <w:rFonts w:ascii="Times New Roman" w:hAnsi="Times New Roman"/>
          <w:sz w:val="28"/>
          <w:szCs w:val="28"/>
        </w:rPr>
        <w:t>м</w:t>
      </w:r>
      <w:r w:rsidRPr="00150175">
        <w:rPr>
          <w:rFonts w:ascii="Times New Roman" w:hAnsi="Times New Roman"/>
          <w:sz w:val="28"/>
          <w:szCs w:val="28"/>
        </w:rPr>
        <w:t xml:space="preserve"> приложением по итогам работы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развитию</w:t>
      </w:r>
      <w:r w:rsidRPr="001210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сенсорных способностей дошкольников посредством дидактической игры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служить следующие материалы:</w:t>
      </w:r>
    </w:p>
    <w:p w:rsidR="00150175" w:rsidRDefault="00150175" w:rsidP="00FE124B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разработка конспектов занятий для детей младшей группы: «В гости к медвежонку», «Волшебная полянка» и др.</w:t>
      </w:r>
    </w:p>
    <w:p w:rsidR="00150175" w:rsidRDefault="00150175" w:rsidP="00FE124B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разработка конспектов занятий для детей средней группы: «Путешествие в сказку», «Осенний урожай».</w:t>
      </w:r>
    </w:p>
    <w:p w:rsidR="005C145C" w:rsidRDefault="005C145C" w:rsidP="00FE124B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проекты по развитию сенсорных способностей: «Познаем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мир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играя», «Маленькие исследователи», «Волшебный мир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сенсорики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50175" w:rsidRDefault="00150175" w:rsidP="00FE124B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50175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консультации</w:t>
      </w:r>
      <w:r w:rsidRPr="00150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например:</w:t>
      </w:r>
      <w:r w:rsidRPr="001501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50175">
        <w:rPr>
          <w:rFonts w:ascii="Times New Roman" w:eastAsia="Times New Roman" w:hAnsi="Times New Roman" w:cs="Times New Roman"/>
          <w:bCs/>
          <w:sz w:val="28"/>
          <w:szCs w:val="28"/>
        </w:rPr>
        <w:t>Сенсорное развитие дет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 дошкольного возраста».</w:t>
      </w:r>
    </w:p>
    <w:p w:rsidR="00150175" w:rsidRPr="00821A3D" w:rsidRDefault="00150175" w:rsidP="00FE124B">
      <w:pPr>
        <w:spacing w:after="0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консультации для родителей, например: «</w:t>
      </w:r>
      <w:r w:rsidRPr="00150175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и способы сенсорного развития и воспитания  детей   младшего дошкольного  возраста в  специально орг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анизованных и домашних условиях».</w:t>
      </w:r>
    </w:p>
    <w:p w:rsidR="00404766" w:rsidRPr="00821A3D" w:rsidRDefault="005C145C" w:rsidP="00FE124B">
      <w:pPr>
        <w:spacing w:after="0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="00404766" w:rsidRPr="00821A3D">
        <w:rPr>
          <w:rFonts w:ascii="Times New Roman" w:hAnsi="Times New Roman"/>
          <w:sz w:val="28"/>
          <w:szCs w:val="28"/>
        </w:rPr>
        <w:t>пыт работы размещен на сайте дошкольной образовательной организации</w:t>
      </w:r>
    </w:p>
    <w:p w:rsidR="00174515" w:rsidRPr="009A2F30" w:rsidRDefault="00463CB3" w:rsidP="007B4572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4572" w:rsidRPr="00157220">
          <w:rPr>
            <w:rStyle w:val="a4"/>
            <w:rFonts w:ascii="Times New Roman" w:hAnsi="Times New Roman"/>
            <w:sz w:val="28"/>
            <w:szCs w:val="28"/>
          </w:rPr>
          <w:t>https://ds1ruz.schoolrm.ru/sveden/employees/19268/245474/</w:t>
        </w:r>
      </w:hyperlink>
      <w:r w:rsidR="00404766" w:rsidRPr="00821A3D">
        <w:rPr>
          <w:rFonts w:ascii="Times New Roman" w:hAnsi="Times New Roman"/>
          <w:sz w:val="28"/>
          <w:szCs w:val="28"/>
        </w:rPr>
        <w:t>.</w:t>
      </w:r>
      <w:r w:rsidR="007B4572"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174515" w:rsidRPr="009A2F30" w:rsidSect="00FE7030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4F0"/>
    <w:multiLevelType w:val="hybridMultilevel"/>
    <w:tmpl w:val="81307A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695BA9"/>
    <w:multiLevelType w:val="hybridMultilevel"/>
    <w:tmpl w:val="3F0ACFB0"/>
    <w:lvl w:ilvl="0" w:tplc="9C1200F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1948"/>
    <w:multiLevelType w:val="hybridMultilevel"/>
    <w:tmpl w:val="0FBE612C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0F"/>
    <w:rsid w:val="000034BD"/>
    <w:rsid w:val="0008169E"/>
    <w:rsid w:val="000F1C00"/>
    <w:rsid w:val="00121010"/>
    <w:rsid w:val="00150175"/>
    <w:rsid w:val="00174515"/>
    <w:rsid w:val="00222DC6"/>
    <w:rsid w:val="00247CDD"/>
    <w:rsid w:val="002A464A"/>
    <w:rsid w:val="002C0890"/>
    <w:rsid w:val="0031372D"/>
    <w:rsid w:val="00353585"/>
    <w:rsid w:val="00397D59"/>
    <w:rsid w:val="003B7FCC"/>
    <w:rsid w:val="003C3F33"/>
    <w:rsid w:val="00404766"/>
    <w:rsid w:val="00463CB3"/>
    <w:rsid w:val="00485148"/>
    <w:rsid w:val="004B05C5"/>
    <w:rsid w:val="005048BC"/>
    <w:rsid w:val="00536121"/>
    <w:rsid w:val="00541B7A"/>
    <w:rsid w:val="00551501"/>
    <w:rsid w:val="00560F0B"/>
    <w:rsid w:val="00580198"/>
    <w:rsid w:val="005862CE"/>
    <w:rsid w:val="005C145C"/>
    <w:rsid w:val="005C4137"/>
    <w:rsid w:val="005E278D"/>
    <w:rsid w:val="00605663"/>
    <w:rsid w:val="0061100F"/>
    <w:rsid w:val="00632027"/>
    <w:rsid w:val="006851EA"/>
    <w:rsid w:val="00690680"/>
    <w:rsid w:val="006B5AA5"/>
    <w:rsid w:val="006D049F"/>
    <w:rsid w:val="00757FDC"/>
    <w:rsid w:val="00764212"/>
    <w:rsid w:val="007A2F15"/>
    <w:rsid w:val="007B4572"/>
    <w:rsid w:val="007D332A"/>
    <w:rsid w:val="007E710F"/>
    <w:rsid w:val="008B1BEF"/>
    <w:rsid w:val="00925844"/>
    <w:rsid w:val="009A2F30"/>
    <w:rsid w:val="00A327E0"/>
    <w:rsid w:val="00A73986"/>
    <w:rsid w:val="00A86FAA"/>
    <w:rsid w:val="00B53881"/>
    <w:rsid w:val="00B77885"/>
    <w:rsid w:val="00BF5EEF"/>
    <w:rsid w:val="00C863ED"/>
    <w:rsid w:val="00D04E1A"/>
    <w:rsid w:val="00D64F17"/>
    <w:rsid w:val="00DE64C2"/>
    <w:rsid w:val="00E54DBC"/>
    <w:rsid w:val="00E87391"/>
    <w:rsid w:val="00E951F7"/>
    <w:rsid w:val="00E95C45"/>
    <w:rsid w:val="00EB40EC"/>
    <w:rsid w:val="00F23E6C"/>
    <w:rsid w:val="00F264B1"/>
    <w:rsid w:val="00FA69A0"/>
    <w:rsid w:val="00FD2185"/>
    <w:rsid w:val="00FD50F1"/>
    <w:rsid w:val="00FE124B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47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185"/>
    <w:pPr>
      <w:tabs>
        <w:tab w:val="left" w:pos="3686"/>
      </w:tabs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47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185"/>
    <w:pPr>
      <w:tabs>
        <w:tab w:val="left" w:pos="3686"/>
      </w:tabs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1ruz.schoolrm.ru/sveden/employees/19268/2454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 год</c:v>
                </c:pt>
                <c:pt idx="1">
                  <c:v>2018-2019 год</c:v>
                </c:pt>
                <c:pt idx="2">
                  <c:v>2019-2020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56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 год</c:v>
                </c:pt>
                <c:pt idx="1">
                  <c:v>2018-2019 год</c:v>
                </c:pt>
                <c:pt idx="2">
                  <c:v>2019-2020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</c:v>
                </c:pt>
                <c:pt idx="1">
                  <c:v>91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62816"/>
        <c:axId val="146164352"/>
      </c:barChart>
      <c:catAx>
        <c:axId val="14616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164352"/>
        <c:crosses val="autoZero"/>
        <c:auto val="1"/>
        <c:lblAlgn val="ctr"/>
        <c:lblOffset val="100"/>
        <c:noMultiLvlLbl val="0"/>
      </c:catAx>
      <c:valAx>
        <c:axId val="1461643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6281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27917760279965"/>
          <c:y val="0.392363454568179"/>
          <c:w val="0.15819335083114611"/>
          <c:h val="0.231145794275715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2965</Words>
  <Characters>16906</Characters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2020-07-20T21:29:00Z</dcterms:created>
  <dcterms:modified xsi:type="dcterms:W3CDTF">2020-10-08T21:27:00Z</dcterms:modified>
</cp:coreProperties>
</file>