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A5" w:rsidRDefault="00D227A5">
      <w:pPr>
        <w:pStyle w:val="a4"/>
      </w:pPr>
      <w:r>
        <w:t>Утверждаю</w:t>
      </w:r>
    </w:p>
    <w:p w:rsidR="00D227A5" w:rsidRDefault="00D227A5">
      <w:pPr>
        <w:pStyle w:val="a4"/>
      </w:pPr>
      <w:r>
        <w:t>Директор МОУ «СОШ №3»</w:t>
      </w:r>
    </w:p>
    <w:p w:rsidR="00D227A5" w:rsidRDefault="00D227A5">
      <w:pPr>
        <w:pStyle w:val="a4"/>
      </w:pPr>
      <w:r>
        <w:t>________/Лопаткин С.А.</w:t>
      </w:r>
    </w:p>
    <w:p w:rsidR="00D227A5" w:rsidRDefault="00D227A5">
      <w:pPr>
        <w:pStyle w:val="a4"/>
      </w:pPr>
    </w:p>
    <w:p w:rsidR="001F29A8" w:rsidRDefault="00221485">
      <w:pPr>
        <w:pStyle w:val="a4"/>
      </w:pPr>
      <w:r>
        <w:t>Программа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учителям,</w:t>
      </w:r>
      <w:r>
        <w:rPr>
          <w:spacing w:val="-5"/>
        </w:rPr>
        <w:t xml:space="preserve"> </w:t>
      </w:r>
      <w:r>
        <w:t>имеющим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дефициты</w:t>
      </w:r>
    </w:p>
    <w:p w:rsidR="001F29A8" w:rsidRDefault="001F29A8">
      <w:pPr>
        <w:pStyle w:val="a3"/>
        <w:spacing w:before="9"/>
        <w:ind w:left="0"/>
        <w:rPr>
          <w:sz w:val="26"/>
        </w:rPr>
      </w:pPr>
    </w:p>
    <w:p w:rsidR="001F29A8" w:rsidRDefault="00221485">
      <w:pPr>
        <w:pStyle w:val="a3"/>
        <w:spacing w:line="280" w:lineRule="auto"/>
        <w:ind w:left="230"/>
      </w:pPr>
      <w:r>
        <w:t>Цель:</w:t>
      </w:r>
      <w:r>
        <w:rPr>
          <w:spacing w:val="-7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</w:t>
      </w:r>
      <w:bookmarkStart w:id="0" w:name="_GoBack"/>
      <w:bookmarkEnd w:id="0"/>
      <w:r>
        <w:t>омощи</w:t>
      </w:r>
      <w:r>
        <w:rPr>
          <w:spacing w:val="-7"/>
        </w:rPr>
        <w:t xml:space="preserve"> </w:t>
      </w:r>
      <w:r>
        <w:t>педагогам,</w:t>
      </w:r>
      <w:r>
        <w:rPr>
          <w:spacing w:val="-5"/>
        </w:rPr>
        <w:t xml:space="preserve"> </w:t>
      </w:r>
      <w:r>
        <w:t>имеющим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9"/>
        </w:rPr>
        <w:t xml:space="preserve"> </w:t>
      </w:r>
      <w:r>
        <w:t>затруднения</w:t>
      </w:r>
      <w:r>
        <w:rPr>
          <w:spacing w:val="-57"/>
        </w:rPr>
        <w:t xml:space="preserve"> </w:t>
      </w:r>
      <w:r>
        <w:t>(профессиональные дефициты)</w:t>
      </w:r>
    </w:p>
    <w:p w:rsidR="001F29A8" w:rsidRDefault="001F29A8">
      <w:pPr>
        <w:pStyle w:val="a3"/>
        <w:spacing w:before="2"/>
        <w:ind w:left="0"/>
        <w:rPr>
          <w:sz w:val="28"/>
        </w:rPr>
      </w:pPr>
    </w:p>
    <w:p w:rsidR="001F29A8" w:rsidRDefault="00221485">
      <w:pPr>
        <w:pStyle w:val="a3"/>
        <w:ind w:left="230"/>
      </w:pPr>
      <w:r>
        <w:t>Мероприятия:</w:t>
      </w:r>
    </w:p>
    <w:p w:rsidR="001F29A8" w:rsidRDefault="00D227A5">
      <w:pPr>
        <w:pStyle w:val="a5"/>
        <w:numPr>
          <w:ilvl w:val="0"/>
          <w:numId w:val="1"/>
        </w:numPr>
        <w:tabs>
          <w:tab w:val="left" w:pos="652"/>
          <w:tab w:val="left" w:pos="653"/>
        </w:tabs>
        <w:jc w:val="left"/>
        <w:rPr>
          <w:sz w:val="24"/>
        </w:rPr>
      </w:pPr>
      <w:r>
        <w:rPr>
          <w:sz w:val="24"/>
        </w:rPr>
        <w:t>Д</w:t>
      </w:r>
      <w:r w:rsidR="00221485">
        <w:rPr>
          <w:sz w:val="24"/>
        </w:rPr>
        <w:t>иагностика</w:t>
      </w:r>
      <w:r w:rsidR="00221485">
        <w:rPr>
          <w:spacing w:val="-5"/>
          <w:sz w:val="24"/>
        </w:rPr>
        <w:t xml:space="preserve"> </w:t>
      </w:r>
      <w:r w:rsidR="00221485">
        <w:rPr>
          <w:sz w:val="24"/>
        </w:rPr>
        <w:t>профессиональных</w:t>
      </w:r>
      <w:r w:rsidR="00221485">
        <w:rPr>
          <w:spacing w:val="-8"/>
          <w:sz w:val="24"/>
        </w:rPr>
        <w:t xml:space="preserve"> </w:t>
      </w:r>
      <w:r w:rsidR="00221485">
        <w:rPr>
          <w:sz w:val="24"/>
        </w:rPr>
        <w:t>дефицитов;</w:t>
      </w:r>
    </w:p>
    <w:p w:rsidR="001F29A8" w:rsidRDefault="00D227A5">
      <w:pPr>
        <w:pStyle w:val="a5"/>
        <w:numPr>
          <w:ilvl w:val="0"/>
          <w:numId w:val="1"/>
        </w:numPr>
        <w:tabs>
          <w:tab w:val="left" w:pos="652"/>
          <w:tab w:val="left" w:pos="653"/>
        </w:tabs>
        <w:spacing w:before="45"/>
        <w:jc w:val="left"/>
        <w:rPr>
          <w:sz w:val="24"/>
        </w:rPr>
      </w:pPr>
      <w:r>
        <w:rPr>
          <w:sz w:val="24"/>
        </w:rPr>
        <w:t>С</w:t>
      </w:r>
      <w:r w:rsidR="00221485">
        <w:rPr>
          <w:sz w:val="24"/>
        </w:rPr>
        <w:t>оставление</w:t>
      </w:r>
      <w:r w:rsidR="00221485">
        <w:rPr>
          <w:spacing w:val="-4"/>
          <w:sz w:val="24"/>
        </w:rPr>
        <w:t xml:space="preserve"> </w:t>
      </w:r>
      <w:r w:rsidR="00221485">
        <w:rPr>
          <w:sz w:val="24"/>
        </w:rPr>
        <w:t>плана</w:t>
      </w:r>
      <w:r w:rsidR="00221485">
        <w:rPr>
          <w:spacing w:val="-8"/>
          <w:sz w:val="24"/>
        </w:rPr>
        <w:t xml:space="preserve"> </w:t>
      </w:r>
      <w:r w:rsidR="00221485">
        <w:rPr>
          <w:sz w:val="24"/>
        </w:rPr>
        <w:t>по</w:t>
      </w:r>
      <w:r w:rsidR="00221485">
        <w:rPr>
          <w:spacing w:val="2"/>
          <w:sz w:val="24"/>
        </w:rPr>
        <w:t xml:space="preserve"> </w:t>
      </w:r>
      <w:r w:rsidR="00221485">
        <w:rPr>
          <w:sz w:val="24"/>
        </w:rPr>
        <w:t>коррекции</w:t>
      </w:r>
      <w:r w:rsidR="00221485">
        <w:rPr>
          <w:spacing w:val="-6"/>
          <w:sz w:val="24"/>
        </w:rPr>
        <w:t xml:space="preserve"> </w:t>
      </w:r>
      <w:r w:rsidR="00221485">
        <w:rPr>
          <w:sz w:val="24"/>
        </w:rPr>
        <w:t>затруднений</w:t>
      </w:r>
      <w:r w:rsidR="00221485">
        <w:rPr>
          <w:spacing w:val="-2"/>
          <w:sz w:val="24"/>
        </w:rPr>
        <w:t xml:space="preserve"> </w:t>
      </w:r>
      <w:r w:rsidR="00221485">
        <w:rPr>
          <w:sz w:val="24"/>
        </w:rPr>
        <w:t>педагогов;</w:t>
      </w:r>
    </w:p>
    <w:p w:rsidR="001F29A8" w:rsidRDefault="00D227A5">
      <w:pPr>
        <w:pStyle w:val="a5"/>
        <w:numPr>
          <w:ilvl w:val="0"/>
          <w:numId w:val="1"/>
        </w:numPr>
        <w:tabs>
          <w:tab w:val="left" w:pos="652"/>
          <w:tab w:val="left" w:pos="653"/>
        </w:tabs>
        <w:spacing w:before="51"/>
        <w:jc w:val="left"/>
        <w:rPr>
          <w:sz w:val="24"/>
        </w:rPr>
      </w:pPr>
      <w:r>
        <w:rPr>
          <w:sz w:val="24"/>
        </w:rPr>
        <w:t>Р</w:t>
      </w:r>
      <w:r w:rsidR="00221485">
        <w:rPr>
          <w:sz w:val="24"/>
        </w:rPr>
        <w:t>азработка</w:t>
      </w:r>
      <w:r w:rsidR="00221485">
        <w:rPr>
          <w:spacing w:val="-5"/>
          <w:sz w:val="24"/>
        </w:rPr>
        <w:t xml:space="preserve"> </w:t>
      </w:r>
      <w:r w:rsidR="00221485">
        <w:rPr>
          <w:sz w:val="24"/>
        </w:rPr>
        <w:t>индивидуального</w:t>
      </w:r>
      <w:r w:rsidR="00221485">
        <w:rPr>
          <w:spacing w:val="-3"/>
          <w:sz w:val="24"/>
        </w:rPr>
        <w:t xml:space="preserve"> </w:t>
      </w:r>
      <w:r w:rsidR="00221485">
        <w:rPr>
          <w:sz w:val="24"/>
        </w:rPr>
        <w:t>плана</w:t>
      </w:r>
      <w:r w:rsidR="00221485">
        <w:rPr>
          <w:spacing w:val="-5"/>
          <w:sz w:val="24"/>
        </w:rPr>
        <w:t xml:space="preserve"> </w:t>
      </w:r>
      <w:r w:rsidR="00221485">
        <w:rPr>
          <w:sz w:val="24"/>
        </w:rPr>
        <w:t>профессионального</w:t>
      </w:r>
      <w:r w:rsidR="00221485">
        <w:rPr>
          <w:spacing w:val="1"/>
          <w:sz w:val="24"/>
        </w:rPr>
        <w:t xml:space="preserve"> </w:t>
      </w:r>
      <w:r w:rsidR="00221485">
        <w:rPr>
          <w:sz w:val="24"/>
        </w:rPr>
        <w:t>развития</w:t>
      </w:r>
      <w:r w:rsidR="00221485">
        <w:rPr>
          <w:spacing w:val="-8"/>
          <w:sz w:val="24"/>
        </w:rPr>
        <w:t xml:space="preserve"> </w:t>
      </w:r>
      <w:r w:rsidR="00221485">
        <w:rPr>
          <w:sz w:val="24"/>
        </w:rPr>
        <w:t>педагогами;</w:t>
      </w:r>
    </w:p>
    <w:p w:rsidR="001F29A8" w:rsidRDefault="00D227A5">
      <w:pPr>
        <w:pStyle w:val="a5"/>
        <w:numPr>
          <w:ilvl w:val="0"/>
          <w:numId w:val="1"/>
        </w:numPr>
        <w:tabs>
          <w:tab w:val="left" w:pos="652"/>
          <w:tab w:val="left" w:pos="653"/>
        </w:tabs>
        <w:jc w:val="left"/>
        <w:rPr>
          <w:sz w:val="24"/>
        </w:rPr>
      </w:pPr>
      <w:r>
        <w:rPr>
          <w:sz w:val="24"/>
        </w:rPr>
        <w:t>О</w:t>
      </w:r>
      <w:r w:rsidR="00221485">
        <w:rPr>
          <w:sz w:val="24"/>
        </w:rPr>
        <w:t>рганизация</w:t>
      </w:r>
      <w:r w:rsidR="00221485">
        <w:rPr>
          <w:spacing w:val="-7"/>
          <w:sz w:val="24"/>
        </w:rPr>
        <w:t xml:space="preserve"> </w:t>
      </w:r>
      <w:r w:rsidR="00221485">
        <w:rPr>
          <w:sz w:val="24"/>
        </w:rPr>
        <w:t>методической</w:t>
      </w:r>
      <w:r w:rsidR="00221485">
        <w:rPr>
          <w:spacing w:val="-5"/>
          <w:sz w:val="24"/>
        </w:rPr>
        <w:t xml:space="preserve"> </w:t>
      </w:r>
      <w:r w:rsidR="00221485">
        <w:rPr>
          <w:sz w:val="24"/>
        </w:rPr>
        <w:t>работы</w:t>
      </w:r>
      <w:r w:rsidR="00221485">
        <w:rPr>
          <w:spacing w:val="-5"/>
          <w:sz w:val="24"/>
        </w:rPr>
        <w:t xml:space="preserve"> </w:t>
      </w:r>
      <w:r w:rsidR="00221485">
        <w:rPr>
          <w:sz w:val="24"/>
        </w:rPr>
        <w:t>по</w:t>
      </w:r>
      <w:r w:rsidR="00221485">
        <w:rPr>
          <w:spacing w:val="2"/>
          <w:sz w:val="24"/>
        </w:rPr>
        <w:t xml:space="preserve"> </w:t>
      </w:r>
      <w:r w:rsidR="00221485">
        <w:rPr>
          <w:sz w:val="24"/>
        </w:rPr>
        <w:t>данному</w:t>
      </w:r>
      <w:r w:rsidR="00221485">
        <w:rPr>
          <w:spacing w:val="-11"/>
          <w:sz w:val="24"/>
        </w:rPr>
        <w:t xml:space="preserve"> </w:t>
      </w:r>
      <w:r w:rsidR="00221485">
        <w:rPr>
          <w:sz w:val="24"/>
        </w:rPr>
        <w:t>направлению:</w:t>
      </w:r>
    </w:p>
    <w:p w:rsidR="001F29A8" w:rsidRDefault="00221485">
      <w:pPr>
        <w:pStyle w:val="a5"/>
        <w:numPr>
          <w:ilvl w:val="1"/>
          <w:numId w:val="1"/>
        </w:numPr>
        <w:tabs>
          <w:tab w:val="left" w:pos="817"/>
        </w:tabs>
        <w:spacing w:line="266" w:lineRule="auto"/>
        <w:ind w:right="19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современными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требованиями;</w:t>
      </w:r>
    </w:p>
    <w:p w:rsidR="001F29A8" w:rsidRDefault="00221485">
      <w:pPr>
        <w:pStyle w:val="a5"/>
        <w:numPr>
          <w:ilvl w:val="1"/>
          <w:numId w:val="1"/>
        </w:numPr>
        <w:tabs>
          <w:tab w:val="left" w:pos="850"/>
        </w:tabs>
        <w:spacing w:before="6" w:line="266" w:lineRule="auto"/>
        <w:ind w:right="196" w:firstLine="0"/>
        <w:rPr>
          <w:sz w:val="24"/>
        </w:rPr>
      </w:pPr>
      <w:r>
        <w:rPr>
          <w:sz w:val="24"/>
        </w:rPr>
        <w:t>осмысление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5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3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анализа 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ГИА;</w:t>
      </w:r>
    </w:p>
    <w:p w:rsidR="001F29A8" w:rsidRDefault="00221485">
      <w:pPr>
        <w:pStyle w:val="a5"/>
        <w:numPr>
          <w:ilvl w:val="1"/>
          <w:numId w:val="1"/>
        </w:numPr>
        <w:tabs>
          <w:tab w:val="left" w:pos="797"/>
        </w:tabs>
        <w:spacing w:before="2"/>
        <w:ind w:left="797" w:hanging="144"/>
        <w:rPr>
          <w:sz w:val="24"/>
        </w:rPr>
      </w:pPr>
      <w:r>
        <w:rPr>
          <w:sz w:val="24"/>
        </w:rPr>
        <w:t>развитие,</w:t>
      </w:r>
      <w:r>
        <w:rPr>
          <w:spacing w:val="-10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учителей;</w:t>
      </w:r>
    </w:p>
    <w:p w:rsidR="001F29A8" w:rsidRDefault="00221485">
      <w:pPr>
        <w:pStyle w:val="a5"/>
        <w:numPr>
          <w:ilvl w:val="1"/>
          <w:numId w:val="1"/>
        </w:numPr>
        <w:tabs>
          <w:tab w:val="left" w:pos="797"/>
        </w:tabs>
        <w:spacing w:before="32"/>
        <w:ind w:left="797" w:hanging="14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квалификации;</w:t>
      </w:r>
    </w:p>
    <w:p w:rsidR="001F29A8" w:rsidRDefault="00D227A5">
      <w:pPr>
        <w:pStyle w:val="a5"/>
        <w:numPr>
          <w:ilvl w:val="0"/>
          <w:numId w:val="1"/>
        </w:numPr>
        <w:tabs>
          <w:tab w:val="left" w:pos="652"/>
          <w:tab w:val="left" w:pos="653"/>
        </w:tabs>
        <w:spacing w:before="31" w:line="271" w:lineRule="auto"/>
        <w:ind w:right="196" w:hanging="534"/>
        <w:jc w:val="left"/>
        <w:rPr>
          <w:sz w:val="24"/>
        </w:rPr>
      </w:pPr>
      <w:r>
        <w:rPr>
          <w:sz w:val="24"/>
        </w:rPr>
        <w:t>О</w:t>
      </w:r>
      <w:r w:rsidR="00221485">
        <w:rPr>
          <w:sz w:val="24"/>
        </w:rPr>
        <w:t>рганизация</w:t>
      </w:r>
      <w:r w:rsidR="00221485">
        <w:rPr>
          <w:spacing w:val="2"/>
          <w:sz w:val="24"/>
        </w:rPr>
        <w:t xml:space="preserve"> </w:t>
      </w:r>
      <w:r w:rsidR="00221485">
        <w:rPr>
          <w:sz w:val="24"/>
        </w:rPr>
        <w:t>и</w:t>
      </w:r>
      <w:r w:rsidR="00221485">
        <w:rPr>
          <w:spacing w:val="2"/>
          <w:sz w:val="24"/>
        </w:rPr>
        <w:t xml:space="preserve"> </w:t>
      </w:r>
      <w:r w:rsidR="00221485">
        <w:rPr>
          <w:sz w:val="24"/>
        </w:rPr>
        <w:t>проведение</w:t>
      </w:r>
      <w:r w:rsidR="00221485">
        <w:rPr>
          <w:spacing w:val="5"/>
          <w:sz w:val="24"/>
        </w:rPr>
        <w:t xml:space="preserve"> </w:t>
      </w:r>
      <w:r w:rsidR="00221485">
        <w:rPr>
          <w:sz w:val="24"/>
        </w:rPr>
        <w:t>мероприятий</w:t>
      </w:r>
      <w:r w:rsidR="00221485">
        <w:rPr>
          <w:spacing w:val="2"/>
          <w:sz w:val="24"/>
        </w:rPr>
        <w:t xml:space="preserve"> </w:t>
      </w:r>
      <w:r w:rsidR="00221485">
        <w:rPr>
          <w:sz w:val="24"/>
        </w:rPr>
        <w:t>по</w:t>
      </w:r>
      <w:r w:rsidR="00221485">
        <w:rPr>
          <w:spacing w:val="1"/>
          <w:sz w:val="24"/>
        </w:rPr>
        <w:t xml:space="preserve"> </w:t>
      </w:r>
      <w:r w:rsidR="00221485">
        <w:rPr>
          <w:sz w:val="24"/>
        </w:rPr>
        <w:t>данной</w:t>
      </w:r>
      <w:r w:rsidR="00221485">
        <w:rPr>
          <w:spacing w:val="2"/>
          <w:sz w:val="24"/>
        </w:rPr>
        <w:t xml:space="preserve"> </w:t>
      </w:r>
      <w:r w:rsidR="00221485">
        <w:rPr>
          <w:sz w:val="24"/>
        </w:rPr>
        <w:t>теме,</w:t>
      </w:r>
      <w:r w:rsidR="00221485">
        <w:rPr>
          <w:spacing w:val="58"/>
          <w:sz w:val="24"/>
        </w:rPr>
        <w:t xml:space="preserve"> </w:t>
      </w:r>
      <w:r w:rsidR="00221485">
        <w:rPr>
          <w:sz w:val="24"/>
        </w:rPr>
        <w:t>организация</w:t>
      </w:r>
      <w:r w:rsidR="00221485">
        <w:rPr>
          <w:spacing w:val="12"/>
          <w:sz w:val="24"/>
        </w:rPr>
        <w:t xml:space="preserve"> </w:t>
      </w:r>
      <w:r w:rsidR="00221485">
        <w:rPr>
          <w:sz w:val="24"/>
        </w:rPr>
        <w:t>участия</w:t>
      </w:r>
      <w:r w:rsidR="00221485">
        <w:rPr>
          <w:spacing w:val="6"/>
          <w:sz w:val="24"/>
        </w:rPr>
        <w:t xml:space="preserve"> </w:t>
      </w:r>
      <w:r w:rsidR="00221485">
        <w:rPr>
          <w:sz w:val="24"/>
        </w:rPr>
        <w:t>во</w:t>
      </w:r>
      <w:r w:rsidR="00221485">
        <w:rPr>
          <w:spacing w:val="-57"/>
          <w:sz w:val="24"/>
        </w:rPr>
        <w:t xml:space="preserve"> </w:t>
      </w:r>
      <w:r w:rsidR="00221485">
        <w:rPr>
          <w:sz w:val="24"/>
        </w:rPr>
        <w:t>внешкольных</w:t>
      </w:r>
      <w:r w:rsidR="00221485">
        <w:rPr>
          <w:spacing w:val="-4"/>
          <w:sz w:val="24"/>
        </w:rPr>
        <w:t xml:space="preserve"> </w:t>
      </w:r>
      <w:r w:rsidR="00221485">
        <w:rPr>
          <w:sz w:val="24"/>
        </w:rPr>
        <w:t>мероприятиях;</w:t>
      </w:r>
    </w:p>
    <w:p w:rsidR="001F29A8" w:rsidRDefault="00D227A5">
      <w:pPr>
        <w:pStyle w:val="a5"/>
        <w:numPr>
          <w:ilvl w:val="0"/>
          <w:numId w:val="1"/>
        </w:numPr>
        <w:tabs>
          <w:tab w:val="left" w:pos="652"/>
          <w:tab w:val="left" w:pos="653"/>
        </w:tabs>
        <w:spacing w:before="0" w:line="271" w:lineRule="exact"/>
        <w:ind w:hanging="534"/>
        <w:jc w:val="left"/>
        <w:rPr>
          <w:sz w:val="24"/>
        </w:rPr>
      </w:pPr>
      <w:proofErr w:type="spellStart"/>
      <w:r>
        <w:rPr>
          <w:sz w:val="24"/>
        </w:rPr>
        <w:t>В</w:t>
      </w:r>
      <w:r w:rsidR="00221485">
        <w:rPr>
          <w:sz w:val="24"/>
        </w:rPr>
        <w:t>нутришкольное</w:t>
      </w:r>
      <w:proofErr w:type="spellEnd"/>
      <w:r w:rsidR="00221485">
        <w:rPr>
          <w:spacing w:val="-8"/>
          <w:sz w:val="24"/>
        </w:rPr>
        <w:t xml:space="preserve"> </w:t>
      </w:r>
      <w:r w:rsidR="00221485">
        <w:rPr>
          <w:sz w:val="24"/>
        </w:rPr>
        <w:t>обучение</w:t>
      </w:r>
      <w:r w:rsidR="00221485">
        <w:rPr>
          <w:spacing w:val="-3"/>
          <w:sz w:val="24"/>
        </w:rPr>
        <w:t xml:space="preserve"> </w:t>
      </w:r>
      <w:r w:rsidR="00221485">
        <w:rPr>
          <w:sz w:val="24"/>
        </w:rPr>
        <w:t>и</w:t>
      </w:r>
      <w:r w:rsidR="00221485">
        <w:rPr>
          <w:spacing w:val="-1"/>
          <w:sz w:val="24"/>
        </w:rPr>
        <w:t xml:space="preserve"> </w:t>
      </w:r>
      <w:r w:rsidR="00221485">
        <w:rPr>
          <w:sz w:val="24"/>
        </w:rPr>
        <w:t>самообразование</w:t>
      </w:r>
      <w:r w:rsidR="00221485">
        <w:rPr>
          <w:spacing w:val="-8"/>
          <w:sz w:val="24"/>
        </w:rPr>
        <w:t xml:space="preserve"> </w:t>
      </w:r>
      <w:r w:rsidR="00221485">
        <w:rPr>
          <w:sz w:val="24"/>
        </w:rPr>
        <w:t>учителей</w:t>
      </w:r>
      <w:r w:rsidR="00221485">
        <w:rPr>
          <w:spacing w:val="-1"/>
          <w:sz w:val="24"/>
        </w:rPr>
        <w:t xml:space="preserve"> </w:t>
      </w:r>
      <w:r w:rsidR="00221485">
        <w:rPr>
          <w:sz w:val="24"/>
        </w:rPr>
        <w:t>школы</w:t>
      </w:r>
    </w:p>
    <w:p w:rsidR="001F29A8" w:rsidRDefault="001F29A8">
      <w:pPr>
        <w:pStyle w:val="a3"/>
        <w:spacing w:before="6"/>
        <w:ind w:left="0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515"/>
        <w:gridCol w:w="3433"/>
        <w:gridCol w:w="1987"/>
      </w:tblGrid>
      <w:tr w:rsidR="001F29A8">
        <w:trPr>
          <w:trHeight w:val="849"/>
        </w:trPr>
        <w:tc>
          <w:tcPr>
            <w:tcW w:w="543" w:type="dxa"/>
          </w:tcPr>
          <w:p w:rsidR="001F29A8" w:rsidRDefault="00221485">
            <w:pPr>
              <w:pStyle w:val="TableParagraph"/>
              <w:spacing w:line="273" w:lineRule="auto"/>
              <w:ind w:right="97" w:firstLine="48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1F29A8" w:rsidRDefault="00221485">
            <w:pPr>
              <w:pStyle w:val="TableParagraph"/>
              <w:spacing w:line="259" w:lineRule="auto"/>
              <w:ind w:left="1185" w:right="405" w:hanging="687"/>
            </w:pPr>
            <w:r>
              <w:t>Направления</w:t>
            </w:r>
            <w:r>
              <w:rPr>
                <w:spacing w:val="-12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3433" w:type="dxa"/>
          </w:tcPr>
          <w:p w:rsidR="001F29A8" w:rsidRDefault="00221485">
            <w:pPr>
              <w:pStyle w:val="TableParagraph"/>
              <w:ind w:left="844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1987" w:type="dxa"/>
          </w:tcPr>
          <w:p w:rsidR="001F29A8" w:rsidRDefault="00221485">
            <w:pPr>
              <w:pStyle w:val="TableParagraph"/>
              <w:spacing w:line="259" w:lineRule="auto"/>
              <w:ind w:left="302" w:right="226"/>
              <w:jc w:val="center"/>
            </w:pPr>
            <w:r>
              <w:rPr>
                <w:spacing w:val="-1"/>
              </w:rP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исполнитель,</w:t>
            </w:r>
            <w:r>
              <w:rPr>
                <w:spacing w:val="1"/>
              </w:rPr>
              <w:t xml:space="preserve"> </w:t>
            </w:r>
            <w:r>
              <w:t>соисполнители</w:t>
            </w:r>
          </w:p>
        </w:tc>
      </w:tr>
      <w:tr w:rsidR="001F29A8">
        <w:trPr>
          <w:trHeight w:val="287"/>
        </w:trPr>
        <w:tc>
          <w:tcPr>
            <w:tcW w:w="9478" w:type="dxa"/>
            <w:gridSpan w:val="4"/>
          </w:tcPr>
          <w:p w:rsidR="001F29A8" w:rsidRDefault="00221485">
            <w:pPr>
              <w:pStyle w:val="TableParagraph"/>
              <w:spacing w:before="0" w:line="249" w:lineRule="exact"/>
              <w:ind w:left="1493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Определение</w:t>
            </w:r>
            <w:r>
              <w:rPr>
                <w:spacing w:val="-9"/>
              </w:rPr>
              <w:t xml:space="preserve"> </w:t>
            </w: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проблем, затруднений</w:t>
            </w:r>
            <w:r>
              <w:rPr>
                <w:spacing w:val="-5"/>
              </w:rPr>
              <w:t xml:space="preserve"> </w:t>
            </w:r>
            <w:r>
              <w:t>педагогов</w:t>
            </w:r>
          </w:p>
        </w:tc>
      </w:tr>
      <w:tr w:rsidR="001F29A8">
        <w:trPr>
          <w:trHeight w:val="3245"/>
        </w:trPr>
        <w:tc>
          <w:tcPr>
            <w:tcW w:w="543" w:type="dxa"/>
          </w:tcPr>
          <w:p w:rsidR="001F29A8" w:rsidRDefault="00221485">
            <w:pPr>
              <w:pStyle w:val="TableParagraph"/>
            </w:pPr>
            <w:r>
              <w:t>1</w:t>
            </w:r>
          </w:p>
        </w:tc>
        <w:tc>
          <w:tcPr>
            <w:tcW w:w="3515" w:type="dxa"/>
          </w:tcPr>
          <w:p w:rsidR="001F29A8" w:rsidRDefault="00221485">
            <w:pPr>
              <w:pStyle w:val="TableParagraph"/>
              <w:tabs>
                <w:tab w:val="left" w:pos="2111"/>
              </w:tabs>
              <w:spacing w:line="242" w:lineRule="auto"/>
              <w:ind w:left="114" w:right="197"/>
              <w:jc w:val="both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затруднений</w:t>
            </w:r>
            <w:r>
              <w:rPr>
                <w:spacing w:val="1"/>
              </w:rPr>
              <w:t xml:space="preserve"> </w:t>
            </w:r>
            <w:r>
              <w:t>(профессиональных</w:t>
            </w:r>
            <w:r>
              <w:rPr>
                <w:spacing w:val="-52"/>
              </w:rPr>
              <w:t xml:space="preserve"> </w:t>
            </w:r>
            <w:r>
              <w:t>дефицитов):</w:t>
            </w:r>
            <w:r>
              <w:rPr>
                <w:spacing w:val="1"/>
              </w:rPr>
              <w:t xml:space="preserve"> </w:t>
            </w:r>
            <w:r>
              <w:t>самоанализ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самооценка</w:t>
            </w:r>
            <w:proofErr w:type="gram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внешняя</w:t>
            </w:r>
            <w:r>
              <w:rPr>
                <w:spacing w:val="1"/>
              </w:rPr>
              <w:t xml:space="preserve"> </w:t>
            </w:r>
            <w:r>
              <w:t>оценка.</w:t>
            </w:r>
            <w:r>
              <w:rPr>
                <w:spacing w:val="1"/>
              </w:rPr>
              <w:t xml:space="preserve"> </w:t>
            </w:r>
            <w:r>
              <w:t>Анкетирование,</w:t>
            </w:r>
            <w:r>
              <w:rPr>
                <w:spacing w:val="1"/>
              </w:rPr>
              <w:t xml:space="preserve"> </w:t>
            </w:r>
            <w:r>
              <w:t>развернутые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заседаний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объединений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вопросу</w:t>
            </w:r>
            <w:r>
              <w:tab/>
              <w:t>определения</w:t>
            </w:r>
            <w:r>
              <w:rPr>
                <w:spacing w:val="-53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объективности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</w:p>
          <w:p w:rsidR="001F29A8" w:rsidRDefault="00221485">
            <w:pPr>
              <w:pStyle w:val="TableParagraph"/>
              <w:spacing w:before="46"/>
              <w:ind w:left="114"/>
            </w:pPr>
            <w:r>
              <w:t>результатов</w:t>
            </w:r>
          </w:p>
        </w:tc>
        <w:tc>
          <w:tcPr>
            <w:tcW w:w="3433" w:type="dxa"/>
          </w:tcPr>
          <w:p w:rsidR="001F29A8" w:rsidRDefault="00221485">
            <w:pPr>
              <w:pStyle w:val="TableParagraph"/>
            </w:pPr>
            <w:r>
              <w:t>сентябрь</w:t>
            </w:r>
          </w:p>
        </w:tc>
        <w:tc>
          <w:tcPr>
            <w:tcW w:w="1987" w:type="dxa"/>
          </w:tcPr>
          <w:p w:rsidR="001F29A8" w:rsidRDefault="00221485">
            <w:pPr>
              <w:pStyle w:val="TableParagraph"/>
              <w:spacing w:line="259" w:lineRule="auto"/>
              <w:ind w:left="115" w:right="82"/>
            </w:pPr>
            <w:r>
              <w:t>Руководители</w:t>
            </w:r>
            <w:r>
              <w:rPr>
                <w:spacing w:val="-13"/>
              </w:rPr>
              <w:t xml:space="preserve"> </w:t>
            </w:r>
            <w:r>
              <w:t>МО,</w:t>
            </w:r>
            <w:r>
              <w:rPr>
                <w:spacing w:val="-52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-4"/>
              </w:rPr>
              <w:t xml:space="preserve"> </w:t>
            </w:r>
            <w:r>
              <w:t>психолог</w:t>
            </w:r>
          </w:p>
        </w:tc>
      </w:tr>
      <w:tr w:rsidR="001F29A8">
        <w:trPr>
          <w:trHeight w:val="570"/>
        </w:trPr>
        <w:tc>
          <w:tcPr>
            <w:tcW w:w="543" w:type="dxa"/>
          </w:tcPr>
          <w:p w:rsidR="001F29A8" w:rsidRDefault="00221485">
            <w:pPr>
              <w:pStyle w:val="TableParagraph"/>
            </w:pPr>
            <w:r>
              <w:t>2</w:t>
            </w:r>
          </w:p>
        </w:tc>
        <w:tc>
          <w:tcPr>
            <w:tcW w:w="3515" w:type="dxa"/>
          </w:tcPr>
          <w:p w:rsidR="001F29A8" w:rsidRDefault="00221485">
            <w:pPr>
              <w:pStyle w:val="TableParagraph"/>
              <w:ind w:left="114"/>
            </w:pPr>
            <w:r>
              <w:t>Назначение</w:t>
            </w:r>
            <w:r>
              <w:rPr>
                <w:spacing w:val="-8"/>
              </w:rPr>
              <w:t xml:space="preserve"> </w:t>
            </w:r>
            <w:r>
              <w:t>наставников</w:t>
            </w:r>
          </w:p>
        </w:tc>
        <w:tc>
          <w:tcPr>
            <w:tcW w:w="3433" w:type="dxa"/>
          </w:tcPr>
          <w:p w:rsidR="001F29A8" w:rsidRDefault="00221485">
            <w:pPr>
              <w:pStyle w:val="TableParagraph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необходимости</w:t>
            </w:r>
          </w:p>
        </w:tc>
        <w:tc>
          <w:tcPr>
            <w:tcW w:w="1987" w:type="dxa"/>
          </w:tcPr>
          <w:p w:rsidR="001F29A8" w:rsidRDefault="00221485">
            <w:pPr>
              <w:pStyle w:val="TableParagraph"/>
              <w:spacing w:line="254" w:lineRule="auto"/>
              <w:ind w:left="115" w:right="698"/>
            </w:pPr>
            <w:r>
              <w:rPr>
                <w:spacing w:val="-1"/>
              </w:rPr>
              <w:t>заместители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1F29A8">
        <w:trPr>
          <w:trHeight w:val="1118"/>
        </w:trPr>
        <w:tc>
          <w:tcPr>
            <w:tcW w:w="543" w:type="dxa"/>
          </w:tcPr>
          <w:p w:rsidR="001F29A8" w:rsidRDefault="00221485">
            <w:pPr>
              <w:pStyle w:val="TableParagraph"/>
              <w:spacing w:before="0" w:line="249" w:lineRule="exact"/>
            </w:pPr>
            <w:r>
              <w:t>3</w:t>
            </w:r>
          </w:p>
        </w:tc>
        <w:tc>
          <w:tcPr>
            <w:tcW w:w="3515" w:type="dxa"/>
          </w:tcPr>
          <w:p w:rsidR="001F29A8" w:rsidRDefault="00221485">
            <w:pPr>
              <w:pStyle w:val="TableParagraph"/>
              <w:tabs>
                <w:tab w:val="left" w:pos="1991"/>
              </w:tabs>
              <w:spacing w:before="0" w:line="249" w:lineRule="exact"/>
              <w:ind w:left="114"/>
              <w:jc w:val="both"/>
            </w:pPr>
            <w:r>
              <w:t>Самоанализ</w:t>
            </w:r>
            <w:r>
              <w:tab/>
              <w:t>результатов</w:t>
            </w:r>
          </w:p>
          <w:p w:rsidR="001F29A8" w:rsidRDefault="00221485">
            <w:pPr>
              <w:pStyle w:val="TableParagraph"/>
              <w:tabs>
                <w:tab w:val="left" w:pos="2086"/>
                <w:tab w:val="left" w:pos="2565"/>
              </w:tabs>
              <w:spacing w:before="21" w:line="259" w:lineRule="auto"/>
              <w:ind w:left="114" w:right="397"/>
              <w:jc w:val="both"/>
            </w:pPr>
            <w:r>
              <w:t>диагностики,</w:t>
            </w:r>
            <w:r>
              <w:tab/>
            </w:r>
            <w:r>
              <w:rPr>
                <w:spacing w:val="-1"/>
              </w:rPr>
              <w:t>разработка</w:t>
            </w:r>
            <w:r>
              <w:rPr>
                <w:spacing w:val="-53"/>
              </w:rPr>
              <w:t xml:space="preserve"> </w:t>
            </w:r>
            <w:r>
              <w:t>индивидуального</w:t>
            </w:r>
            <w:r>
              <w:tab/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3"/>
              </w:rPr>
              <w:t xml:space="preserve"> </w:t>
            </w:r>
            <w:r>
              <w:t>профессионального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</w:tc>
        <w:tc>
          <w:tcPr>
            <w:tcW w:w="3433" w:type="dxa"/>
          </w:tcPr>
          <w:p w:rsidR="001F29A8" w:rsidRDefault="00221485">
            <w:pPr>
              <w:pStyle w:val="TableParagraph"/>
              <w:spacing w:before="0" w:line="249" w:lineRule="exact"/>
            </w:pPr>
            <w:r>
              <w:t>сентябрь</w:t>
            </w:r>
          </w:p>
        </w:tc>
        <w:tc>
          <w:tcPr>
            <w:tcW w:w="1987" w:type="dxa"/>
          </w:tcPr>
          <w:p w:rsidR="001F29A8" w:rsidRDefault="00221485">
            <w:pPr>
              <w:pStyle w:val="TableParagraph"/>
              <w:spacing w:before="0" w:line="249" w:lineRule="exact"/>
              <w:ind w:left="115"/>
            </w:pPr>
            <w:r>
              <w:t>педагоги</w:t>
            </w:r>
          </w:p>
        </w:tc>
      </w:tr>
      <w:tr w:rsidR="001F29A8">
        <w:trPr>
          <w:trHeight w:val="292"/>
        </w:trPr>
        <w:tc>
          <w:tcPr>
            <w:tcW w:w="9478" w:type="dxa"/>
            <w:gridSpan w:val="4"/>
          </w:tcPr>
          <w:p w:rsidR="001F29A8" w:rsidRDefault="00221485">
            <w:pPr>
              <w:pStyle w:val="TableParagraph"/>
              <w:ind w:left="1037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направленные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устранение</w:t>
            </w:r>
            <w:r>
              <w:rPr>
                <w:spacing w:val="-8"/>
              </w:rPr>
              <w:t xml:space="preserve"> </w:t>
            </w:r>
            <w:r>
              <w:t>выявленных</w:t>
            </w:r>
            <w:r>
              <w:rPr>
                <w:spacing w:val="-5"/>
              </w:rPr>
              <w:t xml:space="preserve"> </w:t>
            </w:r>
            <w:r>
              <w:t>затруднений,</w:t>
            </w:r>
            <w:r>
              <w:rPr>
                <w:spacing w:val="-4"/>
              </w:rPr>
              <w:t xml:space="preserve"> </w:t>
            </w:r>
            <w:r>
              <w:t>проблем</w:t>
            </w:r>
          </w:p>
        </w:tc>
      </w:tr>
      <w:tr w:rsidR="001F29A8">
        <w:trPr>
          <w:trHeight w:val="1137"/>
        </w:trPr>
        <w:tc>
          <w:tcPr>
            <w:tcW w:w="9478" w:type="dxa"/>
            <w:gridSpan w:val="4"/>
          </w:tcPr>
          <w:p w:rsidR="001F29A8" w:rsidRDefault="00221485">
            <w:pPr>
              <w:pStyle w:val="TableParagraph"/>
              <w:spacing w:before="0" w:line="278" w:lineRule="auto"/>
              <w:ind w:left="3063" w:hanging="2853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Изучение</w:t>
            </w:r>
            <w:r>
              <w:rPr>
                <w:spacing w:val="-10"/>
              </w:rPr>
              <w:t xml:space="preserve"> </w:t>
            </w:r>
            <w:r>
              <w:t>методологии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комплексного</w:t>
            </w:r>
            <w:r>
              <w:rPr>
                <w:spacing w:val="-8"/>
              </w:rPr>
              <w:t xml:space="preserve"> </w:t>
            </w:r>
            <w:r>
              <w:t>анализа</w:t>
            </w:r>
            <w:r>
              <w:rPr>
                <w:spacing w:val="-5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 w:rsidR="00D227A5">
              <w:t xml:space="preserve">процедуру </w:t>
            </w:r>
            <w:r>
              <w:t>оценки</w:t>
            </w:r>
            <w:r>
              <w:rPr>
                <w:spacing w:val="2"/>
              </w:rPr>
              <w:t xml:space="preserve"> </w:t>
            </w:r>
            <w:r>
              <w:t>качества</w:t>
            </w:r>
            <w:r>
              <w:rPr>
                <w:spacing w:val="5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ГИА</w:t>
            </w:r>
          </w:p>
          <w:p w:rsidR="001F29A8" w:rsidRDefault="00221485">
            <w:pPr>
              <w:pStyle w:val="TableParagraph"/>
              <w:spacing w:before="0" w:line="252" w:lineRule="exact"/>
            </w:pPr>
            <w:r>
              <w:t>Цель:</w:t>
            </w:r>
            <w:r>
              <w:rPr>
                <w:spacing w:val="-6"/>
              </w:rPr>
              <w:t xml:space="preserve"> </w:t>
            </w:r>
            <w:r>
              <w:t>устранение</w:t>
            </w:r>
            <w:r>
              <w:rPr>
                <w:spacing w:val="-8"/>
              </w:rPr>
              <w:t xml:space="preserve"> </w:t>
            </w:r>
            <w:r>
              <w:t>затруднений,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слабым</w:t>
            </w:r>
            <w:r>
              <w:rPr>
                <w:spacing w:val="-2"/>
              </w:rPr>
              <w:t xml:space="preserve"> </w:t>
            </w:r>
            <w:r>
              <w:t>владением</w:t>
            </w:r>
            <w:r>
              <w:rPr>
                <w:spacing w:val="-2"/>
              </w:rPr>
              <w:t xml:space="preserve"> </w:t>
            </w:r>
            <w:r>
              <w:t>методикой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</w:p>
          <w:p w:rsidR="001F29A8" w:rsidRDefault="00221485">
            <w:pPr>
              <w:pStyle w:val="TableParagraph"/>
              <w:spacing w:before="16"/>
            </w:pPr>
            <w:r>
              <w:t>комплексного</w:t>
            </w:r>
            <w:r>
              <w:rPr>
                <w:spacing w:val="-9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proofErr w:type="gramEnd"/>
          </w:p>
        </w:tc>
      </w:tr>
      <w:tr w:rsidR="001F29A8" w:rsidTr="00D227A5">
        <w:trPr>
          <w:trHeight w:val="1266"/>
        </w:trPr>
        <w:tc>
          <w:tcPr>
            <w:tcW w:w="543" w:type="dxa"/>
          </w:tcPr>
          <w:p w:rsidR="001F29A8" w:rsidRDefault="00221485">
            <w:pPr>
              <w:pStyle w:val="TableParagraph"/>
              <w:spacing w:before="0" w:line="249" w:lineRule="exact"/>
            </w:pPr>
            <w:r>
              <w:lastRenderedPageBreak/>
              <w:t>1</w:t>
            </w:r>
          </w:p>
        </w:tc>
        <w:tc>
          <w:tcPr>
            <w:tcW w:w="3515" w:type="dxa"/>
          </w:tcPr>
          <w:p w:rsidR="001F29A8" w:rsidRDefault="00221485">
            <w:pPr>
              <w:pStyle w:val="TableParagraph"/>
              <w:tabs>
                <w:tab w:val="left" w:pos="2091"/>
              </w:tabs>
              <w:spacing w:before="0" w:line="249" w:lineRule="exact"/>
              <w:ind w:left="114"/>
              <w:jc w:val="both"/>
            </w:pPr>
            <w:r>
              <w:t>Изучение</w:t>
            </w:r>
            <w:r>
              <w:tab/>
              <w:t>методологии</w:t>
            </w:r>
          </w:p>
          <w:p w:rsidR="001F29A8" w:rsidRDefault="00221485">
            <w:pPr>
              <w:pStyle w:val="TableParagraph"/>
              <w:tabs>
                <w:tab w:val="left" w:pos="1990"/>
              </w:tabs>
              <w:spacing w:before="3" w:line="270" w:lineRule="atLeast"/>
              <w:ind w:left="114" w:right="197"/>
              <w:jc w:val="both"/>
            </w:pPr>
            <w:r>
              <w:t>проведения</w:t>
            </w:r>
            <w:r>
              <w:tab/>
              <w:t>комплексного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88"/>
              </w:rPr>
              <w:t xml:space="preserve"> </w:t>
            </w:r>
            <w:r>
              <w:t>качества</w:t>
            </w:r>
            <w:r>
              <w:rPr>
                <w:spacing w:val="90"/>
              </w:rPr>
              <w:t xml:space="preserve"> </w:t>
            </w:r>
            <w:r>
              <w:t>образования</w:t>
            </w:r>
            <w:proofErr w:type="gramEnd"/>
            <w:r>
              <w:rPr>
                <w:spacing w:val="82"/>
              </w:rPr>
              <w:t xml:space="preserve"> </w:t>
            </w:r>
            <w:r>
              <w:t>и</w:t>
            </w:r>
          </w:p>
        </w:tc>
        <w:tc>
          <w:tcPr>
            <w:tcW w:w="3433" w:type="dxa"/>
          </w:tcPr>
          <w:p w:rsidR="001F29A8" w:rsidRDefault="00221485">
            <w:pPr>
              <w:pStyle w:val="TableParagraph"/>
              <w:spacing w:before="0" w:line="249" w:lineRule="exact"/>
            </w:pPr>
            <w:r>
              <w:t>октябрь/январь</w:t>
            </w:r>
          </w:p>
        </w:tc>
        <w:tc>
          <w:tcPr>
            <w:tcW w:w="1987" w:type="dxa"/>
          </w:tcPr>
          <w:p w:rsidR="001F29A8" w:rsidRDefault="00221485">
            <w:pPr>
              <w:pStyle w:val="TableParagraph"/>
              <w:spacing w:before="0" w:line="259" w:lineRule="auto"/>
              <w:ind w:left="115" w:right="144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D227A5" w:rsidTr="00C129F8">
        <w:trPr>
          <w:trHeight w:val="1103"/>
        </w:trPr>
        <w:tc>
          <w:tcPr>
            <w:tcW w:w="543" w:type="dxa"/>
            <w:tcBorders>
              <w:top w:val="single" w:sz="8" w:space="0" w:color="000000"/>
            </w:tcBorders>
          </w:tcPr>
          <w:p w:rsidR="00D227A5" w:rsidRDefault="00D227A5" w:rsidP="00C129F8">
            <w:pPr>
              <w:pStyle w:val="TableParagraph"/>
              <w:spacing w:before="0" w:line="249" w:lineRule="exact"/>
            </w:pPr>
            <w:r>
              <w:t>2</w:t>
            </w:r>
          </w:p>
        </w:tc>
        <w:tc>
          <w:tcPr>
            <w:tcW w:w="3515" w:type="dxa"/>
            <w:tcBorders>
              <w:top w:val="single" w:sz="8" w:space="0" w:color="000000"/>
            </w:tcBorders>
          </w:tcPr>
          <w:p w:rsidR="00D227A5" w:rsidRDefault="00D227A5" w:rsidP="00C129F8">
            <w:pPr>
              <w:pStyle w:val="TableParagraph"/>
              <w:spacing w:before="0" w:line="259" w:lineRule="auto"/>
              <w:ind w:left="114" w:right="281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proofErr w:type="gramEnd"/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ГИА</w:t>
            </w:r>
            <w:r>
              <w:rPr>
                <w:spacing w:val="33"/>
              </w:rPr>
              <w:t xml:space="preserve"> </w:t>
            </w:r>
            <w:r>
              <w:t>в</w:t>
            </w:r>
          </w:p>
          <w:p w:rsidR="00D227A5" w:rsidRDefault="00D227A5" w:rsidP="00C129F8">
            <w:pPr>
              <w:pStyle w:val="TableParagraph"/>
              <w:spacing w:before="0"/>
              <w:ind w:left="114"/>
              <w:jc w:val="both"/>
            </w:pP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3433" w:type="dxa"/>
            <w:tcBorders>
              <w:top w:val="single" w:sz="8" w:space="0" w:color="000000"/>
            </w:tcBorders>
          </w:tcPr>
          <w:p w:rsidR="00D227A5" w:rsidRDefault="00D227A5" w:rsidP="00C129F8">
            <w:pPr>
              <w:pStyle w:val="TableParagraph"/>
              <w:spacing w:before="0" w:line="249" w:lineRule="exact"/>
            </w:pPr>
            <w:r>
              <w:t>сентябрь</w:t>
            </w:r>
          </w:p>
        </w:tc>
        <w:tc>
          <w:tcPr>
            <w:tcW w:w="1987" w:type="dxa"/>
            <w:tcBorders>
              <w:top w:val="single" w:sz="8" w:space="0" w:color="000000"/>
            </w:tcBorders>
          </w:tcPr>
          <w:p w:rsidR="00D227A5" w:rsidRDefault="00D227A5" w:rsidP="00C129F8">
            <w:pPr>
              <w:pStyle w:val="TableParagraph"/>
              <w:spacing w:before="0" w:line="259" w:lineRule="auto"/>
              <w:ind w:left="120" w:right="529"/>
            </w:pPr>
            <w:r>
              <w:t>педагоги,</w:t>
            </w:r>
            <w:r>
              <w:rPr>
                <w:spacing w:val="-14"/>
              </w:rPr>
              <w:t xml:space="preserve"> </w:t>
            </w:r>
            <w:r>
              <w:t>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D227A5" w:rsidTr="00C129F8">
        <w:trPr>
          <w:trHeight w:val="1675"/>
        </w:trPr>
        <w:tc>
          <w:tcPr>
            <w:tcW w:w="543" w:type="dxa"/>
          </w:tcPr>
          <w:p w:rsidR="00D227A5" w:rsidRDefault="00D227A5" w:rsidP="00C129F8">
            <w:pPr>
              <w:pStyle w:val="TableParagraph"/>
            </w:pPr>
            <w:r>
              <w:t>3</w:t>
            </w:r>
          </w:p>
        </w:tc>
        <w:tc>
          <w:tcPr>
            <w:tcW w:w="3515" w:type="dxa"/>
          </w:tcPr>
          <w:p w:rsidR="00D227A5" w:rsidRDefault="00D227A5" w:rsidP="00C129F8">
            <w:pPr>
              <w:pStyle w:val="TableParagraph"/>
              <w:spacing w:line="259" w:lineRule="auto"/>
              <w:ind w:left="114" w:right="137"/>
            </w:pPr>
            <w:r>
              <w:t>Изучение федерального и</w:t>
            </w:r>
            <w:r>
              <w:rPr>
                <w:spacing w:val="1"/>
              </w:rPr>
              <w:t xml:space="preserve"> </w:t>
            </w:r>
            <w:r>
              <w:t>регионального, муниципального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6"/>
              </w:rPr>
              <w:t xml:space="preserve"> </w:t>
            </w:r>
            <w:r>
              <w:t>повышения</w:t>
            </w:r>
            <w:r>
              <w:rPr>
                <w:spacing w:val="-8"/>
              </w:rPr>
              <w:t xml:space="preserve"> </w:t>
            </w:r>
            <w:r>
              <w:t>объективности</w:t>
            </w:r>
            <w:r>
              <w:rPr>
                <w:spacing w:val="-52"/>
              </w:rPr>
              <w:t xml:space="preserve"> </w:t>
            </w:r>
            <w:r>
              <w:t>образовательных результатов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3433" w:type="dxa"/>
          </w:tcPr>
          <w:p w:rsidR="00D227A5" w:rsidRDefault="00D227A5" w:rsidP="00C129F8">
            <w:pPr>
              <w:pStyle w:val="TableParagraph"/>
            </w:pPr>
            <w:r>
              <w:t>сентябрь</w:t>
            </w:r>
          </w:p>
        </w:tc>
        <w:tc>
          <w:tcPr>
            <w:tcW w:w="1987" w:type="dxa"/>
          </w:tcPr>
          <w:p w:rsidR="00D227A5" w:rsidRDefault="00D227A5" w:rsidP="00C129F8">
            <w:pPr>
              <w:pStyle w:val="TableParagraph"/>
              <w:spacing w:line="259" w:lineRule="auto"/>
              <w:ind w:left="120" w:right="529"/>
            </w:pPr>
            <w:r>
              <w:t>педагоги,</w:t>
            </w:r>
            <w:r>
              <w:rPr>
                <w:spacing w:val="-14"/>
              </w:rPr>
              <w:t xml:space="preserve"> </w:t>
            </w:r>
            <w:r>
              <w:t>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УВР</w:t>
            </w:r>
          </w:p>
        </w:tc>
      </w:tr>
      <w:tr w:rsidR="00D227A5" w:rsidTr="00C129F8">
        <w:trPr>
          <w:trHeight w:val="1146"/>
        </w:trPr>
        <w:tc>
          <w:tcPr>
            <w:tcW w:w="9478" w:type="dxa"/>
            <w:gridSpan w:val="4"/>
          </w:tcPr>
          <w:p w:rsidR="00D227A5" w:rsidRDefault="00D227A5" w:rsidP="00C129F8">
            <w:pPr>
              <w:pStyle w:val="TableParagraph"/>
              <w:ind w:left="206"/>
            </w:pPr>
            <w:r>
              <w:t>3. Меры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повышению</w:t>
            </w:r>
            <w:r>
              <w:rPr>
                <w:spacing w:val="-3"/>
              </w:rPr>
              <w:t xml:space="preserve"> </w:t>
            </w:r>
            <w:r>
              <w:t>компетентности</w:t>
            </w:r>
            <w:r>
              <w:rPr>
                <w:spacing w:val="-1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кадров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вопросам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</w:p>
          <w:p w:rsidR="00D227A5" w:rsidRDefault="00D227A5" w:rsidP="00C129F8">
            <w:pPr>
              <w:pStyle w:val="TableParagraph"/>
              <w:spacing w:before="39"/>
              <w:ind w:left="3731"/>
            </w:pP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результатов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  <w:p w:rsidR="00D227A5" w:rsidRDefault="00D227A5" w:rsidP="00C129F8">
            <w:pPr>
              <w:pStyle w:val="TableParagraph"/>
              <w:spacing w:before="45"/>
              <w:ind w:left="278"/>
            </w:pPr>
            <w:r>
              <w:t>Цель:</w:t>
            </w:r>
            <w:r>
              <w:rPr>
                <w:spacing w:val="-1"/>
              </w:rPr>
              <w:t xml:space="preserve"> </w:t>
            </w:r>
            <w:r>
              <w:t>устранение</w:t>
            </w:r>
            <w:r>
              <w:rPr>
                <w:spacing w:val="-8"/>
              </w:rPr>
              <w:t xml:space="preserve"> </w:t>
            </w:r>
            <w:r>
              <w:t>затруднений,</w:t>
            </w:r>
            <w:r>
              <w:rPr>
                <w:spacing w:val="-5"/>
              </w:rPr>
              <w:t xml:space="preserve"> </w:t>
            </w:r>
            <w:r>
              <w:t>связанных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вопросами оценивания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</w:p>
          <w:p w:rsidR="00D227A5" w:rsidRDefault="00D227A5" w:rsidP="00C129F8">
            <w:pPr>
              <w:pStyle w:val="TableParagraph"/>
              <w:spacing w:before="21"/>
              <w:ind w:left="3294"/>
            </w:pPr>
            <w:r>
              <w:t>обучающихся</w:t>
            </w:r>
          </w:p>
        </w:tc>
      </w:tr>
      <w:tr w:rsidR="00D227A5" w:rsidTr="00C129F8">
        <w:trPr>
          <w:trHeight w:val="1377"/>
        </w:trPr>
        <w:tc>
          <w:tcPr>
            <w:tcW w:w="543" w:type="dxa"/>
          </w:tcPr>
          <w:p w:rsidR="00D227A5" w:rsidRDefault="00D227A5" w:rsidP="00C129F8">
            <w:pPr>
              <w:pStyle w:val="TableParagraph"/>
              <w:spacing w:before="0" w:line="250" w:lineRule="exact"/>
            </w:pPr>
            <w:r>
              <w:t>1</w:t>
            </w:r>
          </w:p>
        </w:tc>
        <w:tc>
          <w:tcPr>
            <w:tcW w:w="3515" w:type="dxa"/>
          </w:tcPr>
          <w:p w:rsidR="00D227A5" w:rsidRDefault="00D227A5" w:rsidP="00C129F8">
            <w:pPr>
              <w:pStyle w:val="TableParagraph"/>
              <w:tabs>
                <w:tab w:val="left" w:pos="1655"/>
                <w:tab w:val="left" w:pos="3037"/>
              </w:tabs>
              <w:spacing w:before="0" w:line="259" w:lineRule="auto"/>
              <w:ind w:left="114" w:right="344"/>
              <w:jc w:val="both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курсы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повышении</w:t>
            </w:r>
            <w:proofErr w:type="gramEnd"/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tab/>
              <w:t>анализа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использования</w:t>
            </w:r>
            <w:r>
              <w:rPr>
                <w:spacing w:val="27"/>
              </w:rPr>
              <w:t xml:space="preserve"> </w:t>
            </w:r>
            <w:r>
              <w:t>результатов</w:t>
            </w:r>
          </w:p>
          <w:p w:rsidR="00D227A5" w:rsidRDefault="00D227A5" w:rsidP="00C129F8">
            <w:pPr>
              <w:pStyle w:val="TableParagraph"/>
              <w:spacing w:before="0"/>
              <w:ind w:left="114"/>
              <w:jc w:val="both"/>
            </w:pP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3433" w:type="dxa"/>
          </w:tcPr>
          <w:p w:rsidR="00D227A5" w:rsidRDefault="00D227A5" w:rsidP="00C129F8">
            <w:pPr>
              <w:pStyle w:val="TableParagraph"/>
              <w:spacing w:before="0" w:line="250" w:lineRule="exact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необходимости</w:t>
            </w:r>
          </w:p>
        </w:tc>
        <w:tc>
          <w:tcPr>
            <w:tcW w:w="1987" w:type="dxa"/>
          </w:tcPr>
          <w:p w:rsidR="00D227A5" w:rsidRDefault="00D227A5" w:rsidP="00C129F8">
            <w:pPr>
              <w:pStyle w:val="TableParagraph"/>
              <w:spacing w:before="0" w:line="259" w:lineRule="auto"/>
              <w:ind w:left="120" w:right="693"/>
            </w:pPr>
            <w:r>
              <w:rPr>
                <w:spacing w:val="-1"/>
              </w:rPr>
              <w:t>заместители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  <w:tr w:rsidR="00D227A5" w:rsidTr="00C129F8">
        <w:trPr>
          <w:trHeight w:val="2227"/>
        </w:trPr>
        <w:tc>
          <w:tcPr>
            <w:tcW w:w="543" w:type="dxa"/>
          </w:tcPr>
          <w:p w:rsidR="00D227A5" w:rsidRDefault="00D227A5" w:rsidP="00C129F8">
            <w:pPr>
              <w:pStyle w:val="TableParagraph"/>
            </w:pPr>
            <w:r>
              <w:t>2</w:t>
            </w:r>
          </w:p>
        </w:tc>
        <w:tc>
          <w:tcPr>
            <w:tcW w:w="3515" w:type="dxa"/>
          </w:tcPr>
          <w:p w:rsidR="00D227A5" w:rsidRDefault="00D227A5" w:rsidP="00C129F8">
            <w:pPr>
              <w:pStyle w:val="TableParagraph"/>
              <w:spacing w:line="259" w:lineRule="auto"/>
              <w:ind w:left="114" w:right="136"/>
            </w:pPr>
            <w:r>
              <w:t xml:space="preserve">Обсуждение </w:t>
            </w:r>
            <w:proofErr w:type="gramStart"/>
            <w:r>
              <w:t>методологии</w:t>
            </w:r>
            <w:r>
              <w:rPr>
                <w:spacing w:val="1"/>
              </w:rPr>
              <w:t xml:space="preserve"> </w:t>
            </w:r>
            <w:r>
              <w:t>проведения комплексного анализа</w:t>
            </w:r>
            <w:r>
              <w:rPr>
                <w:spacing w:val="-53"/>
              </w:rPr>
              <w:t xml:space="preserve"> </w:t>
            </w:r>
            <w:r>
              <w:t>результатов</w:t>
            </w:r>
            <w:r>
              <w:rPr>
                <w:spacing w:val="1"/>
              </w:rPr>
              <w:t xml:space="preserve"> </w:t>
            </w:r>
            <w:r>
              <w:t>процедур оценки</w:t>
            </w:r>
            <w:r>
              <w:rPr>
                <w:spacing w:val="1"/>
              </w:rPr>
              <w:t xml:space="preserve"> </w:t>
            </w:r>
            <w:r>
              <w:t>качества образования</w:t>
            </w:r>
            <w:proofErr w:type="gramEnd"/>
            <w:r>
              <w:t xml:space="preserve"> и ГИА на</w:t>
            </w:r>
            <w:r>
              <w:rPr>
                <w:spacing w:val="1"/>
              </w:rPr>
              <w:t xml:space="preserve"> </w:t>
            </w:r>
            <w:r>
              <w:t>педсоветах, заседаниях школьных</w:t>
            </w:r>
            <w:r>
              <w:rPr>
                <w:spacing w:val="-52"/>
              </w:rPr>
              <w:t xml:space="preserve"> </w:t>
            </w:r>
            <w:r>
              <w:t>методических объединений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качеству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3433" w:type="dxa"/>
          </w:tcPr>
          <w:p w:rsidR="00D227A5" w:rsidRDefault="00D227A5" w:rsidP="00C129F8">
            <w:pPr>
              <w:pStyle w:val="TableParagraph"/>
            </w:pP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987" w:type="dxa"/>
          </w:tcPr>
          <w:p w:rsidR="00D227A5" w:rsidRDefault="00D227A5" w:rsidP="00C129F8">
            <w:pPr>
              <w:pStyle w:val="TableParagraph"/>
              <w:spacing w:line="252" w:lineRule="auto"/>
              <w:ind w:left="120" w:right="547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МО</w:t>
            </w:r>
          </w:p>
        </w:tc>
      </w:tr>
      <w:tr w:rsidR="00D227A5" w:rsidTr="00C129F8">
        <w:trPr>
          <w:trHeight w:val="2400"/>
        </w:trPr>
        <w:tc>
          <w:tcPr>
            <w:tcW w:w="543" w:type="dxa"/>
          </w:tcPr>
          <w:p w:rsidR="00D227A5" w:rsidRDefault="00D227A5" w:rsidP="00C129F8">
            <w:pPr>
              <w:pStyle w:val="TableParagraph"/>
            </w:pPr>
            <w:r>
              <w:t>3</w:t>
            </w:r>
          </w:p>
        </w:tc>
        <w:tc>
          <w:tcPr>
            <w:tcW w:w="3515" w:type="dxa"/>
          </w:tcPr>
          <w:p w:rsidR="00D227A5" w:rsidRDefault="00D227A5" w:rsidP="00C129F8">
            <w:pPr>
              <w:pStyle w:val="TableParagraph"/>
              <w:spacing w:line="249" w:lineRule="auto"/>
              <w:ind w:left="114" w:right="176"/>
            </w:pPr>
            <w:r>
              <w:t>Участие руководящих и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вебинарах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семинарах,</w:t>
            </w:r>
            <w:r>
              <w:rPr>
                <w:spacing w:val="-5"/>
              </w:rPr>
              <w:t xml:space="preserve"> </w:t>
            </w:r>
            <w:r>
              <w:t>заседаниях</w:t>
            </w:r>
            <w:r>
              <w:rPr>
                <w:spacing w:val="-52"/>
              </w:rPr>
              <w:t xml:space="preserve"> </w:t>
            </w:r>
            <w:r>
              <w:t>районных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объединений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проведению оценочных процедур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ГИА,</w:t>
            </w:r>
            <w:r>
              <w:rPr>
                <w:spacing w:val="1"/>
              </w:rPr>
              <w:t xml:space="preserve"> </w:t>
            </w:r>
            <w:r>
              <w:t>обучающих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  <w:p w:rsidR="00D227A5" w:rsidRDefault="00D227A5" w:rsidP="00C129F8">
            <w:pPr>
              <w:pStyle w:val="TableParagraph"/>
              <w:spacing w:before="12"/>
              <w:ind w:left="114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экспертов</w:t>
            </w:r>
          </w:p>
        </w:tc>
        <w:tc>
          <w:tcPr>
            <w:tcW w:w="3433" w:type="dxa"/>
          </w:tcPr>
          <w:p w:rsidR="00D227A5" w:rsidRDefault="00D227A5" w:rsidP="00C129F8">
            <w:pPr>
              <w:pStyle w:val="TableParagraph"/>
            </w:pP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987" w:type="dxa"/>
          </w:tcPr>
          <w:p w:rsidR="00D227A5" w:rsidRDefault="00D227A5" w:rsidP="00C129F8">
            <w:pPr>
              <w:pStyle w:val="TableParagraph"/>
              <w:spacing w:before="3" w:line="237" w:lineRule="auto"/>
              <w:ind w:left="120" w:right="547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  <w:p w:rsidR="00D227A5" w:rsidRDefault="00D227A5" w:rsidP="00C129F8">
            <w:pPr>
              <w:pStyle w:val="TableParagraph"/>
              <w:spacing w:before="43"/>
              <w:ind w:left="120"/>
            </w:pPr>
            <w:r>
              <w:t>МО,</w:t>
            </w:r>
            <w:r>
              <w:rPr>
                <w:spacing w:val="-10"/>
              </w:rPr>
              <w:t xml:space="preserve"> </w:t>
            </w:r>
            <w:r>
              <w:t>педагоги</w:t>
            </w:r>
          </w:p>
        </w:tc>
      </w:tr>
      <w:tr w:rsidR="00D227A5" w:rsidTr="00C129F8">
        <w:trPr>
          <w:trHeight w:val="1108"/>
        </w:trPr>
        <w:tc>
          <w:tcPr>
            <w:tcW w:w="543" w:type="dxa"/>
          </w:tcPr>
          <w:p w:rsidR="00D227A5" w:rsidRDefault="00D227A5" w:rsidP="00C129F8">
            <w:pPr>
              <w:pStyle w:val="TableParagraph"/>
            </w:pPr>
            <w:r>
              <w:t>4</w:t>
            </w:r>
          </w:p>
        </w:tc>
        <w:tc>
          <w:tcPr>
            <w:tcW w:w="3515" w:type="dxa"/>
          </w:tcPr>
          <w:p w:rsidR="00D227A5" w:rsidRDefault="00D227A5" w:rsidP="00C129F8">
            <w:pPr>
              <w:pStyle w:val="TableParagraph"/>
              <w:spacing w:line="259" w:lineRule="auto"/>
              <w:ind w:left="114" w:right="81"/>
            </w:pPr>
            <w:r>
              <w:t>Консультирование учителей,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рекомендаций,</w:t>
            </w:r>
            <w:r>
              <w:rPr>
                <w:spacing w:val="-8"/>
              </w:rPr>
              <w:t xml:space="preserve"> </w:t>
            </w:r>
            <w:r>
              <w:t>памяток</w:t>
            </w:r>
          </w:p>
        </w:tc>
        <w:tc>
          <w:tcPr>
            <w:tcW w:w="3433" w:type="dxa"/>
          </w:tcPr>
          <w:p w:rsidR="00D227A5" w:rsidRDefault="00D227A5" w:rsidP="00C129F8">
            <w:pPr>
              <w:pStyle w:val="TableParagraph"/>
            </w:pP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987" w:type="dxa"/>
          </w:tcPr>
          <w:p w:rsidR="00D227A5" w:rsidRDefault="00D227A5" w:rsidP="00C129F8">
            <w:pPr>
              <w:pStyle w:val="TableParagraph"/>
              <w:spacing w:before="0" w:line="261" w:lineRule="auto"/>
              <w:ind w:left="120" w:right="137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12"/>
              </w:rPr>
              <w:t xml:space="preserve"> </w:t>
            </w:r>
            <w:r>
              <w:t>МО</w:t>
            </w:r>
          </w:p>
        </w:tc>
      </w:tr>
      <w:tr w:rsidR="00D227A5" w:rsidTr="00C129F8">
        <w:trPr>
          <w:trHeight w:val="844"/>
        </w:trPr>
        <w:tc>
          <w:tcPr>
            <w:tcW w:w="9478" w:type="dxa"/>
            <w:gridSpan w:val="4"/>
          </w:tcPr>
          <w:p w:rsidR="00D227A5" w:rsidRDefault="00D227A5" w:rsidP="00C129F8">
            <w:pPr>
              <w:pStyle w:val="TableParagraph"/>
              <w:spacing w:before="0" w:line="283" w:lineRule="auto"/>
              <w:ind w:left="1075" w:hanging="701"/>
            </w:pPr>
            <w:r>
              <w:t>Меры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повышению</w:t>
            </w:r>
            <w:r>
              <w:rPr>
                <w:spacing w:val="-5"/>
              </w:rPr>
              <w:t xml:space="preserve"> </w:t>
            </w:r>
            <w:r>
              <w:t>объективности</w:t>
            </w:r>
            <w:r>
              <w:rPr>
                <w:spacing w:val="-3"/>
              </w:rPr>
              <w:t xml:space="preserve"> </w:t>
            </w:r>
            <w:r>
              <w:t>оценивания</w:t>
            </w:r>
            <w:r>
              <w:rPr>
                <w:spacing w:val="-8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Цель:</w:t>
            </w:r>
            <w:r>
              <w:rPr>
                <w:spacing w:val="-4"/>
              </w:rPr>
              <w:t xml:space="preserve"> </w:t>
            </w:r>
            <w:r>
              <w:t>устранение</w:t>
            </w:r>
            <w:r>
              <w:rPr>
                <w:spacing w:val="-6"/>
              </w:rPr>
              <w:t xml:space="preserve"> </w:t>
            </w:r>
            <w:r>
              <w:t>затруднений,</w:t>
            </w:r>
            <w:r>
              <w:rPr>
                <w:spacing w:val="3"/>
              </w:rPr>
              <w:t xml:space="preserve"> </w:t>
            </w:r>
            <w:r>
              <w:t>связанных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вопросами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  <w:r>
              <w:rPr>
                <w:spacing w:val="4"/>
              </w:rPr>
              <w:t xml:space="preserve"> </w:t>
            </w:r>
            <w:r>
              <w:t>результатов</w:t>
            </w:r>
          </w:p>
        </w:tc>
      </w:tr>
      <w:tr w:rsidR="00D227A5" w:rsidTr="00C129F8">
        <w:trPr>
          <w:trHeight w:val="1108"/>
        </w:trPr>
        <w:tc>
          <w:tcPr>
            <w:tcW w:w="543" w:type="dxa"/>
          </w:tcPr>
          <w:p w:rsidR="00D227A5" w:rsidRDefault="00D227A5" w:rsidP="00C129F8">
            <w:pPr>
              <w:pStyle w:val="TableParagraph"/>
            </w:pPr>
            <w:r>
              <w:t>1</w:t>
            </w:r>
          </w:p>
        </w:tc>
        <w:tc>
          <w:tcPr>
            <w:tcW w:w="3515" w:type="dxa"/>
          </w:tcPr>
          <w:p w:rsidR="00D227A5" w:rsidRDefault="00D227A5" w:rsidP="00C129F8">
            <w:pPr>
              <w:pStyle w:val="TableParagraph"/>
              <w:spacing w:before="0" w:line="237" w:lineRule="auto"/>
              <w:ind w:left="114" w:right="-3"/>
            </w:pPr>
            <w:r>
              <w:t>Выполнение</w:t>
            </w:r>
            <w:r>
              <w:rPr>
                <w:spacing w:val="21"/>
              </w:rPr>
              <w:t xml:space="preserve"> </w:t>
            </w:r>
            <w:r>
              <w:t>комплексного</w:t>
            </w:r>
            <w:r>
              <w:rPr>
                <w:spacing w:val="23"/>
              </w:rPr>
              <w:t xml:space="preserve"> </w:t>
            </w:r>
            <w:r>
              <w:t>анализа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2"/>
              </w:rPr>
              <w:t xml:space="preserve"> </w:t>
            </w:r>
            <w:r>
              <w:t>процедур</w:t>
            </w:r>
          </w:p>
          <w:p w:rsidR="00D227A5" w:rsidRDefault="00D227A5" w:rsidP="00C129F8">
            <w:pPr>
              <w:pStyle w:val="TableParagraph"/>
              <w:spacing w:before="47"/>
              <w:ind w:left="114"/>
            </w:pPr>
            <w:r>
              <w:t>оценки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2"/>
              </w:rPr>
              <w:t xml:space="preserve"> </w:t>
            </w:r>
            <w:r>
              <w:t>образования/</w:t>
            </w:r>
            <w:r>
              <w:rPr>
                <w:spacing w:val="-5"/>
              </w:rPr>
              <w:t xml:space="preserve"> </w:t>
            </w:r>
            <w:r>
              <w:t>ГИА</w:t>
            </w:r>
          </w:p>
        </w:tc>
        <w:tc>
          <w:tcPr>
            <w:tcW w:w="3433" w:type="dxa"/>
          </w:tcPr>
          <w:p w:rsidR="00D227A5" w:rsidRDefault="00D227A5" w:rsidP="00C129F8">
            <w:pPr>
              <w:pStyle w:val="TableParagraph"/>
            </w:pPr>
            <w:r>
              <w:t>август/сентябрь</w:t>
            </w:r>
          </w:p>
        </w:tc>
        <w:tc>
          <w:tcPr>
            <w:tcW w:w="1987" w:type="dxa"/>
          </w:tcPr>
          <w:p w:rsidR="00D227A5" w:rsidRDefault="00D227A5" w:rsidP="00C129F8">
            <w:pPr>
              <w:pStyle w:val="TableParagraph"/>
              <w:spacing w:line="259" w:lineRule="auto"/>
              <w:ind w:left="120" w:right="70"/>
            </w:pPr>
            <w:r>
              <w:t>руководители МО,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</w:tr>
    </w:tbl>
    <w:p w:rsidR="001F29A8" w:rsidRDefault="001F29A8">
      <w:pPr>
        <w:spacing w:line="259" w:lineRule="auto"/>
        <w:sectPr w:rsidR="001F29A8">
          <w:type w:val="continuous"/>
          <w:pgSz w:w="11910" w:h="16840"/>
          <w:pgMar w:top="960" w:right="720" w:bottom="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515"/>
        <w:gridCol w:w="3433"/>
        <w:gridCol w:w="1987"/>
      </w:tblGrid>
      <w:tr w:rsidR="00D227A5" w:rsidTr="00C129F8">
        <w:trPr>
          <w:trHeight w:val="1939"/>
        </w:trPr>
        <w:tc>
          <w:tcPr>
            <w:tcW w:w="543" w:type="dxa"/>
          </w:tcPr>
          <w:p w:rsidR="00D227A5" w:rsidRDefault="00D227A5" w:rsidP="00C129F8">
            <w:pPr>
              <w:pStyle w:val="TableParagraph"/>
            </w:pPr>
            <w:r>
              <w:lastRenderedPageBreak/>
              <w:t>2</w:t>
            </w:r>
          </w:p>
        </w:tc>
        <w:tc>
          <w:tcPr>
            <w:tcW w:w="3515" w:type="dxa"/>
          </w:tcPr>
          <w:p w:rsidR="00D227A5" w:rsidRDefault="00D227A5" w:rsidP="00C129F8">
            <w:pPr>
              <w:pStyle w:val="TableParagraph"/>
              <w:spacing w:line="256" w:lineRule="auto"/>
              <w:ind w:left="114" w:right="55"/>
            </w:pPr>
            <w:r>
              <w:t>Участие в проведении проверки</w:t>
            </w:r>
            <w:r>
              <w:rPr>
                <w:spacing w:val="1"/>
              </w:rPr>
              <w:t xml:space="preserve"> </w:t>
            </w:r>
            <w:r>
              <w:t>работ: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  <w:r>
              <w:rPr>
                <w:spacing w:val="-4"/>
              </w:rPr>
              <w:t xml:space="preserve"> </w:t>
            </w:r>
            <w:r>
              <w:t>ВПР,</w:t>
            </w:r>
            <w:r>
              <w:rPr>
                <w:spacing w:val="-4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>
              <w:t>этапа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ВсОШ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участников</w:t>
            </w:r>
          </w:p>
          <w:p w:rsidR="00D227A5" w:rsidRDefault="00D227A5" w:rsidP="00C129F8">
            <w:pPr>
              <w:pStyle w:val="TableParagraph"/>
              <w:spacing w:before="3" w:line="259" w:lineRule="auto"/>
              <w:ind w:left="114" w:right="185"/>
              <w:jc w:val="both"/>
            </w:pPr>
            <w:r>
              <w:t>муниципальных диагностических</w:t>
            </w:r>
            <w:r>
              <w:rPr>
                <w:spacing w:val="-52"/>
              </w:rPr>
              <w:t xml:space="preserve"> </w:t>
            </w:r>
            <w:r>
              <w:t>работ,</w:t>
            </w:r>
            <w:r>
              <w:rPr>
                <w:spacing w:val="-3"/>
              </w:rPr>
              <w:t xml:space="preserve"> </w:t>
            </w:r>
            <w:r>
              <w:t>репетиционного</w:t>
            </w:r>
            <w:r>
              <w:rPr>
                <w:spacing w:val="-8"/>
              </w:rPr>
              <w:t xml:space="preserve"> </w:t>
            </w:r>
            <w:r>
              <w:t>сочинения</w:t>
            </w:r>
            <w:r>
              <w:rPr>
                <w:spacing w:val="-53"/>
              </w:rPr>
              <w:t xml:space="preserve"> </w:t>
            </w:r>
            <w:r>
              <w:t>(изложения)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уровне</w:t>
            </w:r>
            <w:r>
              <w:rPr>
                <w:spacing w:val="-6"/>
              </w:rPr>
              <w:t xml:space="preserve"> </w:t>
            </w:r>
            <w:r>
              <w:t>ОО</w:t>
            </w:r>
          </w:p>
          <w:p w:rsidR="00D227A5" w:rsidRDefault="00D227A5" w:rsidP="00C129F8">
            <w:pPr>
              <w:pStyle w:val="TableParagraph"/>
              <w:spacing w:before="21"/>
              <w:ind w:left="114"/>
            </w:pPr>
            <w:r>
              <w:t>(практика)</w:t>
            </w:r>
          </w:p>
        </w:tc>
        <w:tc>
          <w:tcPr>
            <w:tcW w:w="3433" w:type="dxa"/>
          </w:tcPr>
          <w:p w:rsidR="00D227A5" w:rsidRDefault="00D227A5" w:rsidP="00C129F8">
            <w:pPr>
              <w:pStyle w:val="TableParagraph"/>
              <w:spacing w:line="256" w:lineRule="auto"/>
              <w:ind w:left="114" w:right="512"/>
            </w:pPr>
            <w:r>
              <w:t>Постоянно в соответствии с</w:t>
            </w:r>
            <w:r>
              <w:rPr>
                <w:spacing w:val="1"/>
              </w:rPr>
              <w:t xml:space="preserve"> </w:t>
            </w:r>
            <w:r>
              <w:t>графиком</w:t>
            </w:r>
            <w:r>
              <w:rPr>
                <w:spacing w:val="-7"/>
              </w:rPr>
              <w:t xml:space="preserve"> </w:t>
            </w:r>
            <w:r>
              <w:t>проведения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ВсОШ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ВПР,</w:t>
            </w:r>
            <w:r>
              <w:rPr>
                <w:spacing w:val="3"/>
              </w:rPr>
              <w:t xml:space="preserve"> </w:t>
            </w:r>
            <w:r>
              <w:t>МДР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</w:t>
            </w:r>
          </w:p>
        </w:tc>
        <w:tc>
          <w:tcPr>
            <w:tcW w:w="1987" w:type="dxa"/>
          </w:tcPr>
          <w:p w:rsidR="00D227A5" w:rsidRDefault="00D227A5" w:rsidP="00C129F8">
            <w:pPr>
              <w:pStyle w:val="TableParagraph"/>
              <w:spacing w:line="259" w:lineRule="auto"/>
              <w:ind w:left="120" w:right="693"/>
            </w:pPr>
            <w:r>
              <w:rPr>
                <w:spacing w:val="-1"/>
              </w:rPr>
              <w:t>заместители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</w:tr>
    </w:tbl>
    <w:p w:rsidR="001F29A8" w:rsidRDefault="001F29A8">
      <w:pPr>
        <w:spacing w:line="259" w:lineRule="auto"/>
        <w:sectPr w:rsidR="001F29A8">
          <w:pgSz w:w="11910" w:h="16840"/>
          <w:pgMar w:top="1020" w:right="720" w:bottom="280" w:left="1460" w:header="720" w:footer="720" w:gutter="0"/>
          <w:cols w:space="720"/>
        </w:sectPr>
      </w:pPr>
    </w:p>
    <w:p w:rsidR="00221485" w:rsidRDefault="00221485"/>
    <w:sectPr w:rsidR="00221485">
      <w:pgSz w:w="11910" w:h="16840"/>
      <w:pgMar w:top="1020" w:right="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E2F"/>
    <w:multiLevelType w:val="hybridMultilevel"/>
    <w:tmpl w:val="6996FBA8"/>
    <w:lvl w:ilvl="0" w:tplc="00A88F6C">
      <w:start w:val="1"/>
      <w:numFmt w:val="decimal"/>
      <w:lvlText w:val="%1."/>
      <w:lvlJc w:val="left"/>
      <w:pPr>
        <w:ind w:left="65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C6DB8">
      <w:numFmt w:val="bullet"/>
      <w:lvlText w:val="-"/>
      <w:lvlJc w:val="left"/>
      <w:pPr>
        <w:ind w:left="65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22C862C">
      <w:numFmt w:val="bullet"/>
      <w:lvlText w:val="•"/>
      <w:lvlJc w:val="left"/>
      <w:pPr>
        <w:ind w:left="2473" w:hanging="164"/>
      </w:pPr>
      <w:rPr>
        <w:rFonts w:hint="default"/>
        <w:lang w:val="ru-RU" w:eastAsia="en-US" w:bidi="ar-SA"/>
      </w:rPr>
    </w:lvl>
    <w:lvl w:ilvl="3" w:tplc="EFAE6B26">
      <w:numFmt w:val="bullet"/>
      <w:lvlText w:val="•"/>
      <w:lvlJc w:val="left"/>
      <w:pPr>
        <w:ind w:left="3380" w:hanging="164"/>
      </w:pPr>
      <w:rPr>
        <w:rFonts w:hint="default"/>
        <w:lang w:val="ru-RU" w:eastAsia="en-US" w:bidi="ar-SA"/>
      </w:rPr>
    </w:lvl>
    <w:lvl w:ilvl="4" w:tplc="1E2E4468">
      <w:numFmt w:val="bullet"/>
      <w:lvlText w:val="•"/>
      <w:lvlJc w:val="left"/>
      <w:pPr>
        <w:ind w:left="4287" w:hanging="164"/>
      </w:pPr>
      <w:rPr>
        <w:rFonts w:hint="default"/>
        <w:lang w:val="ru-RU" w:eastAsia="en-US" w:bidi="ar-SA"/>
      </w:rPr>
    </w:lvl>
    <w:lvl w:ilvl="5" w:tplc="B94E85A8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6" w:tplc="E698D5C2">
      <w:numFmt w:val="bullet"/>
      <w:lvlText w:val="•"/>
      <w:lvlJc w:val="left"/>
      <w:pPr>
        <w:ind w:left="6101" w:hanging="164"/>
      </w:pPr>
      <w:rPr>
        <w:rFonts w:hint="default"/>
        <w:lang w:val="ru-RU" w:eastAsia="en-US" w:bidi="ar-SA"/>
      </w:rPr>
    </w:lvl>
    <w:lvl w:ilvl="7" w:tplc="F51A900A">
      <w:numFmt w:val="bullet"/>
      <w:lvlText w:val="•"/>
      <w:lvlJc w:val="left"/>
      <w:pPr>
        <w:ind w:left="7008" w:hanging="164"/>
      </w:pPr>
      <w:rPr>
        <w:rFonts w:hint="default"/>
        <w:lang w:val="ru-RU" w:eastAsia="en-US" w:bidi="ar-SA"/>
      </w:rPr>
    </w:lvl>
    <w:lvl w:ilvl="8" w:tplc="4484C9FE">
      <w:numFmt w:val="bullet"/>
      <w:lvlText w:val="•"/>
      <w:lvlJc w:val="left"/>
      <w:pPr>
        <w:ind w:left="791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29A8"/>
    <w:rsid w:val="001F29A8"/>
    <w:rsid w:val="00221485"/>
    <w:rsid w:val="00D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32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6"/>
      <w:ind w:left="653" w:hanging="423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32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46"/>
      <w:ind w:left="653" w:hanging="423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777</cp:lastModifiedBy>
  <cp:revision>3</cp:revision>
  <dcterms:created xsi:type="dcterms:W3CDTF">2021-10-21T05:12:00Z</dcterms:created>
  <dcterms:modified xsi:type="dcterms:W3CDTF">2021-10-22T06:16:00Z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