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AC" w:rsidRDefault="00EA4DAC" w:rsidP="00EA4D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E3470C" w:rsidRDefault="00EA4DAC" w:rsidP="00EA4D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Наличие инновационного опыта работы.</w:t>
      </w:r>
    </w:p>
    <w:p w:rsidR="00EA4DAC" w:rsidRPr="00EA4DAC" w:rsidRDefault="00EA4DAC" w:rsidP="00EA4DAC"/>
    <w:p w:rsidR="00622065" w:rsidRPr="00922995" w:rsidRDefault="00EA4DAC" w:rsidP="00FB68C4">
      <w:pPr>
        <w:pStyle w:val="1"/>
        <w:spacing w:before="0"/>
        <w:ind w:left="142"/>
        <w:jc w:val="both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>
        <w:rPr>
          <w:rFonts w:ascii="Times New Roman" w:hAnsi="Times New Roman" w:cs="Times New Roman"/>
          <w:color w:val="auto"/>
        </w:rPr>
        <w:t>Тема</w:t>
      </w:r>
      <w:r w:rsidR="002130D4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="00622065" w:rsidRPr="00922995">
        <w:rPr>
          <w:rFonts w:ascii="Times New Roman" w:hAnsi="Times New Roman" w:cs="Times New Roman"/>
          <w:color w:val="auto"/>
        </w:rPr>
        <w:t>«</w:t>
      </w:r>
      <w:r w:rsidR="007515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>Система</w:t>
      </w:r>
      <w:r w:rsidR="00622065" w:rsidRPr="00922995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методической</w:t>
      </w:r>
      <w:r w:rsidR="00207C5C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работы </w:t>
      </w:r>
      <w:r w:rsidR="00622065" w:rsidRPr="00922995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 </w:t>
      </w:r>
      <w:r w:rsidR="00261B7B"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в </w:t>
      </w:r>
      <w:r w:rsidR="00207C5C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дошкольной организации</w:t>
      </w:r>
      <w:r>
        <w:rPr>
          <w:rFonts w:ascii="Times New Roman" w:eastAsia="Times New Roman" w:hAnsi="Times New Roman" w:cs="Times New Roman"/>
          <w:color w:val="auto"/>
          <w:kern w:val="36"/>
          <w:lang w:eastAsia="ru-RU"/>
        </w:rPr>
        <w:t xml:space="preserve"> </w:t>
      </w:r>
      <w:r w:rsidR="00622065" w:rsidRPr="0092299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как условие развития профессиональной компетентности педаг</w:t>
      </w:r>
      <w:r w:rsidR="00751547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о</w:t>
      </w:r>
      <w:r w:rsidR="00622065" w:rsidRPr="00922995">
        <w:rPr>
          <w:rFonts w:ascii="Times New Roman" w:eastAsia="Times New Roman" w:hAnsi="Times New Roman" w:cs="Times New Roman"/>
          <w:color w:val="auto"/>
          <w:kern w:val="36"/>
          <w:lang w:eastAsia="ru-RU"/>
        </w:rPr>
        <w:t>гов».</w:t>
      </w:r>
    </w:p>
    <w:p w:rsidR="00622065" w:rsidRPr="00922995" w:rsidRDefault="00622065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34BE4" w:rsidRDefault="00622065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 xml:space="preserve">Сведения об авторе. </w:t>
      </w:r>
      <w:proofErr w:type="spellStart"/>
      <w:r w:rsidRPr="00922995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Pr="00922995">
        <w:rPr>
          <w:rFonts w:ascii="Times New Roman" w:hAnsi="Times New Roman" w:cs="Times New Roman"/>
          <w:sz w:val="28"/>
          <w:szCs w:val="28"/>
        </w:rPr>
        <w:t xml:space="preserve"> Ольга Николаевна, высшее образование, окончила МГУ им. Н.</w:t>
      </w:r>
      <w:r w:rsidR="008A109C" w:rsidRPr="00922995">
        <w:rPr>
          <w:rFonts w:ascii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 xml:space="preserve">П. Огарева, по специальности преподаватель русского языка и литературы. </w:t>
      </w:r>
      <w:r w:rsidR="00CB7F81" w:rsidRPr="00922995">
        <w:rPr>
          <w:rFonts w:ascii="Times New Roman" w:hAnsi="Times New Roman" w:cs="Times New Roman"/>
          <w:sz w:val="28"/>
          <w:szCs w:val="28"/>
        </w:rPr>
        <w:t xml:space="preserve"> П</w:t>
      </w:r>
      <w:r w:rsidRPr="00922995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CB7F81" w:rsidRPr="00922995">
        <w:rPr>
          <w:rFonts w:ascii="Times New Roman" w:hAnsi="Times New Roman" w:cs="Times New Roman"/>
          <w:sz w:val="28"/>
          <w:szCs w:val="28"/>
        </w:rPr>
        <w:t xml:space="preserve">стаж  работы </w:t>
      </w:r>
      <w:r w:rsidRPr="00922995">
        <w:rPr>
          <w:rFonts w:ascii="Times New Roman" w:hAnsi="Times New Roman" w:cs="Times New Roman"/>
          <w:sz w:val="28"/>
          <w:szCs w:val="28"/>
        </w:rPr>
        <w:t>– 33 года</w:t>
      </w:r>
      <w:r w:rsidR="00CB7F81" w:rsidRPr="00922995">
        <w:rPr>
          <w:rFonts w:ascii="Times New Roman" w:hAnsi="Times New Roman" w:cs="Times New Roman"/>
          <w:sz w:val="28"/>
          <w:szCs w:val="28"/>
        </w:rPr>
        <w:t>, в данной организации – 32 года.</w:t>
      </w:r>
    </w:p>
    <w:p w:rsidR="00E0119B" w:rsidRPr="00922995" w:rsidRDefault="00E0119B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B7F81" w:rsidRPr="00922995" w:rsidRDefault="00622065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C7658B" w:rsidRPr="00922995">
        <w:rPr>
          <w:rFonts w:ascii="Times New Roman" w:hAnsi="Times New Roman" w:cs="Times New Roman"/>
          <w:b/>
          <w:sz w:val="28"/>
          <w:szCs w:val="28"/>
        </w:rPr>
        <w:t xml:space="preserve">  опыта работы 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социально </w:t>
      </w:r>
      <w:r w:rsidR="009E5E10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педагогическом уровне </w:t>
      </w:r>
      <w:r w:rsidR="00340C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определяется 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наличием </w:t>
      </w:r>
      <w:r w:rsidR="00954AE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противоречий 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запросами современного общества, </w:t>
      </w:r>
      <w:r w:rsidR="00261B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нуждающегося 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высококвалифицированных </w:t>
      </w:r>
      <w:r w:rsidR="00261B7B">
        <w:rPr>
          <w:rFonts w:ascii="Times New Roman" w:hAnsi="Times New Roman" w:cs="Times New Roman"/>
          <w:sz w:val="28"/>
          <w:szCs w:val="28"/>
          <w:shd w:val="clear" w:color="auto" w:fill="FFFFFF"/>
        </w:rPr>
        <w:t>кадрах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обладающих профессиональной компетентностью, и существующей </w:t>
      </w:r>
      <w:r w:rsidR="00E108F4">
        <w:rPr>
          <w:rFonts w:ascii="Times New Roman" w:hAnsi="Times New Roman" w:cs="Times New Roman"/>
          <w:sz w:val="28"/>
          <w:szCs w:val="28"/>
          <w:shd w:val="clear" w:color="auto" w:fill="FFFFFF"/>
        </w:rPr>
        <w:t>ныне</w:t>
      </w:r>
      <w:r w:rsidR="00E108F4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3F2F" w:rsidRPr="00922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системой подготовки специалистов, не реализующей эти ожидания в полной мере. </w:t>
      </w:r>
    </w:p>
    <w:p w:rsidR="00FB68C4" w:rsidRDefault="006E3F2F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российского общества идёт активная модернизация всей системы образования.</w:t>
      </w:r>
      <w:r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Так</w:t>
      </w:r>
      <w:r w:rsidR="00844091">
        <w:rPr>
          <w:rFonts w:ascii="Times New Roman" w:hAnsi="Times New Roman" w:cs="Times New Roman"/>
          <w:sz w:val="28"/>
          <w:szCs w:val="28"/>
        </w:rPr>
        <w:t xml:space="preserve">, </w:t>
      </w:r>
      <w:r w:rsidRPr="009229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 xml:space="preserve">в </w:t>
      </w:r>
      <w:r w:rsidR="00622065" w:rsidRPr="00922995">
        <w:rPr>
          <w:rFonts w:ascii="Times New Roman" w:hAnsi="Times New Roman" w:cs="Times New Roman"/>
          <w:sz w:val="28"/>
          <w:szCs w:val="28"/>
        </w:rPr>
        <w:t xml:space="preserve"> системе дошкольного образования за последние годы произошли кардинальные  изменения. </w:t>
      </w:r>
    </w:p>
    <w:p w:rsidR="00EB4691" w:rsidRPr="008E74DB" w:rsidRDefault="009C7064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вступлением в силу 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 закона «Об </w:t>
      </w:r>
      <w:r w:rsidR="008440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бразовании в Российской Федерации» вп</w:t>
      </w:r>
      <w:r w:rsidR="0077040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был утверждён Федеральный 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образовательный с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 дошкольного образования.</w:t>
      </w:r>
    </w:p>
    <w:p w:rsidR="001843DB" w:rsidRPr="00922995" w:rsidRDefault="00E108F4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внедрение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реализация данного стандарта предъявля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741990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требования к педагог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741990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</w:t>
      </w:r>
      <w:r w:rsidR="00B6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741990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B6708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77040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и переподготовк</w:t>
      </w:r>
      <w:r w:rsidR="0077040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кадров, развити</w:t>
      </w:r>
      <w:r w:rsidR="0077040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7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="005F0E1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компетентности. </w:t>
      </w:r>
    </w:p>
    <w:p w:rsidR="00741990" w:rsidRPr="00922995" w:rsidRDefault="001843DB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76A23">
        <w:rPr>
          <w:rFonts w:ascii="Times New Roman" w:eastAsia="Times New Roman" w:hAnsi="Times New Roman" w:cs="Times New Roman"/>
          <w:sz w:val="28"/>
          <w:szCs w:val="28"/>
        </w:rPr>
        <w:t xml:space="preserve">стандарте </w:t>
      </w:r>
      <w:r w:rsidR="00E108F4" w:rsidRPr="00844091">
        <w:rPr>
          <w:rFonts w:ascii="Times New Roman" w:eastAsia="Times New Roman" w:hAnsi="Times New Roman" w:cs="Times New Roman"/>
          <w:sz w:val="28"/>
          <w:szCs w:val="28"/>
        </w:rPr>
        <w:t>нам</w:t>
      </w:r>
      <w:r w:rsidR="00E108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C5C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8F4">
        <w:rPr>
          <w:rFonts w:ascii="Times New Roman" w:eastAsia="Times New Roman" w:hAnsi="Times New Roman" w:cs="Times New Roman"/>
          <w:sz w:val="28"/>
          <w:szCs w:val="28"/>
        </w:rPr>
        <w:t xml:space="preserve">новая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>модель профессиональной компетентности</w:t>
      </w:r>
      <w:r w:rsidR="008238D3">
        <w:rPr>
          <w:rFonts w:ascii="Times New Roman" w:eastAsia="Times New Roman" w:hAnsi="Times New Roman" w:cs="Times New Roman"/>
          <w:sz w:val="28"/>
          <w:szCs w:val="28"/>
        </w:rPr>
        <w:t xml:space="preserve"> педагога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07C5C">
        <w:rPr>
          <w:rFonts w:ascii="Times New Roman" w:eastAsia="Times New Roman" w:hAnsi="Times New Roman" w:cs="Times New Roman"/>
          <w:sz w:val="28"/>
          <w:szCs w:val="28"/>
        </w:rPr>
        <w:t xml:space="preserve">которая </w:t>
      </w:r>
      <w:r w:rsidR="00A76A23">
        <w:rPr>
          <w:rFonts w:ascii="Times New Roman" w:eastAsia="Times New Roman" w:hAnsi="Times New Roman" w:cs="Times New Roman"/>
          <w:sz w:val="28"/>
          <w:szCs w:val="28"/>
        </w:rPr>
        <w:t>выступа</w:t>
      </w:r>
      <w:r w:rsidR="00207C5C">
        <w:rPr>
          <w:rFonts w:ascii="Times New Roman" w:eastAsia="Times New Roman" w:hAnsi="Times New Roman" w:cs="Times New Roman"/>
          <w:sz w:val="28"/>
          <w:szCs w:val="28"/>
        </w:rPr>
        <w:t>ет</w:t>
      </w:r>
      <w:r w:rsidR="00A76A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как единство его теоретической и практической готовности </w:t>
      </w:r>
      <w:r w:rsidR="00482B60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образовательного процесса</w:t>
      </w:r>
      <w:r w:rsidRPr="0092299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B68C4" w:rsidRDefault="001843DB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sz w:val="28"/>
          <w:szCs w:val="28"/>
        </w:rPr>
        <w:t>Иными словами, с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</w:rPr>
        <w:t xml:space="preserve">егодня педагог детского сада должен быть подготовлен не только профессионально, но и психологически, и к тому же,  мотивирован на  </w:t>
      </w:r>
      <w:r w:rsidR="00844091" w:rsidRPr="00844091">
        <w:rPr>
          <w:rFonts w:ascii="Times New Roman" w:eastAsia="Times New Roman" w:hAnsi="Times New Roman" w:cs="Times New Roman"/>
          <w:sz w:val="28"/>
          <w:szCs w:val="28"/>
        </w:rPr>
        <w:t xml:space="preserve">новый 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</w:rPr>
        <w:t>качественный</w:t>
      </w:r>
      <w:r w:rsidR="00E108F4" w:rsidRPr="008440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65" w:rsidRPr="00922995">
        <w:rPr>
          <w:rFonts w:ascii="Times New Roman" w:eastAsia="Times New Roman" w:hAnsi="Times New Roman" w:cs="Times New Roman"/>
          <w:sz w:val="28"/>
          <w:szCs w:val="28"/>
        </w:rPr>
        <w:t>результат собственной деятельности</w:t>
      </w:r>
      <w:r w:rsidR="008440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C7261" w:rsidRDefault="00844091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091">
        <w:rPr>
          <w:rFonts w:ascii="Times New Roman" w:eastAsia="Times New Roman" w:hAnsi="Times New Roman" w:cs="Times New Roman"/>
          <w:sz w:val="28"/>
          <w:szCs w:val="28"/>
        </w:rPr>
        <w:t>Ему</w:t>
      </w:r>
      <w:r w:rsidR="009C7064" w:rsidRPr="00922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организовывать образовательный процесс, не только опираясь на идеи личностно - ориентированного и развивающего образования, но и владеть современными методологическими знаниями, новыми технологиями и методиками; внедрять инноваци</w:t>
      </w:r>
      <w:r w:rsidR="009C706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подходы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анализа 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r w:rsidR="00240C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деятельности.</w:t>
      </w:r>
      <w:r w:rsidR="003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706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108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18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C7064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возрастает роль методической </w:t>
      </w:r>
      <w:r w:rsidR="00646D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 Её правильная организация</w:t>
      </w:r>
      <w:r w:rsidR="003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E70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</w:t>
      </w:r>
      <w:r w:rsidR="003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70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условием </w:t>
      </w:r>
      <w:r w:rsidR="00EB469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</w:t>
      </w:r>
      <w:r w:rsidR="003C7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C471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C471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</w:t>
      </w:r>
      <w:r w:rsidR="00452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6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C471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3C72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261" w:rsidRDefault="003C7261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4DB" w:rsidRPr="00EA4DAC" w:rsidRDefault="00340C19" w:rsidP="00FB68C4">
      <w:pPr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 моей работы</w:t>
      </w:r>
      <w:r w:rsidRPr="009513A5">
        <w:rPr>
          <w:rFonts w:ascii="Times New Roman" w:hAnsi="Times New Roman"/>
          <w:sz w:val="28"/>
          <w:szCs w:val="28"/>
        </w:rPr>
        <w:t xml:space="preserve"> - это поиск новых подх</w:t>
      </w:r>
      <w:r w:rsidR="00240CD7">
        <w:rPr>
          <w:rFonts w:ascii="Times New Roman" w:hAnsi="Times New Roman"/>
          <w:sz w:val="28"/>
          <w:szCs w:val="28"/>
        </w:rPr>
        <w:t>о</w:t>
      </w:r>
      <w:r w:rsidRPr="009513A5">
        <w:rPr>
          <w:rFonts w:ascii="Times New Roman" w:hAnsi="Times New Roman"/>
          <w:sz w:val="28"/>
          <w:szCs w:val="28"/>
        </w:rPr>
        <w:t xml:space="preserve">дов, форм и решений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25077">
        <w:rPr>
          <w:rFonts w:ascii="Times New Roman" w:hAnsi="Times New Roman"/>
          <w:sz w:val="28"/>
          <w:szCs w:val="28"/>
        </w:rPr>
        <w:t xml:space="preserve">повышении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00BFD" w:rsidRPr="00400BFD" w:rsidRDefault="003228CF" w:rsidP="00FB68C4">
      <w:pPr>
        <w:tabs>
          <w:tab w:val="left" w:pos="1073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0BFD">
        <w:rPr>
          <w:rFonts w:ascii="Times New Roman" w:hAnsi="Times New Roman" w:cs="Times New Roman"/>
          <w:b/>
          <w:sz w:val="28"/>
          <w:szCs w:val="28"/>
        </w:rPr>
        <w:t>Основная идея опыта.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2065" w:rsidRPr="00400BFD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717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FBF" w:rsidRPr="00400BFD">
        <w:rPr>
          <w:rFonts w:ascii="Times New Roman" w:eastAsia="Times New Roman" w:hAnsi="Times New Roman" w:cs="Times New Roman"/>
          <w:sz w:val="28"/>
          <w:szCs w:val="28"/>
        </w:rPr>
        <w:t>актуальная</w:t>
      </w:r>
      <w:r w:rsidR="00622065" w:rsidRPr="00400BFD">
        <w:rPr>
          <w:rFonts w:ascii="Times New Roman" w:eastAsia="Times New Roman" w:hAnsi="Times New Roman" w:cs="Times New Roman"/>
          <w:sz w:val="28"/>
          <w:szCs w:val="28"/>
        </w:rPr>
        <w:t xml:space="preserve"> задача  дошкольного образования – это реализация ФГОС ДО. </w:t>
      </w:r>
      <w:r w:rsidR="00622065" w:rsidRPr="00400BFD">
        <w:rPr>
          <w:rFonts w:ascii="Times New Roman" w:hAnsi="Times New Roman" w:cs="Times New Roman"/>
          <w:sz w:val="28"/>
          <w:szCs w:val="28"/>
        </w:rPr>
        <w:t xml:space="preserve"> Современные исследования </w:t>
      </w:r>
      <w:r w:rsidR="00622065" w:rsidRPr="00400BFD">
        <w:rPr>
          <w:rFonts w:ascii="Times New Roman" w:hAnsi="Times New Roman" w:cs="Times New Roman"/>
          <w:sz w:val="28"/>
          <w:szCs w:val="28"/>
          <w:shd w:val="clear" w:color="auto" w:fill="FFFFFF"/>
        </w:rPr>
        <w:t>/теоретические и практические основы К.Ю. Белой; А.Г. </w:t>
      </w:r>
      <w:proofErr w:type="spellStart"/>
      <w:r w:rsidR="00622065" w:rsidRPr="00400BFD">
        <w:rPr>
          <w:rFonts w:ascii="Times New Roman" w:hAnsi="Times New Roman" w:cs="Times New Roman"/>
          <w:sz w:val="28"/>
          <w:szCs w:val="28"/>
          <w:shd w:val="clear" w:color="auto" w:fill="FFFFFF"/>
        </w:rPr>
        <w:t>Асмолова</w:t>
      </w:r>
      <w:proofErr w:type="spellEnd"/>
      <w:r w:rsidR="00622065" w:rsidRPr="0040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др./</w:t>
      </w:r>
      <w:r w:rsidR="004C1FBF" w:rsidRPr="00400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065" w:rsidRPr="00400BFD">
        <w:rPr>
          <w:rFonts w:ascii="Times New Roman" w:hAnsi="Times New Roman" w:cs="Times New Roman"/>
          <w:sz w:val="28"/>
          <w:szCs w:val="28"/>
        </w:rPr>
        <w:t xml:space="preserve">открыли  </w:t>
      </w:r>
      <w:r w:rsidR="00400BFD">
        <w:rPr>
          <w:rFonts w:ascii="Times New Roman" w:hAnsi="Times New Roman" w:cs="Times New Roman"/>
          <w:sz w:val="28"/>
          <w:szCs w:val="28"/>
        </w:rPr>
        <w:t>новейшие</w:t>
      </w:r>
      <w:r w:rsidR="00622065" w:rsidRPr="00400BFD">
        <w:rPr>
          <w:rFonts w:ascii="Times New Roman" w:hAnsi="Times New Roman" w:cs="Times New Roman"/>
          <w:sz w:val="28"/>
          <w:szCs w:val="28"/>
        </w:rPr>
        <w:t xml:space="preserve"> аспекты повышения профессиональной компетентности педагогов,   уделяя при этом</w:t>
      </w:r>
      <w:r w:rsidR="00400BFD">
        <w:rPr>
          <w:rFonts w:ascii="Times New Roman" w:hAnsi="Times New Roman" w:cs="Times New Roman"/>
          <w:sz w:val="28"/>
          <w:szCs w:val="28"/>
        </w:rPr>
        <w:t xml:space="preserve">, </w:t>
      </w:r>
      <w:r w:rsidR="00622065" w:rsidRPr="00400BFD">
        <w:rPr>
          <w:rFonts w:ascii="Times New Roman" w:hAnsi="Times New Roman" w:cs="Times New Roman"/>
          <w:sz w:val="28"/>
          <w:szCs w:val="28"/>
        </w:rPr>
        <w:t xml:space="preserve">  особое</w:t>
      </w:r>
      <w:r w:rsidR="00B37543" w:rsidRPr="00400BFD">
        <w:rPr>
          <w:rFonts w:ascii="Times New Roman" w:hAnsi="Times New Roman" w:cs="Times New Roman"/>
          <w:sz w:val="28"/>
          <w:szCs w:val="28"/>
        </w:rPr>
        <w:t xml:space="preserve">  внимание методической работе</w:t>
      </w:r>
      <w:r w:rsidR="00E0119B">
        <w:rPr>
          <w:rFonts w:ascii="Times New Roman" w:hAnsi="Times New Roman" w:cs="Times New Roman"/>
          <w:sz w:val="28"/>
          <w:szCs w:val="28"/>
        </w:rPr>
        <w:t xml:space="preserve">, и, отмечая, что </w:t>
      </w:r>
      <w:r w:rsidR="00862BB9" w:rsidRPr="00400BFD">
        <w:rPr>
          <w:rFonts w:ascii="Times New Roman" w:eastAsia="Times New Roman" w:hAnsi="Times New Roman" w:cs="Times New Roman"/>
          <w:sz w:val="28"/>
          <w:szCs w:val="28"/>
        </w:rPr>
        <w:t xml:space="preserve">успешное развитие профессиональной компетентности педагогов возможно лишь в условиях </w:t>
      </w:r>
      <w:r w:rsidR="00240CD7">
        <w:rPr>
          <w:rFonts w:ascii="Times New Roman" w:eastAsia="Times New Roman" w:hAnsi="Times New Roman" w:cs="Times New Roman"/>
          <w:sz w:val="28"/>
          <w:szCs w:val="28"/>
        </w:rPr>
        <w:t xml:space="preserve">системного, </w:t>
      </w:r>
      <w:r w:rsidR="00862BB9" w:rsidRPr="00400BFD">
        <w:rPr>
          <w:rFonts w:ascii="Times New Roman" w:eastAsia="Times New Roman" w:hAnsi="Times New Roman" w:cs="Times New Roman"/>
          <w:sz w:val="28"/>
          <w:szCs w:val="28"/>
        </w:rPr>
        <w:t>творческ</w:t>
      </w:r>
      <w:r w:rsidR="00240CD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4753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62BB9" w:rsidRPr="00400BFD">
        <w:rPr>
          <w:rFonts w:ascii="Times New Roman" w:eastAsia="Times New Roman" w:hAnsi="Times New Roman" w:cs="Times New Roman"/>
          <w:sz w:val="28"/>
          <w:szCs w:val="28"/>
        </w:rPr>
        <w:t xml:space="preserve"> проблемно</w:t>
      </w:r>
      <w:r w:rsidR="004753F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862BB9" w:rsidRPr="00400BFD">
        <w:rPr>
          <w:rFonts w:ascii="Times New Roman" w:eastAsia="Times New Roman" w:hAnsi="Times New Roman" w:cs="Times New Roman"/>
          <w:sz w:val="28"/>
          <w:szCs w:val="28"/>
        </w:rPr>
        <w:t xml:space="preserve"> организованного образовательного про</w:t>
      </w:r>
      <w:r w:rsidR="00400BFD">
        <w:rPr>
          <w:rFonts w:ascii="Times New Roman" w:eastAsia="Times New Roman" w:hAnsi="Times New Roman" w:cs="Times New Roman"/>
          <w:sz w:val="28"/>
          <w:szCs w:val="28"/>
        </w:rPr>
        <w:t>цесса</w:t>
      </w:r>
      <w:r w:rsidR="004753FB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400BF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400BFD" w:rsidRPr="00400BFD">
        <w:rPr>
          <w:rFonts w:ascii="Times New Roman" w:eastAsia="Times New Roman" w:hAnsi="Times New Roman" w:cs="Times New Roman"/>
          <w:sz w:val="28"/>
          <w:szCs w:val="28"/>
        </w:rPr>
        <w:t>на практике возникает целый ряд проблем:</w:t>
      </w:r>
    </w:p>
    <w:p w:rsidR="00400BFD" w:rsidRPr="00400BFD" w:rsidRDefault="00400BFD" w:rsidP="00FB68C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FD">
        <w:rPr>
          <w:rFonts w:ascii="Times New Roman" w:eastAsia="Times New Roman" w:hAnsi="Times New Roman" w:cs="Times New Roman"/>
          <w:sz w:val="28"/>
          <w:szCs w:val="28"/>
        </w:rPr>
        <w:t>- как выстроить систему методической  деятельности</w:t>
      </w:r>
      <w:r w:rsidR="00E70F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63B03" w:rsidRDefault="00400BFD" w:rsidP="00FB68C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FD">
        <w:rPr>
          <w:rFonts w:ascii="Times New Roman" w:eastAsia="Times New Roman" w:hAnsi="Times New Roman" w:cs="Times New Roman"/>
          <w:sz w:val="28"/>
          <w:szCs w:val="28"/>
        </w:rPr>
        <w:t>- как повысить  уровень м</w:t>
      </w:r>
      <w:r w:rsidR="00EB490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>тивации и психологической готовности педагогов к непрерывному профессиональному росту.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872" w:rsidRPr="00400BFD" w:rsidRDefault="00400BFD" w:rsidP="00FB68C4">
      <w:pPr>
        <w:tabs>
          <w:tab w:val="left" w:pos="1073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тому же </w:t>
      </w:r>
      <w:r w:rsidR="00EB4904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тмечается и текучесть кадров: ежегодно педагогический состав обновляется, и, к нашему сожалению, убеждаемся, что профессия воспитателя, действительно, </w:t>
      </w:r>
      <w:r w:rsidR="00EB4904">
        <w:rPr>
          <w:rFonts w:ascii="Times New Roman" w:eastAsia="Times New Roman" w:hAnsi="Times New Roman" w:cs="Times New Roman"/>
          <w:sz w:val="28"/>
          <w:szCs w:val="28"/>
        </w:rPr>
        <w:t>становится мало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>привлекательн</w:t>
      </w:r>
      <w:r w:rsidR="00EB490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400B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023F" w:rsidRPr="00922995" w:rsidRDefault="0000023F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Следовательно, необходимо </w:t>
      </w:r>
      <w:r w:rsidRPr="008468DD">
        <w:rPr>
          <w:rFonts w:ascii="Times New Roman" w:hAnsi="Times New Roman" w:cs="Times New Roman"/>
          <w:i/>
          <w:sz w:val="28"/>
          <w:szCs w:val="28"/>
          <w:u w:val="single"/>
        </w:rPr>
        <w:t>внедрение  современных форм и методов  организации</w:t>
      </w:r>
      <w:r w:rsidR="00E0119B">
        <w:rPr>
          <w:rFonts w:ascii="Times New Roman" w:hAnsi="Times New Roman" w:cs="Times New Roman"/>
          <w:i/>
          <w:sz w:val="28"/>
          <w:szCs w:val="28"/>
          <w:u w:val="single"/>
        </w:rPr>
        <w:t xml:space="preserve"> методической работы</w:t>
      </w:r>
      <w:r w:rsidR="003C7261" w:rsidRPr="003C726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7261" w:rsidRPr="003C7261">
        <w:rPr>
          <w:rFonts w:ascii="Times New Roman" w:hAnsi="Times New Roman" w:cs="Times New Roman"/>
          <w:sz w:val="28"/>
          <w:szCs w:val="28"/>
        </w:rPr>
        <w:t xml:space="preserve">с </w:t>
      </w:r>
      <w:r w:rsidR="003C7261">
        <w:rPr>
          <w:rFonts w:ascii="Times New Roman" w:hAnsi="Times New Roman" w:cs="Times New Roman"/>
          <w:sz w:val="28"/>
          <w:szCs w:val="28"/>
        </w:rPr>
        <w:t xml:space="preserve"> учетом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 w:rsidR="003C7261">
        <w:rPr>
          <w:rFonts w:ascii="Times New Roman" w:eastAsia="Times New Roman" w:hAnsi="Times New Roman" w:cs="Times New Roman"/>
          <w:sz w:val="28"/>
          <w:szCs w:val="28"/>
        </w:rPr>
        <w:t xml:space="preserve">я  </w:t>
      </w:r>
      <w:r w:rsidR="005E42CC">
        <w:rPr>
          <w:rFonts w:ascii="Times New Roman" w:eastAsia="Times New Roman" w:hAnsi="Times New Roman" w:cs="Times New Roman"/>
          <w:sz w:val="28"/>
          <w:szCs w:val="28"/>
        </w:rPr>
        <w:t xml:space="preserve">личностно </w:t>
      </w:r>
      <w:r w:rsidRPr="00922995">
        <w:rPr>
          <w:rFonts w:ascii="Times New Roman" w:eastAsia="Times New Roman" w:hAnsi="Times New Roman" w:cs="Times New Roman"/>
          <w:sz w:val="28"/>
          <w:szCs w:val="28"/>
        </w:rPr>
        <w:t xml:space="preserve"> - дифференцированного подхода, профессиональных  интересов  и возможностей  каждого педагога</w:t>
      </w:r>
      <w:r w:rsidR="003C72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8C4" w:rsidRDefault="00D9617E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Исходя из всего вышесказанного, можно сделать вывод, что в </w:t>
      </w:r>
      <w:r w:rsidR="0000023F" w:rsidRPr="00922995">
        <w:rPr>
          <w:rFonts w:ascii="Times New Roman" w:eastAsia="Times New Roman" w:hAnsi="Times New Roman" w:cs="Times New Roman"/>
          <w:sz w:val="28"/>
          <w:szCs w:val="28"/>
        </w:rPr>
        <w:t xml:space="preserve">результате </w:t>
      </w:r>
      <w:r w:rsidR="006D0F47">
        <w:rPr>
          <w:rFonts w:ascii="Times New Roman" w:eastAsia="Times New Roman" w:hAnsi="Times New Roman" w:cs="Times New Roman"/>
          <w:sz w:val="28"/>
          <w:szCs w:val="28"/>
        </w:rPr>
        <w:t xml:space="preserve">системной </w:t>
      </w:r>
      <w:r w:rsidR="0000023F" w:rsidRPr="00922995">
        <w:rPr>
          <w:rFonts w:ascii="Times New Roman" w:eastAsia="Times New Roman" w:hAnsi="Times New Roman" w:cs="Times New Roman"/>
          <w:sz w:val="28"/>
          <w:szCs w:val="28"/>
        </w:rPr>
        <w:t>организации методической работы</w:t>
      </w:r>
      <w:r w:rsidR="002F23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0023F" w:rsidRPr="00922995">
        <w:rPr>
          <w:rFonts w:ascii="Times New Roman" w:eastAsia="Times New Roman" w:hAnsi="Times New Roman" w:cs="Times New Roman"/>
          <w:sz w:val="28"/>
          <w:szCs w:val="28"/>
        </w:rPr>
        <w:t xml:space="preserve"> процесс совершенствования профессиональной компетентности педагога будет  </w:t>
      </w:r>
      <w:r w:rsidR="00E70F4D">
        <w:rPr>
          <w:rFonts w:ascii="Times New Roman" w:eastAsia="Times New Roman" w:hAnsi="Times New Roman" w:cs="Times New Roman"/>
          <w:sz w:val="28"/>
          <w:szCs w:val="28"/>
        </w:rPr>
        <w:t xml:space="preserve">планомерным и </w:t>
      </w:r>
      <w:r w:rsidR="00CB7F81" w:rsidRPr="00922995">
        <w:rPr>
          <w:rFonts w:ascii="Times New Roman" w:eastAsia="Times New Roman" w:hAnsi="Times New Roman" w:cs="Times New Roman"/>
          <w:sz w:val="28"/>
          <w:szCs w:val="28"/>
        </w:rPr>
        <w:t>целенаправленным.</w:t>
      </w:r>
      <w:r w:rsidR="003C726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7637" w:rsidRPr="003C7261" w:rsidRDefault="0000023F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Данный опыт  был апробирован  в организации </w:t>
      </w:r>
      <w:r w:rsidR="00100EBC" w:rsidRPr="00922995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92299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00EBC" w:rsidRPr="00922995"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922995">
        <w:rPr>
          <w:rFonts w:ascii="Times New Roman" w:hAnsi="Times New Roman" w:cs="Times New Roman"/>
          <w:sz w:val="28"/>
          <w:szCs w:val="28"/>
        </w:rPr>
        <w:t xml:space="preserve"> МДОУ «Детский сад №125 комбинированного вида» </w:t>
      </w:r>
      <w:proofErr w:type="gramStart"/>
      <w:r w:rsidRPr="009229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22995">
        <w:rPr>
          <w:rFonts w:ascii="Times New Roman" w:hAnsi="Times New Roman" w:cs="Times New Roman"/>
          <w:sz w:val="28"/>
          <w:szCs w:val="28"/>
        </w:rPr>
        <w:t>.</w:t>
      </w:r>
      <w:r w:rsidR="003C7261">
        <w:rPr>
          <w:rFonts w:ascii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о. Саранск.</w:t>
      </w:r>
    </w:p>
    <w:p w:rsidR="00E0119B" w:rsidRDefault="004A7637" w:rsidP="00FB68C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 xml:space="preserve">Теоретическая база. Опора на современные педагогические теории.   </w:t>
      </w:r>
      <w:proofErr w:type="spellStart"/>
      <w:proofErr w:type="gramStart"/>
      <w:r w:rsidRPr="00922995">
        <w:rPr>
          <w:rFonts w:ascii="Times New Roman" w:hAnsi="Times New Roman" w:cs="Times New Roman"/>
          <w:bCs/>
          <w:sz w:val="28"/>
          <w:szCs w:val="28"/>
        </w:rPr>
        <w:t>Теоретико</w:t>
      </w:r>
      <w:proofErr w:type="spellEnd"/>
      <w:r w:rsidRPr="00922995"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8468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bCs/>
          <w:sz w:val="28"/>
          <w:szCs w:val="28"/>
        </w:rPr>
        <w:t xml:space="preserve"> методологической</w:t>
      </w:r>
      <w:proofErr w:type="gramEnd"/>
      <w:r w:rsidRPr="00922995">
        <w:rPr>
          <w:rFonts w:ascii="Times New Roman" w:hAnsi="Times New Roman" w:cs="Times New Roman"/>
          <w:bCs/>
          <w:sz w:val="28"/>
          <w:szCs w:val="28"/>
        </w:rPr>
        <w:t xml:space="preserve"> основой</w:t>
      </w:r>
      <w:r w:rsidRPr="0092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C19" w:rsidRPr="00340C19">
        <w:rPr>
          <w:rFonts w:ascii="Times New Roman" w:hAnsi="Times New Roman" w:cs="Times New Roman"/>
          <w:bCs/>
          <w:sz w:val="28"/>
          <w:szCs w:val="28"/>
        </w:rPr>
        <w:t>опыта</w:t>
      </w:r>
      <w:r w:rsidR="00340C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0669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922995">
        <w:rPr>
          <w:rFonts w:ascii="Times New Roman" w:hAnsi="Times New Roman" w:cs="Times New Roman"/>
          <w:sz w:val="28"/>
          <w:szCs w:val="28"/>
        </w:rPr>
        <w:t xml:space="preserve"> современные теории</w:t>
      </w:r>
      <w:r w:rsidRPr="00922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таких ученых, как  Н.А. Амосов, И.А. Аршавский, В.Т. Афанасьев</w:t>
      </w:r>
      <w:r w:rsidR="008468DD">
        <w:rPr>
          <w:rFonts w:ascii="Times New Roman" w:hAnsi="Times New Roman" w:cs="Times New Roman"/>
          <w:sz w:val="28"/>
          <w:szCs w:val="28"/>
        </w:rPr>
        <w:t>.</w:t>
      </w:r>
      <w:r w:rsidRPr="00922995">
        <w:rPr>
          <w:rFonts w:ascii="Times New Roman" w:hAnsi="Times New Roman" w:cs="Times New Roman"/>
          <w:sz w:val="28"/>
          <w:szCs w:val="28"/>
        </w:rPr>
        <w:t xml:space="preserve"> Теоретические аспекты развития профессиональной компетентности педагогов раскрыты в работах</w:t>
      </w:r>
      <w:r w:rsidR="00E70F4D">
        <w:rPr>
          <w:rFonts w:ascii="Times New Roman" w:hAnsi="Times New Roman" w:cs="Times New Roman"/>
          <w:sz w:val="28"/>
          <w:szCs w:val="28"/>
        </w:rPr>
        <w:t xml:space="preserve"> A.A. Вербицкого, JI.M. Митиной</w:t>
      </w:r>
      <w:r w:rsidRPr="00922995">
        <w:rPr>
          <w:rFonts w:ascii="Times New Roman" w:hAnsi="Times New Roman" w:cs="Times New Roman"/>
          <w:sz w:val="28"/>
          <w:szCs w:val="28"/>
        </w:rPr>
        <w:t xml:space="preserve">. Проблемам развития профессиональной компетентности </w:t>
      </w:r>
      <w:r w:rsidR="00E70F4D">
        <w:rPr>
          <w:rFonts w:ascii="Times New Roman" w:hAnsi="Times New Roman" w:cs="Times New Roman"/>
          <w:sz w:val="28"/>
          <w:szCs w:val="28"/>
        </w:rPr>
        <w:t>педагог</w:t>
      </w:r>
      <w:r w:rsidR="006757AA">
        <w:rPr>
          <w:rFonts w:ascii="Times New Roman" w:hAnsi="Times New Roman" w:cs="Times New Roman"/>
          <w:sz w:val="28"/>
          <w:szCs w:val="28"/>
        </w:rPr>
        <w:t>о</w:t>
      </w:r>
      <w:r w:rsidR="00E70F4D">
        <w:rPr>
          <w:rFonts w:ascii="Times New Roman" w:hAnsi="Times New Roman" w:cs="Times New Roman"/>
          <w:sz w:val="28"/>
          <w:szCs w:val="28"/>
        </w:rPr>
        <w:t xml:space="preserve">в </w:t>
      </w:r>
      <w:r w:rsidRPr="00922995">
        <w:rPr>
          <w:rFonts w:ascii="Times New Roman" w:hAnsi="Times New Roman" w:cs="Times New Roman"/>
          <w:sz w:val="28"/>
          <w:szCs w:val="28"/>
        </w:rPr>
        <w:t xml:space="preserve">дошкольного образования посвящены работы Г.И. Захаровой, A.A. Майера, В.И. Новицкой и др. </w:t>
      </w:r>
    </w:p>
    <w:p w:rsidR="00F20500" w:rsidRDefault="00100EBC" w:rsidP="00FB68C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hAnsi="Times New Roman" w:cs="Times New Roman"/>
          <w:sz w:val="28"/>
          <w:szCs w:val="28"/>
        </w:rPr>
        <w:t xml:space="preserve">Вопросы, рассматривающие проблемы, пути и способы развития профессиональной компетентности педагогов освещаются </w:t>
      </w:r>
      <w:r w:rsidR="004A7637" w:rsidRPr="00922995">
        <w:rPr>
          <w:rFonts w:ascii="Times New Roman" w:hAnsi="Times New Roman" w:cs="Times New Roman"/>
          <w:sz w:val="28"/>
          <w:szCs w:val="28"/>
        </w:rPr>
        <w:t xml:space="preserve">и в </w:t>
      </w:r>
      <w:proofErr w:type="spellStart"/>
      <w:proofErr w:type="gramStart"/>
      <w:r w:rsidRPr="0092299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4A7637" w:rsidRPr="00922995">
        <w:rPr>
          <w:rFonts w:ascii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-</w:t>
      </w:r>
      <w:r w:rsidR="004A7637" w:rsidRPr="00922995">
        <w:rPr>
          <w:rFonts w:ascii="Times New Roman" w:hAnsi="Times New Roman" w:cs="Times New Roman"/>
          <w:sz w:val="28"/>
          <w:szCs w:val="28"/>
        </w:rPr>
        <w:t xml:space="preserve"> </w:t>
      </w:r>
      <w:r w:rsidRPr="00922995">
        <w:rPr>
          <w:rFonts w:ascii="Times New Roman" w:hAnsi="Times New Roman" w:cs="Times New Roman"/>
          <w:sz w:val="28"/>
          <w:szCs w:val="28"/>
        </w:rPr>
        <w:t>педагогической</w:t>
      </w:r>
      <w:proofErr w:type="gramEnd"/>
      <w:r w:rsidRPr="00922995">
        <w:rPr>
          <w:rFonts w:ascii="Times New Roman" w:hAnsi="Times New Roman" w:cs="Times New Roman"/>
          <w:sz w:val="28"/>
          <w:szCs w:val="28"/>
        </w:rPr>
        <w:t xml:space="preserve"> литературе: исследуются условия эффективности формирования у педагогов профессиональной компетентности (Л.А. </w:t>
      </w:r>
      <w:proofErr w:type="spellStart"/>
      <w:r w:rsidRPr="00922995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Pr="00922995">
        <w:rPr>
          <w:rFonts w:ascii="Times New Roman" w:hAnsi="Times New Roman" w:cs="Times New Roman"/>
          <w:sz w:val="28"/>
          <w:szCs w:val="28"/>
        </w:rPr>
        <w:t xml:space="preserve">, Н.Н. Лобанова), рассматриваются теоретические основы повышения компетентности педагогов (В.П. </w:t>
      </w:r>
      <w:proofErr w:type="spellStart"/>
      <w:r w:rsidRPr="00922995">
        <w:rPr>
          <w:rFonts w:ascii="Times New Roman" w:hAnsi="Times New Roman" w:cs="Times New Roman"/>
          <w:sz w:val="28"/>
          <w:szCs w:val="28"/>
        </w:rPr>
        <w:t>Бездухов</w:t>
      </w:r>
      <w:proofErr w:type="spellEnd"/>
      <w:r w:rsidRPr="00922995">
        <w:rPr>
          <w:rFonts w:ascii="Times New Roman" w:hAnsi="Times New Roman" w:cs="Times New Roman"/>
          <w:sz w:val="28"/>
          <w:szCs w:val="28"/>
        </w:rPr>
        <w:t xml:space="preserve">, И.О. Котлярова), раскрываются </w:t>
      </w:r>
      <w:r w:rsidRPr="00922995">
        <w:rPr>
          <w:rFonts w:ascii="Times New Roman" w:hAnsi="Times New Roman" w:cs="Times New Roman"/>
          <w:sz w:val="28"/>
          <w:szCs w:val="28"/>
        </w:rPr>
        <w:lastRenderedPageBreak/>
        <w:t xml:space="preserve">проблемы </w:t>
      </w:r>
      <w:r w:rsidR="00A40669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922995">
        <w:rPr>
          <w:rFonts w:ascii="Times New Roman" w:hAnsi="Times New Roman" w:cs="Times New Roman"/>
          <w:sz w:val="28"/>
          <w:szCs w:val="28"/>
        </w:rPr>
        <w:t xml:space="preserve">профессиональной компетентности и педагогического мастерства </w:t>
      </w:r>
      <w:r w:rsidR="004A7637" w:rsidRPr="00922995">
        <w:rPr>
          <w:rFonts w:ascii="Times New Roman" w:hAnsi="Times New Roman" w:cs="Times New Roman"/>
          <w:sz w:val="28"/>
          <w:szCs w:val="28"/>
        </w:rPr>
        <w:t xml:space="preserve">(Л.А. </w:t>
      </w:r>
      <w:proofErr w:type="spellStart"/>
      <w:r w:rsidR="004A7637" w:rsidRPr="00922995">
        <w:rPr>
          <w:rFonts w:ascii="Times New Roman" w:hAnsi="Times New Roman" w:cs="Times New Roman"/>
          <w:sz w:val="28"/>
          <w:szCs w:val="28"/>
        </w:rPr>
        <w:t>Башарина</w:t>
      </w:r>
      <w:proofErr w:type="spellEnd"/>
      <w:r w:rsidR="004A7637" w:rsidRPr="00922995">
        <w:rPr>
          <w:rFonts w:ascii="Times New Roman" w:hAnsi="Times New Roman" w:cs="Times New Roman"/>
          <w:sz w:val="28"/>
          <w:szCs w:val="28"/>
        </w:rPr>
        <w:t>, М.И. Лукьянова).</w:t>
      </w:r>
      <w:r w:rsidR="00752997" w:rsidRPr="00922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97" w:rsidRPr="00922995" w:rsidRDefault="00752997" w:rsidP="00FB68C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hAnsi="Times New Roman" w:cs="Times New Roman"/>
          <w:sz w:val="28"/>
          <w:szCs w:val="28"/>
        </w:rPr>
        <w:t>Анализ литературы</w:t>
      </w:r>
      <w:r w:rsidR="006D0F47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22995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поисков </w:t>
      </w:r>
      <w:r w:rsidR="008468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эффективной методической работы </w:t>
      </w:r>
      <w:r w:rsidR="00A4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педагоги и психологи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к организации педагогических сообществ, </w:t>
      </w:r>
      <w:r w:rsidR="00A40669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психолого-педагогических консилиумов, </w:t>
      </w:r>
      <w:r w:rsidR="00F62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консультационных пунктов,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="00A4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инициативных </w:t>
      </w:r>
      <w:r w:rsidR="00F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</w:t>
      </w:r>
      <w:r w:rsidR="00F20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групп, </w:t>
      </w:r>
      <w:r w:rsidR="0084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педагогических мастерских.</w:t>
      </w:r>
    </w:p>
    <w:p w:rsidR="00837FA7" w:rsidRPr="00922995" w:rsidRDefault="00752997" w:rsidP="00FB68C4">
      <w:pPr>
        <w:tabs>
          <w:tab w:val="left" w:pos="851"/>
        </w:tabs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 различная степень подготовленности педагогических кадров, </w:t>
      </w:r>
      <w:r w:rsidR="00F62F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выдвигает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определенные требования к мет</w:t>
      </w:r>
      <w:r w:rsidR="006D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дической работе, которая могла бы осуществлять действенную методическую поддержку и помощь</w:t>
      </w:r>
      <w:r w:rsidR="00921C81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конкретному педагогу, так и всему педагогическому коллективу.</w:t>
      </w:r>
    </w:p>
    <w:p w:rsidR="00CB7F81" w:rsidRPr="00922995" w:rsidRDefault="00837FA7" w:rsidP="00FB68C4">
      <w:pPr>
        <w:pStyle w:val="af6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922995">
        <w:rPr>
          <w:sz w:val="28"/>
          <w:szCs w:val="28"/>
        </w:rPr>
        <w:t xml:space="preserve">Вместе с тем, несмотря на важность </w:t>
      </w:r>
      <w:r w:rsidR="00D25077" w:rsidRPr="00D25077">
        <w:rPr>
          <w:sz w:val="28"/>
          <w:szCs w:val="28"/>
          <w:u w:val="single"/>
        </w:rPr>
        <w:t>выдвинутой</w:t>
      </w:r>
      <w:r w:rsidRPr="00922995">
        <w:rPr>
          <w:sz w:val="28"/>
          <w:szCs w:val="28"/>
        </w:rPr>
        <w:t xml:space="preserve"> проблемы, в науке и практике уделяется недостаточное внимание управлению развитием</w:t>
      </w:r>
      <w:r w:rsidR="002C171D" w:rsidRPr="00922995">
        <w:rPr>
          <w:sz w:val="28"/>
          <w:szCs w:val="28"/>
        </w:rPr>
        <w:t xml:space="preserve"> </w:t>
      </w:r>
      <w:r w:rsidRPr="00922995">
        <w:rPr>
          <w:sz w:val="28"/>
          <w:szCs w:val="28"/>
        </w:rPr>
        <w:t xml:space="preserve">профессиональной компетентности педагога в условиях образовательных </w:t>
      </w:r>
      <w:r w:rsidR="002C171D" w:rsidRPr="00922995">
        <w:rPr>
          <w:sz w:val="28"/>
          <w:szCs w:val="28"/>
        </w:rPr>
        <w:t>организаций</w:t>
      </w:r>
      <w:r w:rsidRPr="00922995">
        <w:rPr>
          <w:sz w:val="28"/>
          <w:szCs w:val="28"/>
        </w:rPr>
        <w:t xml:space="preserve">, что обусловило </w:t>
      </w:r>
      <w:r w:rsidR="002C171D" w:rsidRPr="00922995">
        <w:rPr>
          <w:sz w:val="28"/>
          <w:szCs w:val="28"/>
        </w:rPr>
        <w:t xml:space="preserve"> </w:t>
      </w:r>
      <w:r w:rsidRPr="00922995">
        <w:rPr>
          <w:sz w:val="28"/>
          <w:szCs w:val="28"/>
        </w:rPr>
        <w:t xml:space="preserve">выбор темы </w:t>
      </w:r>
      <w:r w:rsidR="002C171D" w:rsidRPr="00922995">
        <w:rPr>
          <w:sz w:val="28"/>
          <w:szCs w:val="28"/>
        </w:rPr>
        <w:t>данного опыта работы</w:t>
      </w:r>
      <w:r w:rsidRPr="00922995">
        <w:rPr>
          <w:sz w:val="28"/>
          <w:szCs w:val="28"/>
        </w:rPr>
        <w:t>.</w:t>
      </w:r>
    </w:p>
    <w:p w:rsidR="00F20500" w:rsidRDefault="00C7658B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Новизна. Творческие находки.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3AD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показывает </w:t>
      </w:r>
      <w:r w:rsidR="00CD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в </w:t>
      </w:r>
      <w:r w:rsidR="00921C81" w:rsidRPr="00922995">
        <w:rPr>
          <w:rFonts w:ascii="Times New Roman" w:hAnsi="Times New Roman" w:cs="Times New Roman"/>
          <w:sz w:val="28"/>
          <w:szCs w:val="28"/>
        </w:rPr>
        <w:t xml:space="preserve">арсенале </w:t>
      </w:r>
      <w:r w:rsidR="009E13AE" w:rsidRPr="00922995">
        <w:rPr>
          <w:rFonts w:ascii="Times New Roman" w:hAnsi="Times New Roman" w:cs="Times New Roman"/>
          <w:sz w:val="28"/>
          <w:szCs w:val="28"/>
        </w:rPr>
        <w:t>у дошкольных организаций</w:t>
      </w:r>
      <w:r w:rsidR="00A4633A">
        <w:rPr>
          <w:rFonts w:ascii="Times New Roman" w:hAnsi="Times New Roman" w:cs="Times New Roman"/>
          <w:sz w:val="28"/>
          <w:szCs w:val="28"/>
        </w:rPr>
        <w:t xml:space="preserve">, </w:t>
      </w:r>
      <w:r w:rsidR="009E13AE" w:rsidRPr="00922995">
        <w:rPr>
          <w:rFonts w:ascii="Times New Roman" w:hAnsi="Times New Roman" w:cs="Times New Roman"/>
          <w:sz w:val="28"/>
          <w:szCs w:val="28"/>
        </w:rPr>
        <w:t xml:space="preserve"> </w:t>
      </w:r>
      <w:r w:rsidR="00921C81" w:rsidRPr="00922995">
        <w:rPr>
          <w:rFonts w:ascii="Times New Roman" w:hAnsi="Times New Roman" w:cs="Times New Roman"/>
          <w:sz w:val="28"/>
          <w:szCs w:val="28"/>
        </w:rPr>
        <w:t xml:space="preserve"> имеется свой определённый перечень организационных форм методической работы, которые выстраиваются  в соответствии </w:t>
      </w:r>
      <w:r w:rsidR="00921C81" w:rsidRPr="00F20500">
        <w:rPr>
          <w:rFonts w:ascii="Times New Roman" w:hAnsi="Times New Roman" w:cs="Times New Roman"/>
          <w:sz w:val="28"/>
          <w:szCs w:val="28"/>
        </w:rPr>
        <w:t xml:space="preserve">с планом, в ту или иную систему методического сопровождения педагогических кадров. До недавнего времени  </w:t>
      </w:r>
      <w:r w:rsidR="006774A4" w:rsidRPr="00F20500">
        <w:rPr>
          <w:rFonts w:ascii="Times New Roman" w:hAnsi="Times New Roman" w:cs="Times New Roman"/>
          <w:sz w:val="28"/>
          <w:szCs w:val="28"/>
        </w:rPr>
        <w:t xml:space="preserve">и у нас </w:t>
      </w:r>
      <w:r w:rsidR="00921C81" w:rsidRPr="00F20500">
        <w:rPr>
          <w:rFonts w:ascii="Times New Roman" w:hAnsi="Times New Roman" w:cs="Times New Roman"/>
          <w:sz w:val="28"/>
          <w:szCs w:val="28"/>
        </w:rPr>
        <w:t>функционировала традиционн</w:t>
      </w:r>
      <w:r w:rsidR="00A4633A" w:rsidRPr="00F20500">
        <w:rPr>
          <w:rFonts w:ascii="Times New Roman" w:hAnsi="Times New Roman" w:cs="Times New Roman"/>
          <w:sz w:val="28"/>
          <w:szCs w:val="28"/>
        </w:rPr>
        <w:t>ая</w:t>
      </w:r>
      <w:r w:rsidR="00D25077" w:rsidRPr="00F20500">
        <w:rPr>
          <w:rFonts w:ascii="Times New Roman" w:hAnsi="Times New Roman" w:cs="Times New Roman"/>
          <w:sz w:val="28"/>
          <w:szCs w:val="28"/>
        </w:rPr>
        <w:t xml:space="preserve"> система методической работы.  </w:t>
      </w:r>
    </w:p>
    <w:p w:rsidR="00A4633A" w:rsidRPr="00F20500" w:rsidRDefault="00D25077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00">
        <w:rPr>
          <w:rFonts w:ascii="Times New Roman" w:hAnsi="Times New Roman" w:cs="Times New Roman"/>
          <w:sz w:val="28"/>
          <w:szCs w:val="28"/>
        </w:rPr>
        <w:t>Проблемный а</w:t>
      </w:r>
      <w:r w:rsidR="00CD3308" w:rsidRPr="00F20500">
        <w:rPr>
          <w:rFonts w:ascii="Times New Roman" w:hAnsi="Times New Roman" w:cs="Times New Roman"/>
          <w:sz w:val="28"/>
          <w:szCs w:val="28"/>
        </w:rPr>
        <w:t xml:space="preserve">нализ состояния организации </w:t>
      </w:r>
      <w:r w:rsidRPr="00F20500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CD3308" w:rsidRPr="00F20500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Pr="00F2050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D3308" w:rsidRPr="00F20500">
        <w:rPr>
          <w:rFonts w:ascii="Times New Roman" w:hAnsi="Times New Roman" w:cs="Times New Roman"/>
          <w:sz w:val="28"/>
          <w:szCs w:val="28"/>
        </w:rPr>
        <w:t>показал:</w:t>
      </w:r>
      <w:r w:rsidR="00F20500" w:rsidRPr="00F20500">
        <w:rPr>
          <w:rFonts w:ascii="Times New Roman" w:hAnsi="Times New Roman" w:cs="Times New Roman"/>
          <w:sz w:val="28"/>
          <w:szCs w:val="28"/>
        </w:rPr>
        <w:t xml:space="preserve"> </w:t>
      </w:r>
      <w:r w:rsidR="00A4633A" w:rsidRPr="00F20500">
        <w:rPr>
          <w:rFonts w:ascii="Times New Roman" w:hAnsi="Times New Roman" w:cs="Times New Roman"/>
          <w:sz w:val="28"/>
          <w:szCs w:val="28"/>
        </w:rPr>
        <w:t>ежегодно составляется план методической работы;</w:t>
      </w:r>
      <w:r w:rsidR="00F20500" w:rsidRPr="00F20500">
        <w:rPr>
          <w:rFonts w:ascii="Times New Roman" w:hAnsi="Times New Roman" w:cs="Times New Roman"/>
          <w:sz w:val="28"/>
          <w:szCs w:val="28"/>
        </w:rPr>
        <w:t xml:space="preserve"> </w:t>
      </w:r>
      <w:r w:rsidR="00A4633A" w:rsidRPr="00F20500">
        <w:rPr>
          <w:rFonts w:ascii="Times New Roman" w:hAnsi="Times New Roman" w:cs="Times New Roman"/>
          <w:sz w:val="28"/>
          <w:szCs w:val="28"/>
        </w:rPr>
        <w:t>проводятся мероприятия, способствующие повышению профессиональной компетентности педагогов;</w:t>
      </w:r>
      <w:r w:rsidR="00F20500" w:rsidRPr="00F20500">
        <w:rPr>
          <w:rFonts w:ascii="Times New Roman" w:hAnsi="Times New Roman" w:cs="Times New Roman"/>
          <w:sz w:val="28"/>
          <w:szCs w:val="28"/>
        </w:rPr>
        <w:t xml:space="preserve">  </w:t>
      </w:r>
      <w:r w:rsidR="00A4633A" w:rsidRPr="00F20500">
        <w:rPr>
          <w:rFonts w:ascii="Times New Roman" w:hAnsi="Times New Roman" w:cs="Times New Roman"/>
          <w:sz w:val="28"/>
          <w:szCs w:val="28"/>
        </w:rPr>
        <w:t xml:space="preserve">имеются основные материально – технические, кадровые, </w:t>
      </w:r>
      <w:proofErr w:type="spellStart"/>
      <w:proofErr w:type="gramStart"/>
      <w:r w:rsidR="00A4633A" w:rsidRPr="00F2050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4633A" w:rsidRPr="00F20500">
        <w:rPr>
          <w:rFonts w:ascii="Times New Roman" w:hAnsi="Times New Roman" w:cs="Times New Roman"/>
          <w:sz w:val="28"/>
          <w:szCs w:val="28"/>
        </w:rPr>
        <w:t xml:space="preserve"> – педагогические</w:t>
      </w:r>
      <w:proofErr w:type="gramEnd"/>
      <w:r w:rsidR="00A4633A" w:rsidRPr="00F20500">
        <w:rPr>
          <w:rFonts w:ascii="Times New Roman" w:hAnsi="Times New Roman" w:cs="Times New Roman"/>
          <w:sz w:val="28"/>
          <w:szCs w:val="28"/>
        </w:rPr>
        <w:t xml:space="preserve"> и финансовые условия для реализации ФГОС ДО.</w:t>
      </w:r>
    </w:p>
    <w:p w:rsidR="00A4633A" w:rsidRPr="00F20500" w:rsidRDefault="00A4633A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F20500">
        <w:rPr>
          <w:sz w:val="28"/>
          <w:szCs w:val="28"/>
        </w:rPr>
        <w:t>Но</w:t>
      </w:r>
      <w:r w:rsidR="00D25077" w:rsidRPr="00F20500">
        <w:rPr>
          <w:sz w:val="28"/>
          <w:szCs w:val="28"/>
        </w:rPr>
        <w:t>,</w:t>
      </w:r>
      <w:r w:rsidRPr="00F20500">
        <w:rPr>
          <w:sz w:val="28"/>
          <w:szCs w:val="28"/>
        </w:rPr>
        <w:t xml:space="preserve"> несмотря на достигнутые результаты</w:t>
      </w:r>
      <w:r w:rsidR="00D25077" w:rsidRPr="00F20500">
        <w:rPr>
          <w:sz w:val="28"/>
          <w:szCs w:val="28"/>
        </w:rPr>
        <w:t xml:space="preserve">, </w:t>
      </w:r>
      <w:r w:rsidRPr="00F20500">
        <w:rPr>
          <w:sz w:val="28"/>
          <w:szCs w:val="28"/>
        </w:rPr>
        <w:t xml:space="preserve"> в организации</w:t>
      </w:r>
      <w:r w:rsidR="00D25077" w:rsidRPr="00F20500">
        <w:rPr>
          <w:sz w:val="28"/>
          <w:szCs w:val="28"/>
        </w:rPr>
        <w:t xml:space="preserve"> системы </w:t>
      </w:r>
      <w:r w:rsidRPr="00F20500">
        <w:rPr>
          <w:sz w:val="28"/>
          <w:szCs w:val="28"/>
        </w:rPr>
        <w:t>методической работы, остаётся нерешенным</w:t>
      </w:r>
      <w:r w:rsidR="00E94C3F">
        <w:rPr>
          <w:sz w:val="28"/>
          <w:szCs w:val="28"/>
        </w:rPr>
        <w:t xml:space="preserve"> вопрос </w:t>
      </w:r>
      <w:r w:rsidRPr="00F20500">
        <w:rPr>
          <w:sz w:val="28"/>
          <w:szCs w:val="28"/>
        </w:rPr>
        <w:t xml:space="preserve"> </w:t>
      </w:r>
      <w:r w:rsidR="00E94C3F">
        <w:rPr>
          <w:sz w:val="28"/>
          <w:szCs w:val="28"/>
        </w:rPr>
        <w:t xml:space="preserve">о </w:t>
      </w:r>
      <w:r w:rsidRPr="00F20500">
        <w:rPr>
          <w:sz w:val="28"/>
          <w:szCs w:val="28"/>
        </w:rPr>
        <w:t>необходимост</w:t>
      </w:r>
      <w:r w:rsidR="00E94C3F">
        <w:rPr>
          <w:sz w:val="28"/>
          <w:szCs w:val="28"/>
        </w:rPr>
        <w:t>и</w:t>
      </w:r>
      <w:r w:rsidRPr="00F20500">
        <w:rPr>
          <w:sz w:val="28"/>
          <w:szCs w:val="28"/>
        </w:rPr>
        <w:t xml:space="preserve"> повышения профессиональной компетентности педагог</w:t>
      </w:r>
      <w:r w:rsidR="00E94C3F">
        <w:rPr>
          <w:sz w:val="28"/>
          <w:szCs w:val="28"/>
        </w:rPr>
        <w:t>ов в связи с предъявляемыми новыми требованиями.</w:t>
      </w:r>
    </w:p>
    <w:p w:rsidR="00B80462" w:rsidRPr="00A4633A" w:rsidRDefault="00A4633A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i/>
          <w:sz w:val="28"/>
          <w:szCs w:val="28"/>
          <w:u w:val="single"/>
        </w:rPr>
      </w:pPr>
      <w:r w:rsidRPr="00F20500">
        <w:rPr>
          <w:sz w:val="28"/>
          <w:szCs w:val="28"/>
        </w:rPr>
        <w:t xml:space="preserve">Поэтому </w:t>
      </w:r>
      <w:r w:rsidR="00921C81" w:rsidRPr="00F20500">
        <w:rPr>
          <w:sz w:val="28"/>
          <w:szCs w:val="28"/>
        </w:rPr>
        <w:t>уже на первом этапе введения стандарта стала очевидна необходимость</w:t>
      </w:r>
      <w:r w:rsidR="00921C81" w:rsidRPr="00922995">
        <w:rPr>
          <w:sz w:val="28"/>
          <w:szCs w:val="28"/>
        </w:rPr>
        <w:t xml:space="preserve"> внесения существенных изменений в действующую систему, в основу чего мы заложили понятие «рационализация», т.е</w:t>
      </w:r>
      <w:r w:rsidR="00921C81" w:rsidRPr="00922995">
        <w:rPr>
          <w:i/>
          <w:sz w:val="28"/>
          <w:szCs w:val="28"/>
          <w:u w:val="single"/>
        </w:rPr>
        <w:t>.</w:t>
      </w:r>
      <w:r w:rsidR="00921C81" w:rsidRPr="002130D4">
        <w:rPr>
          <w:i/>
          <w:sz w:val="28"/>
          <w:szCs w:val="28"/>
        </w:rPr>
        <w:t xml:space="preserve"> </w:t>
      </w:r>
      <w:r w:rsidR="00921C81" w:rsidRPr="00922995">
        <w:rPr>
          <w:i/>
          <w:sz w:val="28"/>
          <w:szCs w:val="28"/>
          <w:u w:val="single"/>
        </w:rPr>
        <w:t xml:space="preserve">«улучшение», «усовершенствование». </w:t>
      </w:r>
    </w:p>
    <w:p w:rsidR="00921C81" w:rsidRDefault="00921C81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922995">
        <w:rPr>
          <w:sz w:val="28"/>
          <w:szCs w:val="28"/>
        </w:rPr>
        <w:t xml:space="preserve">В нашем случае рационализация начиналась с пересмотра плана методических мероприятий, их объединения и переноса некоторых в разряд индивидуального методического сопровождения педагога. </w:t>
      </w:r>
      <w:r w:rsidR="00E94C3F">
        <w:rPr>
          <w:sz w:val="28"/>
          <w:szCs w:val="28"/>
        </w:rPr>
        <w:t xml:space="preserve"> </w:t>
      </w:r>
      <w:r w:rsidRPr="00922995">
        <w:rPr>
          <w:sz w:val="28"/>
          <w:szCs w:val="28"/>
        </w:rPr>
        <w:t>Такой подход не противоречит стандарту, т. к. в данном случае мы поддерж</w:t>
      </w:r>
      <w:r w:rsidR="00CD3308">
        <w:rPr>
          <w:sz w:val="28"/>
          <w:szCs w:val="28"/>
        </w:rPr>
        <w:t>али</w:t>
      </w:r>
      <w:r w:rsidRPr="00922995">
        <w:rPr>
          <w:sz w:val="28"/>
          <w:szCs w:val="28"/>
        </w:rPr>
        <w:t xml:space="preserve"> стремление   воспитателя к повышению уровня своей профессиональн</w:t>
      </w:r>
      <w:r w:rsidR="00751547">
        <w:rPr>
          <w:sz w:val="28"/>
          <w:szCs w:val="28"/>
        </w:rPr>
        <w:t>0</w:t>
      </w:r>
      <w:r w:rsidRPr="00922995">
        <w:rPr>
          <w:sz w:val="28"/>
          <w:szCs w:val="28"/>
        </w:rPr>
        <w:t xml:space="preserve">й </w:t>
      </w:r>
      <w:r w:rsidR="009E13AE" w:rsidRPr="00922995">
        <w:rPr>
          <w:sz w:val="28"/>
          <w:szCs w:val="28"/>
        </w:rPr>
        <w:t>компетенции</w:t>
      </w:r>
      <w:r w:rsidR="00CD3308">
        <w:rPr>
          <w:sz w:val="28"/>
          <w:szCs w:val="28"/>
        </w:rPr>
        <w:t xml:space="preserve">. </w:t>
      </w:r>
    </w:p>
    <w:p w:rsidR="00E94C3F" w:rsidRPr="00E94C3F" w:rsidRDefault="00DB7B1F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i/>
          <w:color w:val="000000"/>
          <w:sz w:val="28"/>
          <w:szCs w:val="28"/>
        </w:rPr>
      </w:pPr>
      <w:r w:rsidRPr="00E94C3F">
        <w:rPr>
          <w:color w:val="000000"/>
          <w:sz w:val="28"/>
          <w:szCs w:val="28"/>
        </w:rPr>
        <w:lastRenderedPageBreak/>
        <w:t>Такие формы работы как</w:t>
      </w:r>
      <w:r w:rsidRPr="00E94C3F">
        <w:rPr>
          <w:i/>
          <w:color w:val="000000"/>
          <w:sz w:val="28"/>
          <w:szCs w:val="28"/>
        </w:rPr>
        <w:t> </w:t>
      </w:r>
      <w:proofErr w:type="spellStart"/>
      <w:r w:rsidRPr="00E94C3F">
        <w:rPr>
          <w:rStyle w:val="a9"/>
          <w:rFonts w:eastAsiaTheme="majorEastAsia"/>
          <w:i w:val="0"/>
          <w:color w:val="000000"/>
          <w:sz w:val="28"/>
          <w:szCs w:val="28"/>
        </w:rPr>
        <w:t>взаимопосещения</w:t>
      </w:r>
      <w:proofErr w:type="spellEnd"/>
      <w:r w:rsidRPr="00E94C3F">
        <w:rPr>
          <w:rStyle w:val="a9"/>
          <w:rFonts w:eastAsiaTheme="majorEastAsia"/>
          <w:i w:val="0"/>
          <w:color w:val="000000"/>
          <w:sz w:val="28"/>
          <w:szCs w:val="28"/>
        </w:rPr>
        <w:t>, открытые просмотры, защита проектов, творческие презентации</w:t>
      </w:r>
      <w:r w:rsidRPr="00E94C3F">
        <w:rPr>
          <w:i/>
          <w:color w:val="000000"/>
          <w:sz w:val="28"/>
          <w:szCs w:val="28"/>
        </w:rPr>
        <w:t> </w:t>
      </w:r>
      <w:r w:rsidRPr="00E94C3F">
        <w:rPr>
          <w:color w:val="000000"/>
          <w:sz w:val="28"/>
          <w:szCs w:val="28"/>
        </w:rPr>
        <w:t>мы объединили в более крупные  мероприятия –</w:t>
      </w:r>
      <w:r w:rsidR="002130D4">
        <w:rPr>
          <w:color w:val="000000"/>
          <w:sz w:val="28"/>
          <w:szCs w:val="28"/>
        </w:rPr>
        <w:t xml:space="preserve"> </w:t>
      </w:r>
      <w:r w:rsidRPr="00E94C3F">
        <w:rPr>
          <w:rStyle w:val="a9"/>
          <w:rFonts w:eastAsiaTheme="majorEastAsia"/>
          <w:i w:val="0"/>
          <w:color w:val="000000"/>
          <w:sz w:val="28"/>
          <w:szCs w:val="28"/>
        </w:rPr>
        <w:t>методические  недели, недели педагогического мастерства</w:t>
      </w:r>
      <w:r w:rsidR="00B80462" w:rsidRPr="00E94C3F">
        <w:rPr>
          <w:rStyle w:val="a9"/>
          <w:rFonts w:eastAsiaTheme="majorEastAsia"/>
          <w:i w:val="0"/>
          <w:color w:val="000000"/>
          <w:sz w:val="28"/>
          <w:szCs w:val="28"/>
        </w:rPr>
        <w:t>.</w:t>
      </w:r>
      <w:r w:rsidRPr="00E94C3F">
        <w:rPr>
          <w:i/>
          <w:color w:val="000000"/>
          <w:sz w:val="28"/>
          <w:szCs w:val="28"/>
        </w:rPr>
        <w:t xml:space="preserve"> </w:t>
      </w:r>
    </w:p>
    <w:p w:rsidR="00DB7B1F" w:rsidRPr="00DB7B1F" w:rsidRDefault="00DB7B1F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E94C3F">
        <w:rPr>
          <w:rStyle w:val="a9"/>
          <w:rFonts w:eastAsiaTheme="majorEastAsia"/>
          <w:i w:val="0"/>
          <w:color w:val="000000"/>
          <w:sz w:val="28"/>
          <w:szCs w:val="28"/>
        </w:rPr>
        <w:t>Ежемесячные заседания школы молодого воспитателя</w:t>
      </w:r>
      <w:r w:rsidRPr="00DB7B1F">
        <w:rPr>
          <w:rStyle w:val="a9"/>
          <w:rFonts w:eastAsiaTheme="majorEastAsia"/>
          <w:color w:val="000000"/>
          <w:sz w:val="28"/>
          <w:szCs w:val="28"/>
        </w:rPr>
        <w:t xml:space="preserve"> </w:t>
      </w:r>
      <w:r w:rsidRPr="00DB7B1F">
        <w:rPr>
          <w:color w:val="000000"/>
          <w:sz w:val="28"/>
          <w:szCs w:val="28"/>
        </w:rPr>
        <w:t xml:space="preserve">мы чередуем  с выходом педагога – наставника непосредственно на группу к молодому специалисту с последующим его методическим сопровождением на индивидуальной основе. </w:t>
      </w:r>
    </w:p>
    <w:p w:rsidR="00DB7B1F" w:rsidRPr="00DB7B1F" w:rsidRDefault="00DB7B1F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DB7B1F">
        <w:rPr>
          <w:color w:val="000000"/>
          <w:sz w:val="28"/>
          <w:szCs w:val="28"/>
        </w:rPr>
        <w:t>Изменилась и деятельность </w:t>
      </w:r>
      <w:r w:rsidRPr="00E94C3F">
        <w:rPr>
          <w:rStyle w:val="a9"/>
          <w:rFonts w:eastAsiaTheme="majorEastAsia"/>
          <w:i w:val="0"/>
          <w:color w:val="000000"/>
          <w:sz w:val="28"/>
          <w:szCs w:val="28"/>
        </w:rPr>
        <w:t>творческих групп</w:t>
      </w:r>
      <w:r w:rsidRPr="00E94C3F">
        <w:rPr>
          <w:i/>
          <w:color w:val="000000"/>
          <w:sz w:val="28"/>
          <w:szCs w:val="28"/>
        </w:rPr>
        <w:t>.</w:t>
      </w:r>
      <w:r w:rsidRPr="00DB7B1F">
        <w:rPr>
          <w:color w:val="000000"/>
          <w:sz w:val="28"/>
          <w:szCs w:val="28"/>
        </w:rPr>
        <w:t xml:space="preserve"> Если раньше функционировала одна творческая группа, то теперь такие группы являются мобильными, т.е. их состав постоянно меняется в зависимости от поставленных перед пед</w:t>
      </w:r>
      <w:r w:rsidR="00B80462">
        <w:rPr>
          <w:color w:val="000000"/>
          <w:sz w:val="28"/>
          <w:szCs w:val="28"/>
        </w:rPr>
        <w:t xml:space="preserve">агогическим </w:t>
      </w:r>
      <w:r w:rsidRPr="00DB7B1F">
        <w:rPr>
          <w:color w:val="000000"/>
          <w:sz w:val="28"/>
          <w:szCs w:val="28"/>
        </w:rPr>
        <w:t xml:space="preserve">коллективом задач. </w:t>
      </w:r>
    </w:p>
    <w:p w:rsidR="00DB7B1F" w:rsidRPr="00DB7B1F" w:rsidRDefault="00DB7B1F" w:rsidP="00FB68C4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4C3F">
        <w:rPr>
          <w:rFonts w:ascii="Times New Roman" w:eastAsia="Times New Roman" w:hAnsi="Times New Roman" w:cs="Times New Roman"/>
          <w:sz w:val="28"/>
          <w:szCs w:val="28"/>
        </w:rPr>
        <w:t>Традиционные консультации,</w:t>
      </w:r>
      <w:r w:rsidRPr="00DB7B1F">
        <w:rPr>
          <w:rFonts w:ascii="Times New Roman" w:eastAsia="Times New Roman" w:hAnsi="Times New Roman" w:cs="Times New Roman"/>
          <w:sz w:val="28"/>
          <w:szCs w:val="28"/>
        </w:rPr>
        <w:t xml:space="preserve"> для которых характерна мон</w:t>
      </w:r>
      <w:r w:rsidR="006D0F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B7B1F">
        <w:rPr>
          <w:rFonts w:ascii="Times New Roman" w:eastAsia="Times New Roman" w:hAnsi="Times New Roman" w:cs="Times New Roman"/>
          <w:sz w:val="28"/>
          <w:szCs w:val="28"/>
        </w:rPr>
        <w:t xml:space="preserve">логическая форма преподнесения новой информации, мы в своей работе практически не используем, отдав предпочтение более </w:t>
      </w:r>
      <w:r w:rsidRPr="00E94C3F">
        <w:rPr>
          <w:rFonts w:ascii="Times New Roman" w:eastAsia="Times New Roman" w:hAnsi="Times New Roman" w:cs="Times New Roman"/>
          <w:sz w:val="28"/>
          <w:szCs w:val="28"/>
        </w:rPr>
        <w:t>известным современным  формам:</w:t>
      </w:r>
      <w:r w:rsidRPr="00DB7B1F">
        <w:rPr>
          <w:rFonts w:ascii="Times New Roman" w:eastAsia="Times New Roman" w:hAnsi="Times New Roman" w:cs="Times New Roman"/>
          <w:sz w:val="28"/>
          <w:szCs w:val="28"/>
        </w:rPr>
        <w:t xml:space="preserve">  консультация – диалог, консультация – парадокс, тренинг,  и др. </w:t>
      </w:r>
    </w:p>
    <w:p w:rsidR="006A623B" w:rsidRPr="006A623B" w:rsidRDefault="006A623B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</w:t>
      </w:r>
      <w:r>
        <w:rPr>
          <w:sz w:val="32"/>
          <w:szCs w:val="32"/>
        </w:rPr>
        <w:t xml:space="preserve"> </w:t>
      </w:r>
      <w:r w:rsidRPr="006A623B">
        <w:rPr>
          <w:sz w:val="28"/>
          <w:szCs w:val="28"/>
        </w:rPr>
        <w:t>выстр</w:t>
      </w:r>
      <w:r>
        <w:rPr>
          <w:sz w:val="28"/>
          <w:szCs w:val="28"/>
        </w:rPr>
        <w:t xml:space="preserve">оили </w:t>
      </w:r>
      <w:r w:rsidRPr="006A623B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у </w:t>
      </w:r>
      <w:r w:rsidRPr="006A623B">
        <w:rPr>
          <w:sz w:val="28"/>
          <w:szCs w:val="28"/>
        </w:rPr>
        <w:t xml:space="preserve"> методического сопровождения </w:t>
      </w:r>
      <w:r>
        <w:rPr>
          <w:sz w:val="28"/>
          <w:szCs w:val="28"/>
        </w:rPr>
        <w:t xml:space="preserve">педагогов </w:t>
      </w:r>
      <w:r w:rsidRPr="006A623B">
        <w:rPr>
          <w:sz w:val="28"/>
          <w:szCs w:val="28"/>
        </w:rPr>
        <w:t>по трем блокам:</w:t>
      </w:r>
    </w:p>
    <w:p w:rsidR="006A623B" w:rsidRPr="006A623B" w:rsidRDefault="006A623B" w:rsidP="00FB68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2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A623B">
        <w:rPr>
          <w:rFonts w:ascii="Times New Roman" w:eastAsia="Times New Roman" w:hAnsi="Times New Roman" w:cs="Times New Roman"/>
          <w:sz w:val="28"/>
          <w:szCs w:val="28"/>
          <w:u w:val="single"/>
        </w:rPr>
        <w:t>по отношению к конкретному педагогу,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 xml:space="preserve"> где методическое сопровождение    нацелено на обогащение знаний педагога, развитие у него творческой инициативы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активности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0462" w:rsidRPr="00A4633A" w:rsidRDefault="006A623B" w:rsidP="00FB68C4">
      <w:pPr>
        <w:autoSpaceDE w:val="0"/>
        <w:autoSpaceDN w:val="0"/>
        <w:adjustRightInd w:val="0"/>
        <w:spacing w:after="0"/>
        <w:ind w:left="142"/>
        <w:jc w:val="both"/>
        <w:rPr>
          <w:rFonts w:ascii="ArialMT" w:hAnsi="ArialMT" w:cs="ArialMT"/>
          <w:color w:val="000000"/>
          <w:sz w:val="28"/>
          <w:szCs w:val="28"/>
        </w:rPr>
      </w:pPr>
      <w:r w:rsidRPr="006A623B">
        <w:rPr>
          <w:rFonts w:ascii="Times New Roman" w:hAnsi="Times New Roman" w:cs="Times New Roman"/>
          <w:color w:val="000000"/>
          <w:sz w:val="28"/>
          <w:szCs w:val="28"/>
          <w:u w:val="single"/>
        </w:rPr>
        <w:t>- п</w:t>
      </w:r>
      <w:r w:rsidRPr="006A623B">
        <w:rPr>
          <w:rFonts w:ascii="Times New Roman" w:eastAsia="Times New Roman" w:hAnsi="Times New Roman" w:cs="Times New Roman"/>
          <w:sz w:val="28"/>
          <w:szCs w:val="28"/>
          <w:u w:val="single"/>
        </w:rPr>
        <w:t>о отношению к педагогическому коллективу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 xml:space="preserve"> детского сада, где решаются задачи формирования коллектива единомышленников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623B" w:rsidRPr="006A623B" w:rsidRDefault="006A623B" w:rsidP="00FB68C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623B">
        <w:rPr>
          <w:rFonts w:ascii="ArialMT" w:hAnsi="ArialMT" w:cs="ArialMT"/>
          <w:color w:val="000000"/>
          <w:sz w:val="28"/>
          <w:szCs w:val="28"/>
          <w:u w:val="single"/>
        </w:rPr>
        <w:t xml:space="preserve">- </w:t>
      </w:r>
      <w:r w:rsidRPr="006A623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отношению к общей системе непрерывного образования,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 xml:space="preserve"> что предполагает изучение и  осмысление нормативно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 xml:space="preserve">правовых документов, внедрение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новейших </w:t>
      </w:r>
      <w:r w:rsidRPr="006A623B">
        <w:rPr>
          <w:rFonts w:ascii="Times New Roman" w:eastAsia="Times New Roman" w:hAnsi="Times New Roman" w:cs="Times New Roman"/>
          <w:sz w:val="28"/>
          <w:szCs w:val="28"/>
        </w:rPr>
        <w:t xml:space="preserve">достижений науки и передовой практики. </w:t>
      </w:r>
    </w:p>
    <w:p w:rsidR="001723AD" w:rsidRDefault="001723AD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922995">
        <w:rPr>
          <w:sz w:val="28"/>
          <w:szCs w:val="28"/>
        </w:rPr>
        <w:t xml:space="preserve">Также  </w:t>
      </w:r>
      <w:r w:rsidR="006A623B">
        <w:rPr>
          <w:sz w:val="28"/>
          <w:szCs w:val="28"/>
        </w:rPr>
        <w:t xml:space="preserve">нами </w:t>
      </w:r>
      <w:r w:rsidRPr="00922995">
        <w:rPr>
          <w:sz w:val="28"/>
          <w:szCs w:val="28"/>
        </w:rPr>
        <w:t xml:space="preserve">было уточнено понятие «профессиональная компетентность педагога»», </w:t>
      </w:r>
      <w:r w:rsidR="00D25077">
        <w:rPr>
          <w:sz w:val="28"/>
          <w:szCs w:val="28"/>
        </w:rPr>
        <w:t xml:space="preserve">которое </w:t>
      </w:r>
      <w:r w:rsidRPr="00922995">
        <w:rPr>
          <w:sz w:val="28"/>
          <w:szCs w:val="28"/>
        </w:rPr>
        <w:t>включа</w:t>
      </w:r>
      <w:r w:rsidR="00D25077">
        <w:rPr>
          <w:sz w:val="28"/>
          <w:szCs w:val="28"/>
        </w:rPr>
        <w:t xml:space="preserve">ет следующие </w:t>
      </w:r>
      <w:r w:rsidRPr="00922995">
        <w:rPr>
          <w:sz w:val="28"/>
          <w:szCs w:val="28"/>
        </w:rPr>
        <w:t xml:space="preserve"> компоненты: к</w:t>
      </w:r>
      <w:r w:rsidR="006D0F47">
        <w:rPr>
          <w:sz w:val="28"/>
          <w:szCs w:val="28"/>
        </w:rPr>
        <w:t>о</w:t>
      </w:r>
      <w:r w:rsidRPr="00922995">
        <w:rPr>
          <w:sz w:val="28"/>
          <w:szCs w:val="28"/>
        </w:rPr>
        <w:t xml:space="preserve">гнитивный, </w:t>
      </w:r>
      <w:proofErr w:type="spellStart"/>
      <w:r w:rsidRPr="00922995">
        <w:rPr>
          <w:sz w:val="28"/>
          <w:szCs w:val="28"/>
        </w:rPr>
        <w:t>деятельн</w:t>
      </w:r>
      <w:r w:rsidR="006D0F47">
        <w:rPr>
          <w:sz w:val="28"/>
          <w:szCs w:val="28"/>
        </w:rPr>
        <w:t>о</w:t>
      </w:r>
      <w:r w:rsidR="00D25077">
        <w:rPr>
          <w:sz w:val="28"/>
          <w:szCs w:val="28"/>
        </w:rPr>
        <w:t>стный</w:t>
      </w:r>
      <w:proofErr w:type="spellEnd"/>
      <w:r w:rsidR="00D25077">
        <w:rPr>
          <w:sz w:val="28"/>
          <w:szCs w:val="28"/>
        </w:rPr>
        <w:t xml:space="preserve"> и </w:t>
      </w:r>
      <w:r w:rsidRPr="00922995">
        <w:rPr>
          <w:sz w:val="28"/>
          <w:szCs w:val="28"/>
        </w:rPr>
        <w:t>профессионально-личностный, разработан и апробирован комплекс организационно - методических условий, обеспечивающих эффективность процесса развития профессиональной компетентности педагогов ДОО.</w:t>
      </w:r>
    </w:p>
    <w:p w:rsidR="00A4633A" w:rsidRDefault="00A4633A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 самое главное</w:t>
      </w:r>
      <w:r w:rsidR="00F25E8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у нас был создан проект «Методический лифт», способствующий профессиональному и личностном</w:t>
      </w:r>
      <w:r w:rsidR="00F25E80">
        <w:rPr>
          <w:sz w:val="28"/>
          <w:szCs w:val="28"/>
        </w:rPr>
        <w:t>у росту педагогов детского сада, за основу которого были взяты идеи «социального лифта» - механизма социальной и профессиональной вертикальной мобильности, суть которого заключается в перемещении человека в обществе с изменением социального статуса.</w:t>
      </w:r>
    </w:p>
    <w:p w:rsidR="00A4633A" w:rsidRDefault="000C74EF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Например, помощник воспитателя, получив педагогическое образование, становится воспитателем, мобильный педагог со средним специальным образованием при методической поддержки стремится получить  и получает высшее образование; опытные педагоги становятся руководителями творческих и инициативных групп и т.д.</w:t>
      </w:r>
    </w:p>
    <w:p w:rsidR="002130D4" w:rsidRDefault="002130D4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DB7B1F" w:rsidRPr="00DB7B1F" w:rsidRDefault="00DB7B1F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7B1F">
        <w:rPr>
          <w:rFonts w:ascii="Times New Roman" w:hAnsi="Times New Roman" w:cs="Times New Roman"/>
          <w:sz w:val="28"/>
          <w:szCs w:val="28"/>
        </w:rPr>
        <w:t>Апробируя все эти новшества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B7B1F">
        <w:rPr>
          <w:rFonts w:ascii="Times New Roman" w:hAnsi="Times New Roman" w:cs="Times New Roman"/>
          <w:sz w:val="28"/>
          <w:szCs w:val="28"/>
        </w:rPr>
        <w:t xml:space="preserve"> мы пришли к выводу, что  такое методическое сопровождение обучения педагогов дошкольной организации:</w:t>
      </w:r>
    </w:p>
    <w:p w:rsidR="00DB7B1F" w:rsidRPr="00DB7B1F" w:rsidRDefault="00DB7B1F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DB7B1F">
        <w:rPr>
          <w:rFonts w:ascii="Times New Roman" w:hAnsi="Times New Roman" w:cs="Times New Roman"/>
          <w:sz w:val="28"/>
          <w:szCs w:val="28"/>
        </w:rPr>
        <w:t>- способств</w:t>
      </w:r>
      <w:r w:rsidR="000C74EF">
        <w:rPr>
          <w:rFonts w:ascii="Times New Roman" w:hAnsi="Times New Roman" w:cs="Times New Roman"/>
          <w:sz w:val="28"/>
          <w:szCs w:val="28"/>
        </w:rPr>
        <w:t>ует</w:t>
      </w:r>
      <w:r w:rsidRPr="00DB7B1F">
        <w:rPr>
          <w:rFonts w:ascii="Times New Roman" w:hAnsi="Times New Roman" w:cs="Times New Roman"/>
          <w:sz w:val="28"/>
          <w:szCs w:val="28"/>
        </w:rPr>
        <w:t xml:space="preserve"> самообразованию, желанию совершенствовать педагогический опыт, да</w:t>
      </w:r>
      <w:r w:rsidR="006D50EC">
        <w:rPr>
          <w:rFonts w:ascii="Times New Roman" w:hAnsi="Times New Roman" w:cs="Times New Roman"/>
          <w:sz w:val="28"/>
          <w:szCs w:val="28"/>
        </w:rPr>
        <w:t>ет</w:t>
      </w:r>
      <w:r w:rsidRPr="00DB7B1F">
        <w:rPr>
          <w:rFonts w:ascii="Times New Roman" w:hAnsi="Times New Roman" w:cs="Times New Roman"/>
          <w:sz w:val="28"/>
          <w:szCs w:val="28"/>
        </w:rPr>
        <w:t xml:space="preserve"> возможность трансляции собственного опыта коллегам, обмена опытом, новыми идеями в процессе общения с педагогами других дошкольных образовательных организаций</w:t>
      </w:r>
      <w:r w:rsidR="004908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76BB" w:rsidRPr="006D0F47" w:rsidRDefault="00465BA8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922995">
        <w:rPr>
          <w:sz w:val="28"/>
          <w:szCs w:val="28"/>
        </w:rPr>
        <w:t xml:space="preserve">Исходя из всего вышесказанного, можно сделать вывод, что </w:t>
      </w:r>
      <w:r w:rsidRPr="00922995">
        <w:rPr>
          <w:i/>
          <w:sz w:val="28"/>
          <w:szCs w:val="28"/>
          <w:u w:val="single"/>
        </w:rPr>
        <w:t>н</w:t>
      </w:r>
      <w:r w:rsidRPr="00922995">
        <w:rPr>
          <w:i/>
          <w:sz w:val="28"/>
          <w:szCs w:val="28"/>
          <w:u w:val="single"/>
          <w:bdr w:val="none" w:sz="0" w:space="0" w:color="auto" w:frame="1"/>
        </w:rPr>
        <w:t>овая система</w:t>
      </w:r>
      <w:r w:rsidRPr="00922995">
        <w:rPr>
          <w:sz w:val="28"/>
          <w:szCs w:val="28"/>
          <w:bdr w:val="none" w:sz="0" w:space="0" w:color="auto" w:frame="1"/>
        </w:rPr>
        <w:t xml:space="preserve"> методического сопровождения предполагает работу дошкольной организации  по двум стратегическим линиям современного образования: </w:t>
      </w:r>
      <w:proofErr w:type="spellStart"/>
      <w:r w:rsidRPr="00922995">
        <w:rPr>
          <w:sz w:val="28"/>
          <w:szCs w:val="28"/>
          <w:bdr w:val="none" w:sz="0" w:space="0" w:color="auto" w:frame="1"/>
        </w:rPr>
        <w:t>гуманизации</w:t>
      </w:r>
      <w:proofErr w:type="spellEnd"/>
      <w:r w:rsidRPr="00922995">
        <w:rPr>
          <w:sz w:val="28"/>
          <w:szCs w:val="28"/>
          <w:bdr w:val="none" w:sz="0" w:space="0" w:color="auto" w:frame="1"/>
        </w:rPr>
        <w:t xml:space="preserve"> процесса, направленного на развитие личности педагога как субъекта творческой деятельности и демократизации  отношений участников, направленной на удовлетворение их потребностей и повышение  профессиональной компетенции.</w:t>
      </w:r>
    </w:p>
    <w:p w:rsidR="00465BA8" w:rsidRPr="00922995" w:rsidRDefault="009E13AE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Технология опыта.</w:t>
      </w:r>
      <w:r w:rsidR="00465BA8" w:rsidRPr="00922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служба в д</w:t>
      </w:r>
      <w:r w:rsidR="006D0F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школьной организации направлена, в первую очередь, на обновление содержания образования, повышение профессиональной компетентности педагогов, своевременное оказание им методической помощи. Важное условие успешной деятельности методической службы – правильный выбор ее модели в зависимости от целей, задач и подходов, на основе которых она создается. </w:t>
      </w:r>
    </w:p>
    <w:p w:rsidR="00C43A1C" w:rsidRPr="00922995" w:rsidRDefault="00FE5B1C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65BA8" w:rsidRPr="005B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ель: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 обосновать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практическим путём </w:t>
      </w:r>
      <w:r w:rsidR="00D33C2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</w:t>
      </w:r>
      <w:r w:rsidR="00B80462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организации и содержания деятельности мет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одической 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службы, способствующей развитию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компетентности 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 дошкольной образовательной организации</w:t>
      </w:r>
      <w:r w:rsidR="00465BA8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0854" w:rsidRDefault="00C7658B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Объект:</w:t>
      </w:r>
      <w:r w:rsidR="004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4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 развития профессиональной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</w:t>
      </w:r>
      <w:r w:rsidR="004F76B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етентности педагогов.</w:t>
      </w:r>
      <w:r w:rsidR="004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Предмет: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методической </w:t>
      </w:r>
      <w:r w:rsidR="006D0F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4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 развития профессиональной компетентности педагогов дошкольно</w:t>
      </w:r>
      <w:r w:rsidR="005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90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872" w:rsidRPr="00922995" w:rsidRDefault="00C7658B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Гипотеза:</w:t>
      </w:r>
      <w:r w:rsidR="00FE5B1C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87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цели, объекта, предмета и темы опыта, </w:t>
      </w:r>
      <w:r w:rsidR="004F76B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определена</w:t>
      </w:r>
      <w:r w:rsidR="00E2587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следующая  гипотеза – организация деятельности методической службы может стать эффективным условием развития профессиональной компетентности педагогов дошкольного образования, если: </w:t>
      </w:r>
    </w:p>
    <w:p w:rsidR="003C7B3B" w:rsidRPr="00922995" w:rsidRDefault="00E25872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применяется модульный принцип организации деятельности методической службы на диагностической основе, который включает: базовый модуль /молодые специалисты/, модуль «новаторы», модуль «наставники»; </w:t>
      </w:r>
    </w:p>
    <w:p w:rsidR="003C7B3B" w:rsidRPr="00922995" w:rsidRDefault="005B7F4A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2587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методической службы применяются разнообразные инновационные </w:t>
      </w:r>
      <w:r w:rsidR="00E25872" w:rsidRPr="0092299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формы повышения профессиональной компетентности</w:t>
      </w:r>
      <w:r w:rsidR="00E2587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(«круглые столы», проблемные ситуации,  методические объединения, творческие мастерские, </w:t>
      </w:r>
      <w:proofErr w:type="spellStart"/>
      <w:r w:rsidR="004C560C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4C560C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игры, проблемные семинары и т.д.</w:t>
      </w:r>
      <w:r w:rsidR="00E2587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560C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7B3B" w:rsidRPr="00922995">
        <w:rPr>
          <w:rFonts w:ascii="Times New Roman" w:hAnsi="Times New Roman"/>
          <w:sz w:val="28"/>
          <w:szCs w:val="28"/>
          <w:lang w:eastAsia="ru-RU"/>
        </w:rPr>
        <w:t xml:space="preserve">Для достижения поставленной цели определены следующие </w:t>
      </w:r>
      <w:r w:rsidR="003C7B3B" w:rsidRPr="00922995">
        <w:rPr>
          <w:rFonts w:ascii="Times New Roman" w:hAnsi="Times New Roman"/>
          <w:b/>
          <w:bCs/>
          <w:sz w:val="28"/>
          <w:szCs w:val="28"/>
          <w:lang w:eastAsia="ru-RU"/>
        </w:rPr>
        <w:t>задачи</w:t>
      </w:r>
      <w:r w:rsidR="003C7B3B" w:rsidRPr="00922995">
        <w:rPr>
          <w:rFonts w:ascii="Times New Roman" w:hAnsi="Times New Roman"/>
          <w:sz w:val="28"/>
          <w:szCs w:val="28"/>
          <w:lang w:eastAsia="ru-RU"/>
        </w:rPr>
        <w:t>:</w:t>
      </w:r>
    </w:p>
    <w:p w:rsidR="005B7F4A" w:rsidRDefault="00CB7F81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 и структуру понятия «профессионал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ьная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компетентность педагога ДО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127B" w:rsidRPr="00FB68C4" w:rsidRDefault="00CB7F81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проектировать систему методической деятельности по развитию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компетентности педагогов детского сада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3243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апробировать 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спроектированную систему методической де</w:t>
      </w:r>
      <w:r w:rsidR="005B7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и определить степень </w:t>
      </w:r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её эффективности в развитии профессион</w:t>
      </w:r>
      <w:r w:rsidR="005B7F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компетентности педагогов</w:t>
      </w:r>
      <w:r w:rsidR="008A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D3243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7658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7B3B" w:rsidRPr="00F90DE3" w:rsidRDefault="00AF1F22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F90DE3">
        <w:rPr>
          <w:sz w:val="28"/>
          <w:szCs w:val="28"/>
        </w:rPr>
        <w:t xml:space="preserve">В </w:t>
      </w:r>
      <w:r w:rsidR="003C7B3B" w:rsidRPr="00F90DE3">
        <w:rPr>
          <w:sz w:val="28"/>
          <w:szCs w:val="28"/>
        </w:rPr>
        <w:t xml:space="preserve"> данном опыте  </w:t>
      </w:r>
      <w:r w:rsidRPr="00F90DE3">
        <w:rPr>
          <w:sz w:val="28"/>
          <w:szCs w:val="28"/>
        </w:rPr>
        <w:t>работ</w:t>
      </w:r>
      <w:r w:rsidR="003C7B3B" w:rsidRPr="00F90DE3">
        <w:rPr>
          <w:sz w:val="28"/>
          <w:szCs w:val="28"/>
        </w:rPr>
        <w:t xml:space="preserve">ы </w:t>
      </w:r>
      <w:r w:rsidR="00F90DE3" w:rsidRPr="00F90DE3">
        <w:rPr>
          <w:color w:val="000000"/>
          <w:sz w:val="28"/>
          <w:szCs w:val="28"/>
        </w:rPr>
        <w:t>использ</w:t>
      </w:r>
      <w:r w:rsidR="00F90DE3">
        <w:rPr>
          <w:color w:val="000000"/>
          <w:sz w:val="28"/>
          <w:szCs w:val="28"/>
        </w:rPr>
        <w:t xml:space="preserve">овался </w:t>
      </w:r>
      <w:r w:rsidR="00F90DE3" w:rsidRPr="00F90DE3">
        <w:rPr>
          <w:color w:val="000000"/>
          <w:sz w:val="28"/>
          <w:szCs w:val="28"/>
        </w:rPr>
        <w:t xml:space="preserve"> комплекс методов, направленных на проверку выдвинутой гипотезы и решен</w:t>
      </w:r>
      <w:r w:rsidR="00F90DE3">
        <w:rPr>
          <w:color w:val="000000"/>
          <w:sz w:val="28"/>
          <w:szCs w:val="28"/>
        </w:rPr>
        <w:t>ия поставленных задач, включающи</w:t>
      </w:r>
      <w:r w:rsidR="00F90DE3" w:rsidRPr="00F90DE3">
        <w:rPr>
          <w:color w:val="000000"/>
          <w:sz w:val="28"/>
          <w:szCs w:val="28"/>
        </w:rPr>
        <w:t xml:space="preserve">й </w:t>
      </w:r>
      <w:r w:rsidR="00F90DE3" w:rsidRPr="008212D5">
        <w:rPr>
          <w:b/>
          <w:color w:val="000000"/>
          <w:sz w:val="28"/>
          <w:szCs w:val="28"/>
        </w:rPr>
        <w:t>методы</w:t>
      </w:r>
      <w:r w:rsidR="00F90DE3" w:rsidRPr="00F90DE3">
        <w:rPr>
          <w:color w:val="000000"/>
          <w:sz w:val="28"/>
          <w:szCs w:val="28"/>
        </w:rPr>
        <w:t xml:space="preserve"> подготовки и организации</w:t>
      </w:r>
      <w:r w:rsidR="008212D5">
        <w:rPr>
          <w:color w:val="000000"/>
          <w:sz w:val="28"/>
          <w:szCs w:val="28"/>
        </w:rPr>
        <w:t xml:space="preserve"> этапов работы</w:t>
      </w:r>
      <w:r w:rsidR="00F90DE3">
        <w:rPr>
          <w:color w:val="000000"/>
          <w:sz w:val="28"/>
          <w:szCs w:val="28"/>
        </w:rPr>
        <w:t>:</w:t>
      </w:r>
    </w:p>
    <w:p w:rsidR="003C7B3B" w:rsidRPr="00922995" w:rsidRDefault="00F90DE3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1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3C7B3B" w:rsidRPr="00821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еоретические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F1F2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педагогической 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психологической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F2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литературы, нормативн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– правовых </w:t>
      </w:r>
      <w:r w:rsidR="00AF1F2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в области образования; изучение и обобщение </w:t>
      </w:r>
      <w:r w:rsidR="003C7B3B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передового </w:t>
      </w:r>
      <w:r w:rsidR="00AF1F2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</w:t>
      </w:r>
      <w:r w:rsidR="00741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1F22"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пыта; систематизация, класс</w:t>
      </w:r>
      <w:r w:rsidR="0074127B">
        <w:rPr>
          <w:rFonts w:ascii="Times New Roman" w:eastAsia="Times New Roman" w:hAnsi="Times New Roman" w:cs="Times New Roman"/>
          <w:sz w:val="28"/>
          <w:szCs w:val="28"/>
          <w:lang w:eastAsia="ru-RU"/>
        </w:rPr>
        <w:t>ификация, сравнительный анализ;</w:t>
      </w:r>
    </w:p>
    <w:p w:rsidR="008212D5" w:rsidRPr="008A4D8E" w:rsidRDefault="00AF1F22" w:rsidP="00FB68C4">
      <w:pPr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212D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эмпирические</w:t>
      </w: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анкетирование, тестирование, индивидуальные и групповые беседы, самоанализ педагогов, моделирование педагогических ситуаций, количественный и качественный анализ полученной информации</w:t>
      </w:r>
      <w:r w:rsidR="007412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DE3" w:rsidRPr="008212D5" w:rsidRDefault="00F90DE3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212D5">
        <w:rPr>
          <w:color w:val="000000"/>
          <w:sz w:val="28"/>
          <w:szCs w:val="28"/>
        </w:rPr>
        <w:t>Означенные  цель, гипотеза и поставленные задачи опыта  обусловили логику построения, которая включала в себя три этапа.</w:t>
      </w:r>
    </w:p>
    <w:p w:rsidR="00F90DE3" w:rsidRPr="008212D5" w:rsidRDefault="00F90DE3" w:rsidP="00FB68C4">
      <w:pPr>
        <w:pStyle w:val="af6"/>
        <w:shd w:val="clear" w:color="auto" w:fill="FFFFFF"/>
        <w:spacing w:before="0" w:beforeAutospacing="0" w:after="0" w:afterAutospacing="0" w:line="276" w:lineRule="auto"/>
        <w:ind w:left="142"/>
        <w:jc w:val="both"/>
        <w:rPr>
          <w:color w:val="000000"/>
          <w:sz w:val="28"/>
          <w:szCs w:val="28"/>
        </w:rPr>
      </w:pPr>
      <w:r w:rsidRPr="008212D5">
        <w:rPr>
          <w:color w:val="000000"/>
          <w:sz w:val="28"/>
          <w:szCs w:val="28"/>
        </w:rPr>
        <w:t xml:space="preserve">На </w:t>
      </w:r>
      <w:r w:rsidRPr="008212D5">
        <w:rPr>
          <w:color w:val="000000"/>
          <w:sz w:val="28"/>
          <w:szCs w:val="28"/>
          <w:u w:val="single"/>
        </w:rPr>
        <w:t>первом этапе</w:t>
      </w:r>
      <w:r w:rsidRPr="008212D5">
        <w:rPr>
          <w:color w:val="000000"/>
          <w:sz w:val="28"/>
          <w:szCs w:val="28"/>
        </w:rPr>
        <w:t xml:space="preserve"> был проведен анализ нормативно – правовых актов, научной, </w:t>
      </w:r>
      <w:proofErr w:type="spellStart"/>
      <w:r w:rsidRPr="008212D5">
        <w:rPr>
          <w:color w:val="000000"/>
          <w:sz w:val="28"/>
          <w:szCs w:val="28"/>
        </w:rPr>
        <w:t>психолого</w:t>
      </w:r>
      <w:proofErr w:type="spellEnd"/>
      <w:r w:rsidRPr="008212D5">
        <w:rPr>
          <w:color w:val="000000"/>
          <w:sz w:val="28"/>
          <w:szCs w:val="28"/>
        </w:rPr>
        <w:t xml:space="preserve"> - педагогической и методической литературы по проблеме, сформулированы тема, цель и задачи</w:t>
      </w:r>
      <w:r w:rsidR="008212D5">
        <w:rPr>
          <w:color w:val="000000"/>
          <w:sz w:val="28"/>
          <w:szCs w:val="28"/>
        </w:rPr>
        <w:t xml:space="preserve">, а также  - </w:t>
      </w:r>
      <w:r w:rsidR="008212D5" w:rsidRPr="0055139D">
        <w:rPr>
          <w:color w:val="000000"/>
          <w:sz w:val="28"/>
          <w:szCs w:val="28"/>
        </w:rPr>
        <w:t>мониторинг состояния кадрового состава, диагностика уровня профессиональной компетентности педагогов.</w:t>
      </w:r>
    </w:p>
    <w:p w:rsidR="008212D5" w:rsidRPr="008212D5" w:rsidRDefault="008212D5" w:rsidP="00FB68C4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полученных результатов разработана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методической деятельности по повышению профессиональной компетентности педагогического состава с учетом стажа работы.</w:t>
      </w:r>
    </w:p>
    <w:p w:rsidR="00FA6198" w:rsidRDefault="00F90DE3" w:rsidP="00FB68C4">
      <w:pPr>
        <w:pStyle w:val="c3"/>
        <w:spacing w:before="0" w:beforeAutospacing="0" w:after="0" w:afterAutospacing="0" w:line="276" w:lineRule="auto"/>
        <w:ind w:left="142"/>
        <w:jc w:val="both"/>
        <w:rPr>
          <w:rStyle w:val="c0"/>
          <w:rFonts w:eastAsiaTheme="majorEastAsia"/>
          <w:color w:val="000000"/>
          <w:sz w:val="28"/>
          <w:szCs w:val="28"/>
        </w:rPr>
      </w:pPr>
      <w:r w:rsidRPr="008212D5">
        <w:rPr>
          <w:color w:val="000000"/>
          <w:sz w:val="28"/>
          <w:szCs w:val="28"/>
        </w:rPr>
        <w:t xml:space="preserve">На </w:t>
      </w:r>
      <w:r w:rsidRPr="008212D5">
        <w:rPr>
          <w:color w:val="000000"/>
          <w:sz w:val="28"/>
          <w:szCs w:val="28"/>
          <w:u w:val="single"/>
        </w:rPr>
        <w:t>втором этапе</w:t>
      </w:r>
      <w:r w:rsidRPr="008212D5">
        <w:rPr>
          <w:color w:val="000000"/>
          <w:sz w:val="28"/>
          <w:szCs w:val="28"/>
        </w:rPr>
        <w:t xml:space="preserve"> методической службой разработан </w:t>
      </w:r>
      <w:r w:rsidR="00FA6198">
        <w:rPr>
          <w:color w:val="000000"/>
          <w:sz w:val="28"/>
          <w:szCs w:val="28"/>
        </w:rPr>
        <w:t>план</w:t>
      </w:r>
      <w:r w:rsidRPr="008212D5">
        <w:rPr>
          <w:color w:val="000000"/>
          <w:sz w:val="28"/>
          <w:szCs w:val="28"/>
        </w:rPr>
        <w:t xml:space="preserve"> повышения квалификации, ориентированн</w:t>
      </w:r>
      <w:r w:rsidR="00FA6198">
        <w:rPr>
          <w:color w:val="000000"/>
          <w:sz w:val="28"/>
          <w:szCs w:val="28"/>
        </w:rPr>
        <w:t xml:space="preserve">ый </w:t>
      </w:r>
      <w:r w:rsidRPr="008212D5">
        <w:rPr>
          <w:color w:val="000000"/>
          <w:sz w:val="28"/>
          <w:szCs w:val="28"/>
        </w:rPr>
        <w:t>на развитие профессиональных компетен</w:t>
      </w:r>
      <w:r w:rsidR="00897826" w:rsidRPr="008212D5">
        <w:rPr>
          <w:color w:val="000000"/>
          <w:sz w:val="28"/>
          <w:szCs w:val="28"/>
        </w:rPr>
        <w:t xml:space="preserve">тностей педагогов посредством </w:t>
      </w:r>
      <w:r w:rsidR="00897826" w:rsidRPr="008212D5">
        <w:rPr>
          <w:rStyle w:val="c0"/>
          <w:rFonts w:eastAsiaTheme="majorEastAsia"/>
          <w:color w:val="000000"/>
          <w:sz w:val="28"/>
          <w:szCs w:val="28"/>
        </w:rPr>
        <w:t xml:space="preserve">самообразования и саморазвития, </w:t>
      </w:r>
      <w:r w:rsidR="00897826" w:rsidRPr="00897826">
        <w:rPr>
          <w:rStyle w:val="c0"/>
          <w:rFonts w:eastAsiaTheme="majorEastAsia"/>
          <w:color w:val="000000"/>
          <w:sz w:val="28"/>
          <w:szCs w:val="28"/>
        </w:rPr>
        <w:t>овладения информационно</w:t>
      </w:r>
      <w:r w:rsidR="0089782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897826" w:rsidRPr="00897826">
        <w:rPr>
          <w:rStyle w:val="c0"/>
          <w:rFonts w:eastAsiaTheme="majorEastAsia"/>
          <w:color w:val="000000"/>
          <w:sz w:val="28"/>
          <w:szCs w:val="28"/>
        </w:rPr>
        <w:t>-</w:t>
      </w:r>
      <w:r w:rsidR="00897826">
        <w:rPr>
          <w:rStyle w:val="c0"/>
          <w:rFonts w:eastAsiaTheme="majorEastAsia"/>
          <w:color w:val="000000"/>
          <w:sz w:val="28"/>
          <w:szCs w:val="28"/>
        </w:rPr>
        <w:t xml:space="preserve"> </w:t>
      </w:r>
      <w:r w:rsidR="00897826" w:rsidRPr="00897826">
        <w:rPr>
          <w:rStyle w:val="c0"/>
          <w:rFonts w:eastAsiaTheme="majorEastAsia"/>
          <w:color w:val="000000"/>
          <w:sz w:val="28"/>
          <w:szCs w:val="28"/>
        </w:rPr>
        <w:t>коммуникационными технологиями</w:t>
      </w:r>
      <w:r w:rsidR="00FA6198">
        <w:rPr>
          <w:rStyle w:val="c0"/>
          <w:rFonts w:eastAsiaTheme="majorEastAsia"/>
          <w:color w:val="000000"/>
          <w:sz w:val="28"/>
          <w:szCs w:val="28"/>
        </w:rPr>
        <w:t>. Также была проведена эффективная работа по выявлению, обобщению и транслированию передового педагогического опыта на муниципальном, республиканском, всероссийском и международном уровнях через участие в семинарах, конференциях, конкурсах профессионального мастерства.</w:t>
      </w:r>
    </w:p>
    <w:p w:rsidR="00710A4F" w:rsidRPr="00710A4F" w:rsidRDefault="00710A4F" w:rsidP="00FB68C4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39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55139D">
        <w:rPr>
          <w:rFonts w:ascii="Times New Roman" w:hAnsi="Times New Roman" w:cs="Times New Roman"/>
          <w:color w:val="000000"/>
          <w:sz w:val="28"/>
          <w:szCs w:val="28"/>
          <w:u w:val="single"/>
        </w:rPr>
        <w:t>третьем этапе</w:t>
      </w:r>
      <w:r w:rsidRPr="00551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эффективность системы методической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0DE3">
        <w:rPr>
          <w:color w:val="000000"/>
          <w:sz w:val="28"/>
          <w:szCs w:val="28"/>
        </w:rPr>
        <w:t>обобщены результаты и сформулированы выводы</w:t>
      </w:r>
      <w:r>
        <w:rPr>
          <w:color w:val="000000"/>
          <w:sz w:val="28"/>
          <w:szCs w:val="28"/>
        </w:rPr>
        <w:t xml:space="preserve">, </w:t>
      </w:r>
      <w:r w:rsidRPr="005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выявлены перспективные направления деятельности дошкольной организации по повышению профессиональной компетентности педагогов. </w:t>
      </w:r>
    </w:p>
    <w:p w:rsidR="00FB68C4" w:rsidRDefault="00FB68C4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FB68C4" w:rsidRDefault="00FB68C4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Итак, и</w:t>
      </w:r>
      <w:r w:rsidRPr="008E469F">
        <w:rPr>
          <w:sz w:val="28"/>
          <w:szCs w:val="28"/>
        </w:rPr>
        <w:t>сходя из современных требований, предъявляемых к педагогу</w:t>
      </w:r>
      <w:r>
        <w:rPr>
          <w:sz w:val="28"/>
          <w:szCs w:val="28"/>
        </w:rPr>
        <w:t xml:space="preserve"> дошкольной организации</w:t>
      </w:r>
      <w:r w:rsidRPr="008E46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методической службой были </w:t>
      </w:r>
      <w:r w:rsidRPr="008E469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ены</w:t>
      </w:r>
      <w:r w:rsidRPr="008E469F">
        <w:rPr>
          <w:sz w:val="28"/>
          <w:szCs w:val="28"/>
        </w:rPr>
        <w:t xml:space="preserve"> основные пути развития его профессиональной компетентности: 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E469F">
        <w:rPr>
          <w:sz w:val="28"/>
          <w:szCs w:val="28"/>
        </w:rPr>
        <w:t>истема повышения квалификации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8E469F">
        <w:rPr>
          <w:sz w:val="28"/>
          <w:szCs w:val="28"/>
        </w:rPr>
        <w:t>ттестация педагогических работников на квалификационную категорию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E469F">
        <w:rPr>
          <w:sz w:val="28"/>
          <w:szCs w:val="28"/>
        </w:rPr>
        <w:t>амообразование педагогов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46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8E469F">
        <w:rPr>
          <w:sz w:val="28"/>
          <w:szCs w:val="28"/>
        </w:rPr>
        <w:t>ктивное участие в работе методических объединений, педсоветов, семинаров, конференций, мастер</w:t>
      </w:r>
      <w:r w:rsidR="00E763C3">
        <w:rPr>
          <w:sz w:val="28"/>
          <w:szCs w:val="28"/>
        </w:rPr>
        <w:t xml:space="preserve"> </w:t>
      </w:r>
      <w:r w:rsidRPr="008E469F">
        <w:rPr>
          <w:sz w:val="28"/>
          <w:szCs w:val="28"/>
        </w:rPr>
        <w:t>-</w:t>
      </w:r>
      <w:r w:rsidR="00E763C3">
        <w:rPr>
          <w:sz w:val="28"/>
          <w:szCs w:val="28"/>
        </w:rPr>
        <w:t xml:space="preserve"> </w:t>
      </w:r>
      <w:r w:rsidRPr="008E469F">
        <w:rPr>
          <w:sz w:val="28"/>
          <w:szCs w:val="28"/>
        </w:rPr>
        <w:t>классов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E469F">
        <w:rPr>
          <w:sz w:val="28"/>
          <w:szCs w:val="28"/>
        </w:rPr>
        <w:t>ладение современными образовательными технологиями, методическими приемами, педагогическими средствами и их постоянное совершенствование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469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E469F">
        <w:rPr>
          <w:sz w:val="28"/>
          <w:szCs w:val="28"/>
        </w:rPr>
        <w:t>владение информационно-коммуникационными технологиями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8E469F">
        <w:rPr>
          <w:sz w:val="28"/>
          <w:szCs w:val="28"/>
        </w:rPr>
        <w:t>частие в различных конкурсах, исследовательских работах</w:t>
      </w:r>
      <w:r>
        <w:rPr>
          <w:sz w:val="28"/>
          <w:szCs w:val="28"/>
        </w:rPr>
        <w:t>;</w:t>
      </w:r>
    </w:p>
    <w:p w:rsidR="008E469F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8E469F">
        <w:rPr>
          <w:sz w:val="28"/>
          <w:szCs w:val="28"/>
        </w:rPr>
        <w:t>бобщение и распространение собственного педагогического опыта</w:t>
      </w:r>
      <w:r>
        <w:rPr>
          <w:sz w:val="28"/>
          <w:szCs w:val="28"/>
        </w:rPr>
        <w:t>;</w:t>
      </w:r>
    </w:p>
    <w:p w:rsidR="008A4D8E" w:rsidRPr="008A4D8E" w:rsidRDefault="008E469F" w:rsidP="00FB68C4">
      <w:pPr>
        <w:pStyle w:val="c3"/>
        <w:shd w:val="clear" w:color="auto" w:fill="FFFFFF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E469F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и</w:t>
      </w:r>
      <w:r w:rsidRPr="008E469F">
        <w:rPr>
          <w:sz w:val="28"/>
          <w:szCs w:val="28"/>
        </w:rPr>
        <w:t>.</w:t>
      </w:r>
    </w:p>
    <w:p w:rsidR="001A41D4" w:rsidRPr="00340C19" w:rsidRDefault="00C83EB0" w:rsidP="00FB68C4">
      <w:pPr>
        <w:shd w:val="clear" w:color="auto" w:fill="FFFFFF"/>
        <w:spacing w:after="0"/>
        <w:ind w:left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C2420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</w:t>
      </w:r>
      <w:r w:rsidR="005529FD" w:rsidRPr="00EC24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опыта</w:t>
      </w:r>
      <w:r w:rsidRPr="00EC242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C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9FD" w:rsidRPr="00EC24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0C19" w:rsidRPr="00AF139D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Эффективность созданной и апробированной работы подтверждае</w:t>
      </w:r>
      <w:r w:rsidR="00340C1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следующей результативностью: </w:t>
      </w:r>
      <w:r w:rsidR="001A41D4">
        <w:rPr>
          <w:rFonts w:ascii="Times New Roman" w:hAnsi="Times New Roman" w:cs="Times New Roman"/>
          <w:sz w:val="28"/>
          <w:szCs w:val="28"/>
        </w:rPr>
        <w:t xml:space="preserve">100% педагогов прошли курсы повышения квалификации по теме «Совершенствование педагогического мастерства педагогов в условиях реализации ФГОС </w:t>
      </w:r>
      <w:proofErr w:type="gramStart"/>
      <w:r w:rsidR="001A41D4">
        <w:rPr>
          <w:rFonts w:ascii="Times New Roman" w:hAnsi="Times New Roman" w:cs="Times New Roman"/>
          <w:sz w:val="28"/>
          <w:szCs w:val="28"/>
        </w:rPr>
        <w:t>Д</w:t>
      </w:r>
      <w:r w:rsidR="00E763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A41D4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D50EC" w:rsidRPr="00D25077" w:rsidRDefault="00622065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 xml:space="preserve">О </w:t>
      </w:r>
      <w:r w:rsidR="005529FD" w:rsidRPr="00EC2420">
        <w:rPr>
          <w:rFonts w:ascii="Times New Roman" w:hAnsi="Times New Roman" w:cs="Times New Roman"/>
          <w:sz w:val="28"/>
          <w:szCs w:val="28"/>
        </w:rPr>
        <w:t>профессиональной компетен</w:t>
      </w:r>
      <w:r w:rsidR="003C7B3B" w:rsidRPr="00EC2420">
        <w:rPr>
          <w:rFonts w:ascii="Times New Roman" w:hAnsi="Times New Roman" w:cs="Times New Roman"/>
          <w:sz w:val="28"/>
          <w:szCs w:val="28"/>
        </w:rPr>
        <w:t xml:space="preserve">тности </w:t>
      </w:r>
      <w:r w:rsidR="005529FD" w:rsidRPr="00EC2420">
        <w:rPr>
          <w:rFonts w:ascii="Times New Roman" w:hAnsi="Times New Roman" w:cs="Times New Roman"/>
          <w:sz w:val="28"/>
          <w:szCs w:val="28"/>
        </w:rPr>
        <w:t xml:space="preserve">и </w:t>
      </w:r>
      <w:r w:rsidRPr="00EC2420">
        <w:rPr>
          <w:rFonts w:ascii="Times New Roman" w:hAnsi="Times New Roman" w:cs="Times New Roman"/>
          <w:sz w:val="28"/>
          <w:szCs w:val="28"/>
        </w:rPr>
        <w:t xml:space="preserve">творческом потенциале кадрового состава детского сада свидетельствуют наши достижения: </w:t>
      </w:r>
      <w:r w:rsidR="006D50EC">
        <w:rPr>
          <w:rFonts w:ascii="Times New Roman" w:hAnsi="Times New Roman" w:cs="Times New Roman"/>
          <w:sz w:val="28"/>
          <w:szCs w:val="28"/>
        </w:rPr>
        <w:t>д</w:t>
      </w:r>
      <w:r w:rsidR="006D50EC" w:rsidRPr="00EC2420">
        <w:rPr>
          <w:rFonts w:ascii="Times New Roman" w:hAnsi="Times New Roman" w:cs="Times New Roman"/>
          <w:sz w:val="28"/>
          <w:szCs w:val="28"/>
        </w:rPr>
        <w:t>етский сад включен в Национальный реестр «Ведущие образовательные учреждения России – 2016»</w:t>
      </w:r>
      <w:r w:rsidR="006D50EC">
        <w:rPr>
          <w:rFonts w:ascii="Times New Roman" w:hAnsi="Times New Roman" w:cs="Times New Roman"/>
          <w:sz w:val="28"/>
          <w:szCs w:val="28"/>
        </w:rPr>
        <w:t>;</w:t>
      </w:r>
    </w:p>
    <w:p w:rsidR="00B80462" w:rsidRDefault="00622065" w:rsidP="00FB68C4">
      <w:pPr>
        <w:tabs>
          <w:tab w:val="left" w:pos="851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>педагоги были победителями конкурса «Творческие и талантливые воспитатели МДОУ»</w:t>
      </w:r>
      <w:r w:rsidR="006D50EC">
        <w:rPr>
          <w:rFonts w:ascii="Times New Roman" w:hAnsi="Times New Roman" w:cs="Times New Roman"/>
          <w:sz w:val="28"/>
          <w:szCs w:val="28"/>
        </w:rPr>
        <w:t xml:space="preserve"> /2015, 2016, 2020 гг.</w:t>
      </w:r>
      <w:r w:rsidR="001A41D4">
        <w:rPr>
          <w:rFonts w:ascii="Times New Roman" w:hAnsi="Times New Roman" w:cs="Times New Roman"/>
          <w:sz w:val="28"/>
          <w:szCs w:val="28"/>
        </w:rPr>
        <w:t>/</w:t>
      </w:r>
      <w:r w:rsidRPr="00EC2420">
        <w:rPr>
          <w:rFonts w:ascii="Times New Roman" w:hAnsi="Times New Roman" w:cs="Times New Roman"/>
          <w:sz w:val="28"/>
          <w:szCs w:val="28"/>
        </w:rPr>
        <w:t xml:space="preserve">,  республиканского конкурса </w:t>
      </w:r>
      <w:r w:rsidR="00B80462">
        <w:rPr>
          <w:rFonts w:ascii="Times New Roman" w:hAnsi="Times New Roman" w:cs="Times New Roman"/>
          <w:sz w:val="28"/>
          <w:szCs w:val="28"/>
        </w:rPr>
        <w:t xml:space="preserve"> </w:t>
      </w:r>
      <w:r w:rsidRPr="00EC2420">
        <w:rPr>
          <w:rFonts w:ascii="Times New Roman" w:hAnsi="Times New Roman" w:cs="Times New Roman"/>
          <w:sz w:val="28"/>
          <w:szCs w:val="28"/>
        </w:rPr>
        <w:t xml:space="preserve">«Серафимовский учитель». </w:t>
      </w:r>
    </w:p>
    <w:p w:rsidR="001A41D4" w:rsidRDefault="00622065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EC2420">
        <w:rPr>
          <w:sz w:val="28"/>
          <w:szCs w:val="28"/>
        </w:rPr>
        <w:t>Обобщенный опыт работы педагогов неоднократно был представлен в сборниках научно – методических статей регионального уровня, а также во всероссийских журналах «Воспитатель ДОУ» и «Инструктор по физкультуре ДОУ».</w:t>
      </w:r>
      <w:r w:rsidR="00EC2420">
        <w:rPr>
          <w:sz w:val="28"/>
          <w:szCs w:val="28"/>
        </w:rPr>
        <w:t xml:space="preserve"> </w:t>
      </w:r>
    </w:p>
    <w:p w:rsidR="00622065" w:rsidRPr="00922995" w:rsidRDefault="00622065" w:rsidP="00FB68C4">
      <w:pPr>
        <w:pStyle w:val="af6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922995">
        <w:rPr>
          <w:sz w:val="28"/>
          <w:szCs w:val="28"/>
        </w:rPr>
        <w:t xml:space="preserve">Педагоги имеют высокий рейтинг среди потребителей образовательных услуг. Они активно участвуют  в семинарах, </w:t>
      </w:r>
      <w:r w:rsidR="00D25077">
        <w:rPr>
          <w:sz w:val="28"/>
          <w:szCs w:val="28"/>
        </w:rPr>
        <w:t xml:space="preserve">конференциях, </w:t>
      </w:r>
      <w:r w:rsidRPr="00922995">
        <w:rPr>
          <w:sz w:val="28"/>
          <w:szCs w:val="28"/>
        </w:rPr>
        <w:t xml:space="preserve">конкурсах и иных мероприятиях на </w:t>
      </w:r>
      <w:r w:rsidR="00D25077">
        <w:rPr>
          <w:sz w:val="28"/>
          <w:szCs w:val="28"/>
        </w:rPr>
        <w:t xml:space="preserve">муниципальном,  региональном, всероссийском и международном </w:t>
      </w:r>
      <w:r w:rsidRPr="00922995">
        <w:rPr>
          <w:sz w:val="28"/>
          <w:szCs w:val="28"/>
        </w:rPr>
        <w:t xml:space="preserve">уровнях (в т. ч. дистанционно). </w:t>
      </w:r>
    </w:p>
    <w:p w:rsidR="001A41D4" w:rsidRPr="00FB68C4" w:rsidRDefault="00622065" w:rsidP="00FB68C4">
      <w:pPr>
        <w:shd w:val="clear" w:color="auto" w:fill="FFFFFF"/>
        <w:tabs>
          <w:tab w:val="left" w:pos="851"/>
        </w:tabs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коллектива – это и достижения наших воспитанников, которые становятся призерами, лауреатами и победителями конкурсов и </w:t>
      </w:r>
      <w:r w:rsidRPr="00FB6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фестивалей. </w:t>
      </w:r>
      <w:r w:rsidR="001A41D4" w:rsidRPr="00FB68C4">
        <w:rPr>
          <w:rFonts w:ascii="Times New Roman" w:hAnsi="Times New Roman" w:cs="Times New Roman"/>
          <w:sz w:val="28"/>
          <w:szCs w:val="28"/>
        </w:rPr>
        <w:t xml:space="preserve">Опыт работы по проблеме </w:t>
      </w:r>
      <w:r w:rsidR="00EA4DAC" w:rsidRPr="00FB68C4">
        <w:rPr>
          <w:rFonts w:ascii="Times New Roman" w:hAnsi="Times New Roman" w:cs="Times New Roman"/>
          <w:sz w:val="28"/>
          <w:szCs w:val="28"/>
        </w:rPr>
        <w:t>«</w:t>
      </w:r>
      <w:r w:rsidR="00EA4DAC" w:rsidRPr="00FB68C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методической  работы   в дошкольной организации как условие развития профессиональной компетентности педагогов» </w:t>
      </w:r>
      <w:r w:rsidR="001A41D4" w:rsidRPr="00FB68C4">
        <w:rPr>
          <w:rFonts w:ascii="Times New Roman" w:hAnsi="Times New Roman" w:cs="Times New Roman"/>
          <w:sz w:val="28"/>
          <w:szCs w:val="28"/>
        </w:rPr>
        <w:t xml:space="preserve">может быть использован педагогическими коллективами дошкольных образовательных организаций  </w:t>
      </w:r>
      <w:proofErr w:type="gramStart"/>
      <w:r w:rsidR="001A41D4" w:rsidRPr="00FB68C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41D4" w:rsidRPr="00FB68C4">
        <w:rPr>
          <w:rFonts w:ascii="Times New Roman" w:hAnsi="Times New Roman" w:cs="Times New Roman"/>
          <w:sz w:val="28"/>
          <w:szCs w:val="28"/>
        </w:rPr>
        <w:t>.</w:t>
      </w:r>
      <w:r w:rsidR="00EA4DAC" w:rsidRPr="00FB68C4">
        <w:rPr>
          <w:rFonts w:ascii="Times New Roman" w:hAnsi="Times New Roman" w:cs="Times New Roman"/>
          <w:sz w:val="28"/>
          <w:szCs w:val="28"/>
        </w:rPr>
        <w:t xml:space="preserve"> </w:t>
      </w:r>
      <w:r w:rsidR="001A41D4" w:rsidRPr="00FB68C4">
        <w:rPr>
          <w:rFonts w:ascii="Times New Roman" w:hAnsi="Times New Roman" w:cs="Times New Roman"/>
          <w:sz w:val="28"/>
          <w:szCs w:val="28"/>
        </w:rPr>
        <w:t>о.</w:t>
      </w:r>
      <w:r w:rsidR="00B80462" w:rsidRPr="00FB68C4">
        <w:rPr>
          <w:rFonts w:ascii="Times New Roman" w:hAnsi="Times New Roman" w:cs="Times New Roman"/>
          <w:sz w:val="28"/>
          <w:szCs w:val="28"/>
        </w:rPr>
        <w:t xml:space="preserve"> </w:t>
      </w:r>
      <w:r w:rsidR="001A41D4" w:rsidRPr="00FB68C4">
        <w:rPr>
          <w:rFonts w:ascii="Times New Roman" w:hAnsi="Times New Roman" w:cs="Times New Roman"/>
          <w:sz w:val="28"/>
          <w:szCs w:val="28"/>
        </w:rPr>
        <w:t>Саранск и Республики Мордовия.</w:t>
      </w:r>
    </w:p>
    <w:p w:rsidR="006D50EC" w:rsidRDefault="006D50EC" w:rsidP="00FB68C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D6761" w:rsidRDefault="00922995" w:rsidP="00FB68C4">
      <w:pPr>
        <w:shd w:val="clear" w:color="auto" w:fill="FFFFFF"/>
        <w:spacing w:after="0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2299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A4DAC" w:rsidRDefault="00EA4DAC" w:rsidP="00FB68C4">
      <w:pPr>
        <w:shd w:val="clear" w:color="auto" w:fill="FFFFFF"/>
        <w:spacing w:after="0"/>
        <w:ind w:left="142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A4DAC" w:rsidRPr="00EA4DAC" w:rsidRDefault="00EA4DAC" w:rsidP="00FB68C4">
      <w:pPr>
        <w:shd w:val="clear" w:color="auto" w:fill="FFFFFF"/>
        <w:spacing w:after="0"/>
        <w:ind w:left="142"/>
        <w:textAlignment w:val="baseline"/>
        <w:rPr>
          <w:rFonts w:ascii="Times New Roman" w:hAnsi="Times New Roman" w:cs="Times New Roman"/>
          <w:sz w:val="28"/>
          <w:szCs w:val="28"/>
        </w:rPr>
      </w:pPr>
      <w:r w:rsidRPr="00EA4DA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Белая К.Ю. Организация инновационной деятельности в ДОО. М., 2017.</w:t>
      </w:r>
    </w:p>
    <w:p w:rsidR="00ED6761" w:rsidRDefault="00ED6761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К.Ю. Методическая деятельность в ДОО. М., 2017.</w:t>
      </w:r>
    </w:p>
    <w:p w:rsidR="00EA4DAC" w:rsidRDefault="00ED6761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3.Безрукова</w:t>
      </w:r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Иванова, А.А. Подходы к планированию и</w:t>
      </w:r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работы в ДОУ //Управление дошкольным</w:t>
      </w:r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образовательным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еждением. – 2011, № 8. – С. 12.</w:t>
      </w:r>
      <w:r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="00EA4DAC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Богуславская Т.Н. Проблемы и перспективы модернизации муниципального управления дошкольным образованием //Социально-экономические и политические процессы в современной России: анализ, прогноз. Оренбург, 2015.</w:t>
      </w:r>
    </w:p>
    <w:p w:rsidR="00ED6761" w:rsidRDefault="00EA4DAC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Виноградова, Н.А. Методическая работа в ДОУ. Эффективные формы</w:t>
      </w:r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методы: методическое пособие/Н.А. Виноградова, Н.В. </w:t>
      </w:r>
      <w:proofErr w:type="spellStart"/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Ю.Н. Родионова. – М.: Айрис-пресс, 2008. – 192 </w:t>
      </w:r>
      <w:proofErr w:type="gramStart"/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D6761" w:rsidRPr="00EA4D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FE2" w:rsidRDefault="00EA4DAC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Л.М. Работа старшего воспитателя с педагогами. М., 2013.</w:t>
      </w:r>
    </w:p>
    <w:p w:rsidR="00ED6761" w:rsidRDefault="00ED6761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Майер </w:t>
      </w:r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А.А., </w:t>
      </w:r>
      <w:proofErr w:type="spellStart"/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</w:t>
      </w:r>
      <w:proofErr w:type="spellEnd"/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, Л.Г. Сопровождение профессиональной</w:t>
      </w:r>
      <w:r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успешности педагога ДОУ: методическое пособие.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ТЦ Сфера,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2012. – 78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150" w:rsidRDefault="00A31FE2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Клюжева Л.Г., </w:t>
      </w:r>
      <w:proofErr w:type="spellStart"/>
      <w:r w:rsid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</w:t>
      </w:r>
      <w:proofErr w:type="spellEnd"/>
      <w:r w:rsidR="001D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Социальный лифт как средство развития педагога // Управление ДОУ. 2012. №7.</w:t>
      </w:r>
    </w:p>
    <w:p w:rsidR="00A31FE2" w:rsidRDefault="001D4150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31FE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Лялина Л.А. Планирование работы старшего воспитателя ДОУ: Метод. Пособие. М., 2013.</w:t>
      </w:r>
    </w:p>
    <w:p w:rsidR="00ED6761" w:rsidRDefault="001D4150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D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D6761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D6761">
        <w:rPr>
          <w:rFonts w:ascii="Times New Roman" w:eastAsia="Times New Roman" w:hAnsi="Times New Roman" w:cs="Times New Roman"/>
          <w:sz w:val="28"/>
          <w:szCs w:val="28"/>
          <w:lang w:eastAsia="ru-RU"/>
        </w:rPr>
        <w:t>айер</w:t>
      </w:r>
      <w:r w:rsidR="00ED6761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Модель профессиональной компетентности педагога</w:t>
      </w:r>
      <w:r w:rsidR="00ED6761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дошкольного образования</w:t>
      </w:r>
      <w:r w:rsidR="00A31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761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t>//Управление дошкольным образовательным</w:t>
      </w:r>
      <w:r w:rsidR="00ED6761" w:rsidRPr="00BD71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учреждением. – 2007, № 1. – С. 8-14.110</w:t>
      </w:r>
      <w:r w:rsidR="00ED67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547" w:rsidRPr="004569F9" w:rsidRDefault="00751547" w:rsidP="00FB68C4">
      <w:pPr>
        <w:pStyle w:val="ac"/>
        <w:spacing w:after="0" w:line="35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1547" w:rsidRPr="004569F9" w:rsidSect="00EA4DAC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1EE"/>
    <w:multiLevelType w:val="multilevel"/>
    <w:tmpl w:val="393AF9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C78F7"/>
    <w:multiLevelType w:val="multilevel"/>
    <w:tmpl w:val="FC4EF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85458"/>
    <w:multiLevelType w:val="multilevel"/>
    <w:tmpl w:val="1668E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452E1"/>
    <w:multiLevelType w:val="multilevel"/>
    <w:tmpl w:val="9370B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6776B"/>
    <w:multiLevelType w:val="hybridMultilevel"/>
    <w:tmpl w:val="6CFA231A"/>
    <w:lvl w:ilvl="0" w:tplc="DAFCB5AE">
      <w:start w:val="3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7097609"/>
    <w:multiLevelType w:val="multilevel"/>
    <w:tmpl w:val="FE722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55997"/>
    <w:multiLevelType w:val="multilevel"/>
    <w:tmpl w:val="9F9A4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6E5C77"/>
    <w:multiLevelType w:val="multilevel"/>
    <w:tmpl w:val="F4A86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DC5F88"/>
    <w:multiLevelType w:val="multilevel"/>
    <w:tmpl w:val="6C82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C95538"/>
    <w:multiLevelType w:val="multilevel"/>
    <w:tmpl w:val="26D4EB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C22FA5"/>
    <w:multiLevelType w:val="multilevel"/>
    <w:tmpl w:val="FF748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7F4A83"/>
    <w:multiLevelType w:val="multilevel"/>
    <w:tmpl w:val="A9B40B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1C0EC7"/>
    <w:multiLevelType w:val="multilevel"/>
    <w:tmpl w:val="2F5427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55C10"/>
    <w:multiLevelType w:val="multilevel"/>
    <w:tmpl w:val="564AE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3557F9"/>
    <w:multiLevelType w:val="multilevel"/>
    <w:tmpl w:val="6ECAA6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0B6D0C"/>
    <w:multiLevelType w:val="multilevel"/>
    <w:tmpl w:val="532E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B576E"/>
    <w:multiLevelType w:val="hybridMultilevel"/>
    <w:tmpl w:val="84BA60C8"/>
    <w:lvl w:ilvl="0" w:tplc="2878080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EC94CD4"/>
    <w:multiLevelType w:val="multilevel"/>
    <w:tmpl w:val="634A7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40D21"/>
    <w:multiLevelType w:val="multilevel"/>
    <w:tmpl w:val="DAEC2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9D3ADB"/>
    <w:multiLevelType w:val="hybridMultilevel"/>
    <w:tmpl w:val="4F98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C72DF"/>
    <w:multiLevelType w:val="multilevel"/>
    <w:tmpl w:val="583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D14EFD"/>
    <w:multiLevelType w:val="multilevel"/>
    <w:tmpl w:val="21EE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415CC5"/>
    <w:multiLevelType w:val="multilevel"/>
    <w:tmpl w:val="5198AC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DD754A"/>
    <w:multiLevelType w:val="multilevel"/>
    <w:tmpl w:val="B2EC9E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ED6C2E"/>
    <w:multiLevelType w:val="multilevel"/>
    <w:tmpl w:val="03D42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61796"/>
    <w:multiLevelType w:val="multilevel"/>
    <w:tmpl w:val="024681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8A4723"/>
    <w:multiLevelType w:val="multilevel"/>
    <w:tmpl w:val="77DEE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0"/>
  </w:num>
  <w:num w:numId="3">
    <w:abstractNumId w:val="16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4"/>
  </w:num>
  <w:num w:numId="9">
    <w:abstractNumId w:val="23"/>
  </w:num>
  <w:num w:numId="10">
    <w:abstractNumId w:val="24"/>
  </w:num>
  <w:num w:numId="11">
    <w:abstractNumId w:val="15"/>
  </w:num>
  <w:num w:numId="12">
    <w:abstractNumId w:val="1"/>
  </w:num>
  <w:num w:numId="13">
    <w:abstractNumId w:val="12"/>
  </w:num>
  <w:num w:numId="14">
    <w:abstractNumId w:val="21"/>
  </w:num>
  <w:num w:numId="15">
    <w:abstractNumId w:val="0"/>
  </w:num>
  <w:num w:numId="16">
    <w:abstractNumId w:val="22"/>
  </w:num>
  <w:num w:numId="17">
    <w:abstractNumId w:val="5"/>
  </w:num>
  <w:num w:numId="18">
    <w:abstractNumId w:val="25"/>
  </w:num>
  <w:num w:numId="19">
    <w:abstractNumId w:val="18"/>
  </w:num>
  <w:num w:numId="20">
    <w:abstractNumId w:val="17"/>
  </w:num>
  <w:num w:numId="21">
    <w:abstractNumId w:val="7"/>
  </w:num>
  <w:num w:numId="22">
    <w:abstractNumId w:val="10"/>
  </w:num>
  <w:num w:numId="23">
    <w:abstractNumId w:val="8"/>
  </w:num>
  <w:num w:numId="24">
    <w:abstractNumId w:val="9"/>
  </w:num>
  <w:num w:numId="25">
    <w:abstractNumId w:val="26"/>
  </w:num>
  <w:num w:numId="26">
    <w:abstractNumId w:val="11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2065"/>
    <w:rsid w:val="0000023F"/>
    <w:rsid w:val="0002304C"/>
    <w:rsid w:val="000619D7"/>
    <w:rsid w:val="000942CA"/>
    <w:rsid w:val="000C74EF"/>
    <w:rsid w:val="000D3BD1"/>
    <w:rsid w:val="000F7024"/>
    <w:rsid w:val="00100EBC"/>
    <w:rsid w:val="001641B2"/>
    <w:rsid w:val="00167E70"/>
    <w:rsid w:val="00170AB9"/>
    <w:rsid w:val="001723AD"/>
    <w:rsid w:val="001843DB"/>
    <w:rsid w:val="00186A88"/>
    <w:rsid w:val="0019355C"/>
    <w:rsid w:val="001A41D4"/>
    <w:rsid w:val="001C3397"/>
    <w:rsid w:val="001C4712"/>
    <w:rsid w:val="001D4150"/>
    <w:rsid w:val="001F34A2"/>
    <w:rsid w:val="00207C5C"/>
    <w:rsid w:val="002130D4"/>
    <w:rsid w:val="0022661C"/>
    <w:rsid w:val="00240CD7"/>
    <w:rsid w:val="002437A8"/>
    <w:rsid w:val="00261B7B"/>
    <w:rsid w:val="002703D3"/>
    <w:rsid w:val="002C171D"/>
    <w:rsid w:val="002D340B"/>
    <w:rsid w:val="002F23A9"/>
    <w:rsid w:val="003051ED"/>
    <w:rsid w:val="00317DCB"/>
    <w:rsid w:val="003228CF"/>
    <w:rsid w:val="00334BE4"/>
    <w:rsid w:val="00340C19"/>
    <w:rsid w:val="00344A7B"/>
    <w:rsid w:val="00364ED7"/>
    <w:rsid w:val="003A03C4"/>
    <w:rsid w:val="003C7261"/>
    <w:rsid w:val="003C7B3B"/>
    <w:rsid w:val="003E356C"/>
    <w:rsid w:val="00400BFD"/>
    <w:rsid w:val="0044067C"/>
    <w:rsid w:val="0045241D"/>
    <w:rsid w:val="004569F9"/>
    <w:rsid w:val="00465BA8"/>
    <w:rsid w:val="004753FB"/>
    <w:rsid w:val="00482B60"/>
    <w:rsid w:val="00490854"/>
    <w:rsid w:val="004A6848"/>
    <w:rsid w:val="004A7637"/>
    <w:rsid w:val="004C1FBF"/>
    <w:rsid w:val="004C32F7"/>
    <w:rsid w:val="004C560C"/>
    <w:rsid w:val="004E102B"/>
    <w:rsid w:val="004E79F6"/>
    <w:rsid w:val="004F76BB"/>
    <w:rsid w:val="00522E9C"/>
    <w:rsid w:val="005351E5"/>
    <w:rsid w:val="005529FD"/>
    <w:rsid w:val="005B7F4A"/>
    <w:rsid w:val="005E42CC"/>
    <w:rsid w:val="005F0E11"/>
    <w:rsid w:val="00622065"/>
    <w:rsid w:val="00623147"/>
    <w:rsid w:val="00641F56"/>
    <w:rsid w:val="00646DFE"/>
    <w:rsid w:val="006757AA"/>
    <w:rsid w:val="006774A4"/>
    <w:rsid w:val="006A623B"/>
    <w:rsid w:val="006D0F47"/>
    <w:rsid w:val="006D50EC"/>
    <w:rsid w:val="006E3F2F"/>
    <w:rsid w:val="00704369"/>
    <w:rsid w:val="00710A4F"/>
    <w:rsid w:val="007175B7"/>
    <w:rsid w:val="00734140"/>
    <w:rsid w:val="0074127B"/>
    <w:rsid w:val="00741990"/>
    <w:rsid w:val="00751547"/>
    <w:rsid w:val="00752997"/>
    <w:rsid w:val="00770404"/>
    <w:rsid w:val="007B2418"/>
    <w:rsid w:val="007B5717"/>
    <w:rsid w:val="007D506D"/>
    <w:rsid w:val="008212D5"/>
    <w:rsid w:val="008238D3"/>
    <w:rsid w:val="00837FA7"/>
    <w:rsid w:val="00844091"/>
    <w:rsid w:val="008468DD"/>
    <w:rsid w:val="00862BB9"/>
    <w:rsid w:val="008775A1"/>
    <w:rsid w:val="00897826"/>
    <w:rsid w:val="008A109C"/>
    <w:rsid w:val="008A4D8E"/>
    <w:rsid w:val="008D3DEC"/>
    <w:rsid w:val="008E469F"/>
    <w:rsid w:val="008E74DB"/>
    <w:rsid w:val="00921C81"/>
    <w:rsid w:val="00922995"/>
    <w:rsid w:val="00937A34"/>
    <w:rsid w:val="00946327"/>
    <w:rsid w:val="00954AEF"/>
    <w:rsid w:val="009718E6"/>
    <w:rsid w:val="009852F0"/>
    <w:rsid w:val="009A66E2"/>
    <w:rsid w:val="009C7064"/>
    <w:rsid w:val="009D3243"/>
    <w:rsid w:val="009E13AE"/>
    <w:rsid w:val="009E5E10"/>
    <w:rsid w:val="00A31FE2"/>
    <w:rsid w:val="00A40669"/>
    <w:rsid w:val="00A4633A"/>
    <w:rsid w:val="00A76A23"/>
    <w:rsid w:val="00AC2373"/>
    <w:rsid w:val="00AF1F22"/>
    <w:rsid w:val="00B0323D"/>
    <w:rsid w:val="00B37543"/>
    <w:rsid w:val="00B52DAE"/>
    <w:rsid w:val="00B63B03"/>
    <w:rsid w:val="00B67088"/>
    <w:rsid w:val="00B80462"/>
    <w:rsid w:val="00BA4D1C"/>
    <w:rsid w:val="00BA4E73"/>
    <w:rsid w:val="00BB1A4C"/>
    <w:rsid w:val="00BD7106"/>
    <w:rsid w:val="00C40F58"/>
    <w:rsid w:val="00C43A1C"/>
    <w:rsid w:val="00C7658B"/>
    <w:rsid w:val="00C83EB0"/>
    <w:rsid w:val="00C973C1"/>
    <w:rsid w:val="00C97A36"/>
    <w:rsid w:val="00CB7F81"/>
    <w:rsid w:val="00CD3308"/>
    <w:rsid w:val="00D25077"/>
    <w:rsid w:val="00D33C2F"/>
    <w:rsid w:val="00D45EDD"/>
    <w:rsid w:val="00D9617E"/>
    <w:rsid w:val="00DA1BE9"/>
    <w:rsid w:val="00DA3EB7"/>
    <w:rsid w:val="00DB7B1F"/>
    <w:rsid w:val="00E0119B"/>
    <w:rsid w:val="00E108F4"/>
    <w:rsid w:val="00E25872"/>
    <w:rsid w:val="00E3470C"/>
    <w:rsid w:val="00E475F9"/>
    <w:rsid w:val="00E67BC4"/>
    <w:rsid w:val="00E70F4D"/>
    <w:rsid w:val="00E763C3"/>
    <w:rsid w:val="00E94C3F"/>
    <w:rsid w:val="00EA4DAC"/>
    <w:rsid w:val="00EA5DEF"/>
    <w:rsid w:val="00EB4691"/>
    <w:rsid w:val="00EB4904"/>
    <w:rsid w:val="00EC2420"/>
    <w:rsid w:val="00ED6761"/>
    <w:rsid w:val="00F07A83"/>
    <w:rsid w:val="00F20500"/>
    <w:rsid w:val="00F25E80"/>
    <w:rsid w:val="00F539F9"/>
    <w:rsid w:val="00F62F43"/>
    <w:rsid w:val="00F75BC0"/>
    <w:rsid w:val="00F90DE3"/>
    <w:rsid w:val="00FA6198"/>
    <w:rsid w:val="00FB6262"/>
    <w:rsid w:val="00FB68C4"/>
    <w:rsid w:val="00FE4BB5"/>
    <w:rsid w:val="00FE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8E6"/>
  </w:style>
  <w:style w:type="paragraph" w:styleId="1">
    <w:name w:val="heading 1"/>
    <w:basedOn w:val="a"/>
    <w:next w:val="a"/>
    <w:link w:val="10"/>
    <w:uiPriority w:val="9"/>
    <w:qFormat/>
    <w:rsid w:val="00971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71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718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718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718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18E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18E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18E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18E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8E6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718E6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18E6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9718E6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9718E6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718E6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718E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718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718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18E6"/>
    <w:pPr>
      <w:spacing w:line="240" w:lineRule="auto"/>
    </w:pPr>
    <w:rPr>
      <w:b/>
      <w:bCs/>
      <w:color w:val="CEB966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718E6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718E6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18E6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718E6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uiPriority w:val="22"/>
    <w:qFormat/>
    <w:rsid w:val="009718E6"/>
    <w:rPr>
      <w:b/>
      <w:bCs/>
    </w:rPr>
  </w:style>
  <w:style w:type="character" w:styleId="a9">
    <w:name w:val="Emphasis"/>
    <w:uiPriority w:val="20"/>
    <w:qFormat/>
    <w:rsid w:val="009718E6"/>
    <w:rPr>
      <w:i/>
      <w:iCs/>
    </w:rPr>
  </w:style>
  <w:style w:type="paragraph" w:styleId="aa">
    <w:name w:val="No Spacing"/>
    <w:basedOn w:val="a"/>
    <w:link w:val="ab"/>
    <w:uiPriority w:val="1"/>
    <w:qFormat/>
    <w:rsid w:val="009718E6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718E6"/>
  </w:style>
  <w:style w:type="paragraph" w:styleId="ac">
    <w:name w:val="List Paragraph"/>
    <w:basedOn w:val="a"/>
    <w:uiPriority w:val="34"/>
    <w:qFormat/>
    <w:rsid w:val="009718E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718E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718E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9718E6"/>
    <w:pPr>
      <w:pBdr>
        <w:bottom w:val="single" w:sz="4" w:space="4" w:color="CEB966" w:themeColor="accent1"/>
      </w:pBdr>
      <w:spacing w:before="200" w:after="280"/>
      <w:ind w:left="936" w:right="936"/>
    </w:pPr>
    <w:rPr>
      <w:b/>
      <w:bCs/>
      <w:i/>
      <w:iCs/>
      <w:color w:val="CEB966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718E6"/>
    <w:rPr>
      <w:b/>
      <w:bCs/>
      <w:i/>
      <w:iCs/>
      <w:color w:val="CEB966" w:themeColor="accent1"/>
    </w:rPr>
  </w:style>
  <w:style w:type="character" w:styleId="af">
    <w:name w:val="Subtle Emphasis"/>
    <w:uiPriority w:val="19"/>
    <w:qFormat/>
    <w:rsid w:val="009718E6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9718E6"/>
    <w:rPr>
      <w:b/>
      <w:bCs/>
      <w:i/>
      <w:iCs/>
      <w:color w:val="CEB966" w:themeColor="accent1"/>
    </w:rPr>
  </w:style>
  <w:style w:type="character" w:styleId="af1">
    <w:name w:val="Subtle Reference"/>
    <w:uiPriority w:val="31"/>
    <w:qFormat/>
    <w:rsid w:val="009718E6"/>
    <w:rPr>
      <w:smallCaps/>
      <w:color w:val="9CB084" w:themeColor="accent2"/>
      <w:u w:val="single"/>
    </w:rPr>
  </w:style>
  <w:style w:type="character" w:styleId="af2">
    <w:name w:val="Intense Reference"/>
    <w:uiPriority w:val="32"/>
    <w:qFormat/>
    <w:rsid w:val="009718E6"/>
    <w:rPr>
      <w:b/>
      <w:bCs/>
      <w:smallCaps/>
      <w:color w:val="9CB084" w:themeColor="accent2"/>
      <w:spacing w:val="5"/>
      <w:u w:val="single"/>
    </w:rPr>
  </w:style>
  <w:style w:type="character" w:styleId="af3">
    <w:name w:val="Book Title"/>
    <w:uiPriority w:val="33"/>
    <w:qFormat/>
    <w:rsid w:val="009718E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718E6"/>
    <w:pPr>
      <w:outlineLvl w:val="9"/>
    </w:pPr>
  </w:style>
  <w:style w:type="character" w:styleId="af5">
    <w:name w:val="Hyperlink"/>
    <w:basedOn w:val="a0"/>
    <w:uiPriority w:val="99"/>
    <w:unhideWhenUsed/>
    <w:rsid w:val="00622065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2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2065"/>
  </w:style>
  <w:style w:type="paragraph" w:customStyle="1" w:styleId="c3">
    <w:name w:val="c3"/>
    <w:basedOn w:val="a"/>
    <w:rsid w:val="0089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97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4119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  <w:div w:id="19845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8430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  <w:div w:id="2031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1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5138">
                  <w:marLeft w:val="0"/>
                  <w:marRight w:val="0"/>
                  <w:marTop w:val="0"/>
                  <w:marBottom w:val="0"/>
                  <w:divBdr>
                    <w:top w:val="single" w:sz="6" w:space="12" w:color="C1C1C1"/>
                    <w:left w:val="single" w:sz="6" w:space="17" w:color="C1C1C1"/>
                    <w:bottom w:val="single" w:sz="6" w:space="12" w:color="C1C1C1"/>
                    <w:right w:val="single" w:sz="6" w:space="17" w:color="C1C1C1"/>
                  </w:divBdr>
                </w:div>
              </w:divsChild>
            </w:div>
          </w:divsChild>
        </w:div>
      </w:divsChild>
    </w:div>
    <w:div w:id="34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F7CA2-246E-4739-8DC1-E71B30C70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125</dc:creator>
  <cp:keywords/>
  <dc:description/>
  <cp:lastModifiedBy>детский сад 125</cp:lastModifiedBy>
  <cp:revision>118</cp:revision>
  <dcterms:created xsi:type="dcterms:W3CDTF">2020-09-11T11:39:00Z</dcterms:created>
  <dcterms:modified xsi:type="dcterms:W3CDTF">2020-10-13T07:54:00Z</dcterms:modified>
</cp:coreProperties>
</file>