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6F" w:rsidRPr="00A144E6" w:rsidRDefault="00573B6F" w:rsidP="00A144E6">
      <w:pPr>
        <w:rPr>
          <w:rFonts w:ascii="Times New Roman" w:hAnsi="Times New Roman" w:cs="Times New Roman"/>
          <w:b/>
          <w:i/>
          <w:sz w:val="28"/>
          <w:szCs w:val="28"/>
        </w:rPr>
      </w:pPr>
      <w:r w:rsidRPr="00A144E6">
        <w:rPr>
          <w:rFonts w:ascii="Times New Roman" w:hAnsi="Times New Roman" w:cs="Times New Roman"/>
          <w:b/>
          <w:i/>
          <w:sz w:val="28"/>
          <w:szCs w:val="28"/>
        </w:rPr>
        <w:t>Публичное представление</w:t>
      </w:r>
    </w:p>
    <w:p w:rsidR="00573B6F" w:rsidRPr="00A144E6" w:rsidRDefault="00573B6F" w:rsidP="00A144E6">
      <w:pPr>
        <w:rPr>
          <w:rFonts w:ascii="Times New Roman" w:hAnsi="Times New Roman" w:cs="Times New Roman"/>
          <w:b/>
          <w:i/>
          <w:sz w:val="28"/>
          <w:szCs w:val="28"/>
        </w:rPr>
      </w:pPr>
      <w:r w:rsidRPr="00A144E6">
        <w:rPr>
          <w:rFonts w:ascii="Times New Roman" w:hAnsi="Times New Roman" w:cs="Times New Roman"/>
          <w:b/>
          <w:i/>
          <w:sz w:val="28"/>
          <w:szCs w:val="28"/>
        </w:rPr>
        <w:t xml:space="preserve"> собственного инновационного педагогического </w:t>
      </w:r>
    </w:p>
    <w:p w:rsidR="00573B6F" w:rsidRPr="00A144E6" w:rsidRDefault="00573B6F" w:rsidP="00A144E6">
      <w:pPr>
        <w:rPr>
          <w:rFonts w:ascii="Times New Roman" w:hAnsi="Times New Roman" w:cs="Times New Roman"/>
          <w:b/>
          <w:i/>
          <w:sz w:val="28"/>
          <w:szCs w:val="28"/>
        </w:rPr>
      </w:pPr>
      <w:r w:rsidRPr="00A144E6">
        <w:rPr>
          <w:rFonts w:ascii="Times New Roman" w:hAnsi="Times New Roman" w:cs="Times New Roman"/>
          <w:b/>
          <w:i/>
          <w:sz w:val="28"/>
          <w:szCs w:val="28"/>
        </w:rPr>
        <w:t>опыта учителя английского языка МОУ «Гимназия №19» г. о. Саранск</w:t>
      </w:r>
    </w:p>
    <w:p w:rsidR="00573B6F" w:rsidRPr="00A144E6" w:rsidRDefault="00573B6F" w:rsidP="00A144E6">
      <w:pPr>
        <w:rPr>
          <w:rFonts w:ascii="Times New Roman" w:hAnsi="Times New Roman" w:cs="Times New Roman"/>
          <w:b/>
          <w:i/>
          <w:sz w:val="28"/>
          <w:szCs w:val="28"/>
        </w:rPr>
      </w:pPr>
      <w:r w:rsidRPr="00A144E6">
        <w:rPr>
          <w:rFonts w:ascii="Times New Roman" w:hAnsi="Times New Roman" w:cs="Times New Roman"/>
          <w:b/>
          <w:i/>
          <w:sz w:val="28"/>
          <w:szCs w:val="28"/>
        </w:rPr>
        <w:t>Прусаковой Светланы Ивановны</w:t>
      </w:r>
    </w:p>
    <w:p w:rsidR="00573B6F" w:rsidRDefault="00573B6F" w:rsidP="00573B6F">
      <w:pPr>
        <w:rPr>
          <w:rFonts w:ascii="Times New Roman" w:hAnsi="Times New Roman" w:cs="Times New Roman"/>
          <w:b/>
          <w:i/>
          <w:sz w:val="28"/>
          <w:szCs w:val="28"/>
        </w:rPr>
      </w:pPr>
    </w:p>
    <w:p w:rsidR="00573B6F" w:rsidRPr="00573B6F" w:rsidRDefault="00573B6F" w:rsidP="00A144E6">
      <w:pPr>
        <w:spacing w:line="360" w:lineRule="auto"/>
        <w:jc w:val="both"/>
        <w:rPr>
          <w:rStyle w:val="c1"/>
          <w:rFonts w:ascii="Times New Roman" w:hAnsi="Times New Roman" w:cs="Times New Roman"/>
          <w:sz w:val="28"/>
          <w:szCs w:val="28"/>
          <w:u w:val="single"/>
        </w:rPr>
      </w:pPr>
      <w:r w:rsidRPr="00A144E6">
        <w:rPr>
          <w:rFonts w:ascii="Times New Roman" w:hAnsi="Times New Roman" w:cs="Times New Roman"/>
          <w:b/>
          <w:sz w:val="28"/>
          <w:szCs w:val="28"/>
        </w:rPr>
        <w:t>Методическая проблема:</w:t>
      </w:r>
      <w:r w:rsidRPr="00573B6F">
        <w:rPr>
          <w:rFonts w:ascii="Times New Roman" w:hAnsi="Times New Roman" w:cs="Times New Roman"/>
          <w:sz w:val="28"/>
          <w:szCs w:val="28"/>
          <w:u w:val="single"/>
        </w:rPr>
        <w:t>«</w:t>
      </w:r>
      <w:r w:rsidRPr="00573B6F">
        <w:rPr>
          <w:rStyle w:val="c1"/>
          <w:rFonts w:ascii="Times New Roman" w:hAnsi="Times New Roman" w:cs="Times New Roman"/>
          <w:sz w:val="28"/>
          <w:szCs w:val="28"/>
          <w:u w:val="single"/>
        </w:rPr>
        <w:t>Усвоение лексического материала младшими школьниками на уроках английского языка с использованием метода «Джазовый</w:t>
      </w:r>
      <w:r w:rsidR="00C51C98">
        <w:rPr>
          <w:rStyle w:val="c1"/>
          <w:rFonts w:ascii="Times New Roman" w:hAnsi="Times New Roman" w:cs="Times New Roman"/>
          <w:sz w:val="28"/>
          <w:szCs w:val="28"/>
          <w:u w:val="single"/>
        </w:rPr>
        <w:t xml:space="preserve"> </w:t>
      </w:r>
      <w:proofErr w:type="spellStart"/>
      <w:r w:rsidRPr="00573B6F">
        <w:rPr>
          <w:rStyle w:val="c1"/>
          <w:rFonts w:ascii="Times New Roman" w:hAnsi="Times New Roman" w:cs="Times New Roman"/>
          <w:sz w:val="28"/>
          <w:szCs w:val="28"/>
          <w:u w:val="single"/>
        </w:rPr>
        <w:t>чант</w:t>
      </w:r>
      <w:proofErr w:type="spellEnd"/>
      <w:r w:rsidRPr="00573B6F">
        <w:rPr>
          <w:rStyle w:val="c1"/>
          <w:rFonts w:ascii="Times New Roman" w:hAnsi="Times New Roman" w:cs="Times New Roman"/>
          <w:sz w:val="28"/>
          <w:szCs w:val="28"/>
          <w:u w:val="single"/>
        </w:rPr>
        <w:t>»</w:t>
      </w:r>
    </w:p>
    <w:p w:rsidR="00573B6F" w:rsidRDefault="00573B6F" w:rsidP="00573B6F">
      <w:pPr>
        <w:rPr>
          <w:rFonts w:ascii="Times New Roman" w:hAnsi="Times New Roman" w:cs="Times New Roman"/>
          <w:sz w:val="28"/>
          <w:szCs w:val="28"/>
          <w:u w:val="single"/>
        </w:rPr>
      </w:pPr>
    </w:p>
    <w:p w:rsidR="00573B6F" w:rsidRDefault="00573B6F" w:rsidP="00884135">
      <w:pPr>
        <w:spacing w:line="360" w:lineRule="auto"/>
        <w:ind w:firstLine="567"/>
        <w:jc w:val="both"/>
        <w:rPr>
          <w:rStyle w:val="c1"/>
          <w:rFonts w:ascii="Times New Roman" w:hAnsi="Times New Roman" w:cs="Times New Roman"/>
          <w:sz w:val="28"/>
          <w:szCs w:val="28"/>
        </w:rPr>
      </w:pPr>
    </w:p>
    <w:p w:rsidR="00573B6F" w:rsidRDefault="00573B6F" w:rsidP="00573B6F">
      <w:pPr>
        <w:pStyle w:val="a4"/>
        <w:numPr>
          <w:ilvl w:val="0"/>
          <w:numId w:val="12"/>
        </w:numPr>
        <w:spacing w:line="259" w:lineRule="auto"/>
        <w:rPr>
          <w:rFonts w:ascii="Times New Roman" w:hAnsi="Times New Roman" w:cs="Times New Roman"/>
          <w:sz w:val="28"/>
          <w:szCs w:val="28"/>
          <w:u w:val="single"/>
        </w:rPr>
      </w:pPr>
      <w:r w:rsidRPr="00BD2F61">
        <w:rPr>
          <w:rFonts w:ascii="Times New Roman" w:hAnsi="Times New Roman" w:cs="Times New Roman"/>
          <w:sz w:val="28"/>
          <w:szCs w:val="28"/>
          <w:u w:val="single"/>
        </w:rPr>
        <w:t>Актуальность и перспективность опыта</w:t>
      </w:r>
    </w:p>
    <w:p w:rsidR="00573B6F" w:rsidRDefault="00573B6F" w:rsidP="00573B6F">
      <w:pPr>
        <w:spacing w:line="259" w:lineRule="auto"/>
        <w:ind w:left="360"/>
        <w:rPr>
          <w:rFonts w:ascii="Times New Roman" w:hAnsi="Times New Roman" w:cs="Times New Roman"/>
          <w:sz w:val="28"/>
          <w:szCs w:val="28"/>
          <w:u w:val="single"/>
        </w:rPr>
      </w:pPr>
    </w:p>
    <w:p w:rsidR="00573B6F" w:rsidRPr="00FD6B79" w:rsidRDefault="00573B6F" w:rsidP="00573B6F">
      <w:pPr>
        <w:spacing w:line="360" w:lineRule="auto"/>
        <w:ind w:firstLine="567"/>
        <w:jc w:val="both"/>
        <w:rPr>
          <w:rFonts w:ascii="Times New Roman" w:hAnsi="Times New Roman" w:cs="Times New Roman"/>
          <w:sz w:val="28"/>
          <w:szCs w:val="28"/>
        </w:rPr>
      </w:pPr>
      <w:r w:rsidRPr="00FD6B79">
        <w:rPr>
          <w:rFonts w:ascii="Times New Roman" w:hAnsi="Times New Roman" w:cs="Times New Roman"/>
          <w:sz w:val="28"/>
          <w:szCs w:val="28"/>
        </w:rPr>
        <w:t xml:space="preserve">Овладение иностранным языком в школе предполагает интенсивную активность обучаемого. Одним из факторов обеспечения работоспособности школьника является соответствующая мотивация. Среди аспектов, повышающих уровень мотивации, следует выделить, прежде всего, постоянно поддерживаемый интерес учащихся к самому процессу овладения иностранным языком и его результативность, это особенно актуально по отношению к младшим школьникам. Именно младшие школьники имеют природную расположенностьк языкам и обладают эмоциональной готовностью к овладению ими. Именно в этом возрасте дети отличаются природной любознательностью и потребностью в познании нового. Им свойственно более гибкое и быстрое, нежели на последующих этапах, усвоение языкового материала. </w:t>
      </w:r>
    </w:p>
    <w:p w:rsidR="00573B6F" w:rsidRPr="00FD6B79" w:rsidRDefault="00573B6F" w:rsidP="00573B6F">
      <w:pPr>
        <w:shd w:val="clear" w:color="auto" w:fill="FFFFFF"/>
        <w:autoSpaceDE w:val="0"/>
        <w:autoSpaceDN w:val="0"/>
        <w:adjustRightInd w:val="0"/>
        <w:spacing w:line="360" w:lineRule="auto"/>
        <w:ind w:firstLine="567"/>
        <w:jc w:val="both"/>
        <w:rPr>
          <w:rFonts w:ascii="Times New Roman" w:hAnsi="Times New Roman" w:cs="Times New Roman"/>
          <w:sz w:val="28"/>
          <w:szCs w:val="28"/>
        </w:rPr>
      </w:pPr>
      <w:r w:rsidRPr="00FD6B79">
        <w:rPr>
          <w:rFonts w:ascii="Times New Roman" w:hAnsi="Times New Roman" w:cs="Times New Roman"/>
          <w:sz w:val="28"/>
          <w:szCs w:val="28"/>
        </w:rPr>
        <w:t>Проблема интереса в обучении не является новой. Значение его утверж</w:t>
      </w:r>
      <w:r w:rsidRPr="00FD6B79">
        <w:rPr>
          <w:rFonts w:ascii="Times New Roman" w:hAnsi="Times New Roman" w:cs="Times New Roman"/>
          <w:sz w:val="28"/>
          <w:szCs w:val="28"/>
        </w:rPr>
        <w:softHyphen/>
        <w:t>дали многие дидактики прошлого. Современная дидактика, опираясь на новейшие достижения педагогики и психологии, видит в интересе еще большие возмож</w:t>
      </w:r>
      <w:r w:rsidRPr="00FD6B79">
        <w:rPr>
          <w:rFonts w:ascii="Times New Roman" w:hAnsi="Times New Roman" w:cs="Times New Roman"/>
          <w:sz w:val="28"/>
          <w:szCs w:val="28"/>
        </w:rPr>
        <w:softHyphen/>
        <w:t>ности и для обучения, и для развития, и для формирования лич</w:t>
      </w:r>
      <w:r w:rsidRPr="00FD6B79">
        <w:rPr>
          <w:rFonts w:ascii="Times New Roman" w:hAnsi="Times New Roman" w:cs="Times New Roman"/>
          <w:sz w:val="28"/>
          <w:szCs w:val="28"/>
        </w:rPr>
        <w:softHyphen/>
        <w:t>ности ученика в целом.</w:t>
      </w:r>
    </w:p>
    <w:p w:rsidR="00573B6F" w:rsidRDefault="00573B6F" w:rsidP="00573B6F">
      <w:pPr>
        <w:shd w:val="clear" w:color="auto" w:fill="FFFFFF"/>
        <w:autoSpaceDE w:val="0"/>
        <w:autoSpaceDN w:val="0"/>
        <w:adjustRightInd w:val="0"/>
        <w:spacing w:line="360" w:lineRule="auto"/>
        <w:ind w:firstLine="567"/>
        <w:jc w:val="both"/>
        <w:rPr>
          <w:rFonts w:ascii="Times New Roman" w:hAnsi="Times New Roman" w:cs="Times New Roman"/>
          <w:i/>
          <w:iCs/>
          <w:sz w:val="28"/>
          <w:szCs w:val="28"/>
        </w:rPr>
      </w:pPr>
      <w:r w:rsidRPr="00FD6B79">
        <w:rPr>
          <w:rFonts w:ascii="Times New Roman" w:hAnsi="Times New Roman" w:cs="Times New Roman"/>
          <w:sz w:val="28"/>
          <w:szCs w:val="28"/>
        </w:rPr>
        <w:lastRenderedPageBreak/>
        <w:t xml:space="preserve">     В обучении фигурирует особый вид интереса — интерес к по</w:t>
      </w:r>
      <w:r w:rsidRPr="00FD6B79">
        <w:rPr>
          <w:rFonts w:ascii="Times New Roman" w:hAnsi="Times New Roman" w:cs="Times New Roman"/>
          <w:sz w:val="28"/>
          <w:szCs w:val="28"/>
        </w:rPr>
        <w:softHyphen/>
        <w:t xml:space="preserve">знанию, или, как его принято теперь называть, </w:t>
      </w:r>
      <w:r w:rsidRPr="00FD6B79">
        <w:rPr>
          <w:rFonts w:ascii="Times New Roman" w:hAnsi="Times New Roman" w:cs="Times New Roman"/>
          <w:i/>
          <w:iCs/>
          <w:sz w:val="28"/>
          <w:szCs w:val="28"/>
        </w:rPr>
        <w:t>познавательный интерес.</w:t>
      </w:r>
    </w:p>
    <w:p w:rsidR="00573B6F" w:rsidRDefault="00573B6F" w:rsidP="00573B6F">
      <w:pPr>
        <w:shd w:val="clear" w:color="auto" w:fill="FFFFFF"/>
        <w:autoSpaceDE w:val="0"/>
        <w:autoSpaceDN w:val="0"/>
        <w:adjustRightInd w:val="0"/>
        <w:spacing w:line="360" w:lineRule="auto"/>
        <w:ind w:firstLine="567"/>
        <w:jc w:val="both"/>
        <w:rPr>
          <w:rFonts w:ascii="Times New Roman" w:hAnsi="Times New Roman" w:cs="Times New Roman"/>
          <w:i/>
          <w:iCs/>
          <w:sz w:val="28"/>
          <w:szCs w:val="28"/>
        </w:rPr>
      </w:pPr>
      <w:r w:rsidRPr="00FD6B79">
        <w:rPr>
          <w:rFonts w:ascii="Times New Roman" w:hAnsi="Times New Roman" w:cs="Times New Roman"/>
          <w:sz w:val="28"/>
          <w:szCs w:val="28"/>
        </w:rPr>
        <w:t>Познавательный интерес нужно признать одним из самых значимых факторов учебного процесса, влияние которого неоспоримо как на создание светлой и радостной атмосферы обучения, так и на интенсивность протекания познавательной деятельности учащихся.</w:t>
      </w:r>
    </w:p>
    <w:p w:rsidR="00573B6F" w:rsidRPr="00F41F20" w:rsidRDefault="00573B6F" w:rsidP="00573B6F">
      <w:pPr>
        <w:shd w:val="clear" w:color="auto" w:fill="FFFFFF"/>
        <w:autoSpaceDE w:val="0"/>
        <w:autoSpaceDN w:val="0"/>
        <w:adjustRightInd w:val="0"/>
        <w:spacing w:line="360" w:lineRule="auto"/>
        <w:ind w:firstLine="567"/>
        <w:jc w:val="both"/>
        <w:rPr>
          <w:rFonts w:ascii="Times New Roman" w:hAnsi="Times New Roman" w:cs="Times New Roman"/>
          <w:i/>
          <w:iCs/>
          <w:sz w:val="28"/>
          <w:szCs w:val="28"/>
        </w:rPr>
      </w:pPr>
      <w:r w:rsidRPr="00FD6B79">
        <w:rPr>
          <w:rFonts w:ascii="Times New Roman" w:eastAsia="Times New Roman" w:hAnsi="Times New Roman" w:cs="Times New Roman"/>
          <w:sz w:val="28"/>
          <w:szCs w:val="28"/>
          <w:lang w:eastAsia="ru-RU"/>
        </w:rPr>
        <w:t>Основная цель обучения иностранному языку, согласно стандартам ФГОС — это формирование коммуникативной компетентности, что означает способность осуществления межличностного и межкультурного общения на иностранном языке.</w:t>
      </w:r>
    </w:p>
    <w:p w:rsidR="00573B6F" w:rsidRDefault="00573B6F" w:rsidP="00573B6F">
      <w:pPr>
        <w:spacing w:before="100" w:beforeAutospacing="1" w:after="100" w:afterAutospacing="1" w:line="360" w:lineRule="auto"/>
        <w:ind w:firstLine="567"/>
        <w:jc w:val="both"/>
        <w:rPr>
          <w:rFonts w:ascii="Times New Roman" w:hAnsi="Times New Roman" w:cs="Times New Roman"/>
          <w:sz w:val="28"/>
          <w:szCs w:val="28"/>
        </w:rPr>
      </w:pPr>
      <w:r w:rsidRPr="00FD6B79">
        <w:rPr>
          <w:rFonts w:ascii="Times New Roman" w:hAnsi="Times New Roman" w:cs="Times New Roman"/>
          <w:sz w:val="28"/>
          <w:szCs w:val="28"/>
        </w:rPr>
        <w:t>Задачи учителя - активизировать деятельность каждого учащегося в процессе обучения, создать ситуации для их творческой активности, воспитать личность, способную к общению, личность, которая желает и способна получать самообразование.</w:t>
      </w:r>
    </w:p>
    <w:p w:rsidR="00573B6F" w:rsidRPr="00386603" w:rsidRDefault="00573B6F" w:rsidP="00573B6F">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FD6B79">
        <w:rPr>
          <w:rFonts w:ascii="Times New Roman" w:hAnsi="Times New Roman" w:cs="Times New Roman"/>
          <w:sz w:val="28"/>
          <w:szCs w:val="28"/>
        </w:rPr>
        <w:t>Для достижения всех перечисленных целей, безусловно, эффективную помощь учителю оказывает использование активных методов в обучении иностранн</w:t>
      </w:r>
      <w:r w:rsidR="00A144E6">
        <w:rPr>
          <w:rFonts w:ascii="Times New Roman" w:hAnsi="Times New Roman" w:cs="Times New Roman"/>
          <w:sz w:val="28"/>
          <w:szCs w:val="28"/>
        </w:rPr>
        <w:t>ым языкам, в частности метода «д</w:t>
      </w:r>
      <w:r w:rsidRPr="00FD6B79">
        <w:rPr>
          <w:rFonts w:ascii="Times New Roman" w:hAnsi="Times New Roman" w:cs="Times New Roman"/>
          <w:sz w:val="28"/>
          <w:szCs w:val="28"/>
        </w:rPr>
        <w:t xml:space="preserve">жазовый </w:t>
      </w:r>
      <w:proofErr w:type="spellStart"/>
      <w:r w:rsidRPr="00FD6B79">
        <w:rPr>
          <w:rFonts w:ascii="Times New Roman" w:hAnsi="Times New Roman" w:cs="Times New Roman"/>
          <w:sz w:val="28"/>
          <w:szCs w:val="28"/>
        </w:rPr>
        <w:t>чант</w:t>
      </w:r>
      <w:proofErr w:type="spellEnd"/>
      <w:r w:rsidRPr="00FD6B79">
        <w:rPr>
          <w:rFonts w:ascii="Times New Roman" w:hAnsi="Times New Roman" w:cs="Times New Roman"/>
          <w:sz w:val="28"/>
          <w:szCs w:val="28"/>
        </w:rPr>
        <w:t>», который способствует прочному усвоению лексического материала младшими школьниками, повышает уровень мотивации, развивает познавательную активность.</w:t>
      </w:r>
    </w:p>
    <w:p w:rsidR="00573B6F" w:rsidRPr="00FD6B79" w:rsidRDefault="00573B6F" w:rsidP="00573B6F">
      <w:pPr>
        <w:pStyle w:val="a3"/>
        <w:spacing w:line="360" w:lineRule="auto"/>
        <w:ind w:firstLine="567"/>
        <w:jc w:val="both"/>
        <w:rPr>
          <w:sz w:val="28"/>
          <w:szCs w:val="28"/>
        </w:rPr>
      </w:pPr>
      <w:r w:rsidRPr="00FD6B79">
        <w:rPr>
          <w:sz w:val="28"/>
          <w:szCs w:val="28"/>
        </w:rPr>
        <w:t>Рассмотрение темы опыта представляется актуальным.</w:t>
      </w:r>
    </w:p>
    <w:p w:rsidR="00573B6F" w:rsidRPr="00573B6F" w:rsidRDefault="00573B6F" w:rsidP="00573B6F">
      <w:pPr>
        <w:spacing w:line="259" w:lineRule="auto"/>
        <w:ind w:left="360"/>
        <w:rPr>
          <w:rFonts w:ascii="Times New Roman" w:hAnsi="Times New Roman" w:cs="Times New Roman"/>
          <w:sz w:val="28"/>
          <w:szCs w:val="28"/>
          <w:u w:val="single"/>
        </w:rPr>
      </w:pPr>
    </w:p>
    <w:p w:rsidR="00573B6F" w:rsidRDefault="00573B6F" w:rsidP="00884135">
      <w:pPr>
        <w:spacing w:line="360" w:lineRule="auto"/>
        <w:ind w:firstLine="567"/>
        <w:jc w:val="both"/>
        <w:rPr>
          <w:rStyle w:val="c1"/>
          <w:rFonts w:ascii="Times New Roman" w:hAnsi="Times New Roman" w:cs="Times New Roman"/>
          <w:sz w:val="28"/>
          <w:szCs w:val="28"/>
        </w:rPr>
      </w:pPr>
    </w:p>
    <w:p w:rsidR="00573B6F" w:rsidRDefault="00573B6F" w:rsidP="00573B6F">
      <w:pPr>
        <w:pStyle w:val="a4"/>
        <w:numPr>
          <w:ilvl w:val="0"/>
          <w:numId w:val="7"/>
        </w:numPr>
        <w:spacing w:line="360" w:lineRule="auto"/>
        <w:jc w:val="both"/>
        <w:rPr>
          <w:rStyle w:val="c1"/>
          <w:rFonts w:ascii="Times New Roman" w:hAnsi="Times New Roman" w:cs="Times New Roman"/>
          <w:sz w:val="28"/>
          <w:szCs w:val="28"/>
          <w:u w:val="single"/>
        </w:rPr>
      </w:pPr>
      <w:r w:rsidRPr="00573B6F">
        <w:rPr>
          <w:rStyle w:val="c1"/>
          <w:rFonts w:ascii="Times New Roman" w:hAnsi="Times New Roman" w:cs="Times New Roman"/>
          <w:sz w:val="28"/>
          <w:szCs w:val="28"/>
          <w:u w:val="single"/>
        </w:rPr>
        <w:t xml:space="preserve">Новизна опыта </w:t>
      </w:r>
    </w:p>
    <w:p w:rsidR="00573B6F" w:rsidRDefault="00573B6F" w:rsidP="00573B6F">
      <w:pPr>
        <w:spacing w:line="360" w:lineRule="auto"/>
        <w:ind w:left="360"/>
        <w:jc w:val="both"/>
        <w:rPr>
          <w:rStyle w:val="c1"/>
          <w:rFonts w:ascii="Times New Roman" w:hAnsi="Times New Roman" w:cs="Times New Roman"/>
          <w:sz w:val="28"/>
          <w:szCs w:val="28"/>
          <w:u w:val="single"/>
        </w:rPr>
      </w:pPr>
    </w:p>
    <w:p w:rsidR="00573B6F" w:rsidRPr="00FD6B79" w:rsidRDefault="00573B6F" w:rsidP="00573B6F">
      <w:pPr>
        <w:spacing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lastRenderedPageBreak/>
        <w:t>Новизна опыта заключается в систематизации и внедрении активных методов обучения, позволяющих обеспечить положительную динамику развития познавательной активности младшего школьника и прочному усвоению лексического материала на уроках английского языка.</w:t>
      </w:r>
    </w:p>
    <w:p w:rsidR="00573B6F" w:rsidRPr="00FD6B79" w:rsidRDefault="00573B6F" w:rsidP="00573B6F">
      <w:pPr>
        <w:spacing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Данный опыт может быть реализован в различных общеобразовательных организациях с обучающимися 1-4 классов, при организации классно-урочных занятий и внеклассной работы, независимо от учебно-методического комплекта (УМК).</w:t>
      </w:r>
    </w:p>
    <w:p w:rsidR="00573B6F" w:rsidRPr="00FD6B79" w:rsidRDefault="00573B6F" w:rsidP="00573B6F">
      <w:pPr>
        <w:spacing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Автором данного опыта использовались </w:t>
      </w:r>
      <w:proofErr w:type="gramStart"/>
      <w:r w:rsidRPr="00FD6B79">
        <w:rPr>
          <w:rFonts w:ascii="Times New Roman" w:eastAsia="Times New Roman" w:hAnsi="Times New Roman" w:cs="Times New Roman"/>
          <w:sz w:val="28"/>
          <w:szCs w:val="28"/>
          <w:lang w:eastAsia="ru-RU"/>
        </w:rPr>
        <w:t>следующие</w:t>
      </w:r>
      <w:proofErr w:type="gramEnd"/>
      <w:r w:rsidRPr="00FD6B79">
        <w:rPr>
          <w:rFonts w:ascii="Times New Roman" w:eastAsia="Times New Roman" w:hAnsi="Times New Roman" w:cs="Times New Roman"/>
          <w:sz w:val="28"/>
          <w:szCs w:val="28"/>
          <w:lang w:eastAsia="ru-RU"/>
        </w:rPr>
        <w:t xml:space="preserve"> УМК:</w:t>
      </w:r>
    </w:p>
    <w:p w:rsidR="00573B6F" w:rsidRPr="00FD6B79" w:rsidRDefault="00573B6F" w:rsidP="00573B6F">
      <w:pPr>
        <w:pStyle w:val="a4"/>
        <w:numPr>
          <w:ilvl w:val="0"/>
          <w:numId w:val="3"/>
        </w:numPr>
        <w:spacing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«Английский в фокусе» (</w:t>
      </w:r>
      <w:r w:rsidRPr="00FD6B79">
        <w:rPr>
          <w:rFonts w:ascii="Times New Roman" w:eastAsia="Times New Roman" w:hAnsi="Times New Roman" w:cs="Times New Roman"/>
          <w:sz w:val="28"/>
          <w:szCs w:val="28"/>
          <w:lang w:val="en-US" w:eastAsia="ru-RU"/>
        </w:rPr>
        <w:t>Spotlight</w:t>
      </w:r>
      <w:r w:rsidRPr="00FD6B79">
        <w:rPr>
          <w:rFonts w:ascii="Times New Roman" w:eastAsia="Times New Roman" w:hAnsi="Times New Roman" w:cs="Times New Roman"/>
          <w:sz w:val="28"/>
          <w:szCs w:val="28"/>
          <w:lang w:eastAsia="ru-RU"/>
        </w:rPr>
        <w:t>) (</w:t>
      </w:r>
      <w:proofErr w:type="spellStart"/>
      <w:r w:rsidRPr="00FD6B79">
        <w:rPr>
          <w:rFonts w:ascii="Times New Roman" w:eastAsia="Times New Roman" w:hAnsi="Times New Roman" w:cs="Times New Roman"/>
          <w:sz w:val="28"/>
          <w:szCs w:val="28"/>
          <w:lang w:eastAsia="ru-RU"/>
        </w:rPr>
        <w:t>авторы</w:t>
      </w:r>
      <w:proofErr w:type="gramStart"/>
      <w:r w:rsidRPr="00FD6B79">
        <w:rPr>
          <w:rFonts w:ascii="Times New Roman" w:eastAsia="Times New Roman" w:hAnsi="Times New Roman" w:cs="Times New Roman"/>
          <w:sz w:val="28"/>
          <w:szCs w:val="28"/>
          <w:lang w:eastAsia="ru-RU"/>
        </w:rPr>
        <w:t>:Н</w:t>
      </w:r>
      <w:proofErr w:type="gramEnd"/>
      <w:r w:rsidRPr="00FD6B79">
        <w:rPr>
          <w:rFonts w:ascii="Times New Roman" w:eastAsia="Times New Roman" w:hAnsi="Times New Roman" w:cs="Times New Roman"/>
          <w:sz w:val="28"/>
          <w:szCs w:val="28"/>
          <w:lang w:eastAsia="ru-RU"/>
        </w:rPr>
        <w:t>.И.Быкова</w:t>
      </w:r>
      <w:proofErr w:type="spellEnd"/>
      <w:r w:rsidRPr="00FD6B79">
        <w:rPr>
          <w:rFonts w:ascii="Times New Roman" w:eastAsia="Times New Roman" w:hAnsi="Times New Roman" w:cs="Times New Roman"/>
          <w:sz w:val="28"/>
          <w:szCs w:val="28"/>
          <w:lang w:eastAsia="ru-RU"/>
        </w:rPr>
        <w:t>, Д. Дули, М. Д. Поспелова, В. Эванс)</w:t>
      </w:r>
    </w:p>
    <w:p w:rsidR="00573B6F" w:rsidRPr="00FD6B79" w:rsidRDefault="00573B6F" w:rsidP="00573B6F">
      <w:pPr>
        <w:pStyle w:val="a4"/>
        <w:numPr>
          <w:ilvl w:val="0"/>
          <w:numId w:val="3"/>
        </w:numPr>
        <w:spacing w:line="360" w:lineRule="auto"/>
        <w:ind w:firstLine="567"/>
        <w:jc w:val="both"/>
        <w:rPr>
          <w:rFonts w:ascii="Times New Roman" w:eastAsia="Times New Roman" w:hAnsi="Times New Roman" w:cs="Times New Roman"/>
          <w:sz w:val="28"/>
          <w:szCs w:val="28"/>
          <w:lang w:val="en-US" w:eastAsia="ru-RU"/>
        </w:rPr>
      </w:pPr>
      <w:r w:rsidRPr="00FD6B79">
        <w:rPr>
          <w:rFonts w:ascii="Times New Roman" w:eastAsia="Times New Roman" w:hAnsi="Times New Roman" w:cs="Times New Roman"/>
          <w:sz w:val="28"/>
          <w:szCs w:val="28"/>
          <w:lang w:val="en-US" w:eastAsia="ru-RU"/>
        </w:rPr>
        <w:t>«Excellent Starter» (</w:t>
      </w:r>
      <w:r w:rsidRPr="00FD6B79">
        <w:rPr>
          <w:rFonts w:ascii="Times New Roman" w:eastAsia="Times New Roman" w:hAnsi="Times New Roman" w:cs="Times New Roman"/>
          <w:sz w:val="28"/>
          <w:szCs w:val="28"/>
          <w:lang w:eastAsia="ru-RU"/>
        </w:rPr>
        <w:t>автор</w:t>
      </w:r>
      <w:r w:rsidRPr="00FD6B79">
        <w:rPr>
          <w:rFonts w:ascii="Times New Roman" w:eastAsia="Times New Roman" w:hAnsi="Times New Roman" w:cs="Times New Roman"/>
          <w:sz w:val="28"/>
          <w:szCs w:val="28"/>
          <w:lang w:val="en-US" w:eastAsia="ru-RU"/>
        </w:rPr>
        <w:t xml:space="preserve">: </w:t>
      </w:r>
      <w:proofErr w:type="spellStart"/>
      <w:r w:rsidRPr="00FD6B79">
        <w:rPr>
          <w:rFonts w:ascii="Times New Roman" w:eastAsia="Times New Roman" w:hAnsi="Times New Roman" w:cs="Times New Roman"/>
          <w:sz w:val="28"/>
          <w:szCs w:val="28"/>
          <w:lang w:val="en-US" w:eastAsia="ru-RU"/>
        </w:rPr>
        <w:t>C.Skinner</w:t>
      </w:r>
      <w:proofErr w:type="spellEnd"/>
      <w:r w:rsidRPr="00FD6B79">
        <w:rPr>
          <w:rFonts w:ascii="Times New Roman" w:eastAsia="Times New Roman" w:hAnsi="Times New Roman" w:cs="Times New Roman"/>
          <w:sz w:val="28"/>
          <w:szCs w:val="28"/>
          <w:lang w:val="en-US" w:eastAsia="ru-RU"/>
        </w:rPr>
        <w:t>)</w:t>
      </w:r>
    </w:p>
    <w:p w:rsidR="00573B6F" w:rsidRPr="00FD6B79" w:rsidRDefault="00573B6F" w:rsidP="00573B6F">
      <w:pPr>
        <w:spacing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Целью данного педагогического опыта является повышение мотивации изучения английского языка, развитие познавательной активности младшего школьника средств</w:t>
      </w:r>
      <w:r w:rsidR="00A144E6">
        <w:rPr>
          <w:rFonts w:ascii="Times New Roman" w:eastAsia="Times New Roman" w:hAnsi="Times New Roman" w:cs="Times New Roman"/>
          <w:sz w:val="28"/>
          <w:szCs w:val="28"/>
          <w:lang w:eastAsia="ru-RU"/>
        </w:rPr>
        <w:t>ами активного метода обучения «</w:t>
      </w:r>
      <w:proofErr w:type="spellStart"/>
      <w:r w:rsidR="00A144E6">
        <w:rPr>
          <w:rFonts w:ascii="Times New Roman" w:eastAsia="Times New Roman" w:hAnsi="Times New Roman" w:cs="Times New Roman"/>
          <w:sz w:val="28"/>
          <w:szCs w:val="28"/>
          <w:lang w:eastAsia="ru-RU"/>
        </w:rPr>
        <w:t>д</w:t>
      </w:r>
      <w:r w:rsidRPr="00FD6B79">
        <w:rPr>
          <w:rFonts w:ascii="Times New Roman" w:eastAsia="Times New Roman" w:hAnsi="Times New Roman" w:cs="Times New Roman"/>
          <w:sz w:val="28"/>
          <w:szCs w:val="28"/>
          <w:lang w:eastAsia="ru-RU"/>
        </w:rPr>
        <w:t>жазовыйчант</w:t>
      </w:r>
      <w:proofErr w:type="spellEnd"/>
      <w:r w:rsidRPr="00FD6B79">
        <w:rPr>
          <w:rFonts w:ascii="Times New Roman" w:eastAsia="Times New Roman" w:hAnsi="Times New Roman" w:cs="Times New Roman"/>
          <w:sz w:val="28"/>
          <w:szCs w:val="28"/>
          <w:lang w:eastAsia="ru-RU"/>
        </w:rPr>
        <w:t>».</w:t>
      </w:r>
    </w:p>
    <w:p w:rsidR="00573B6F" w:rsidRDefault="00573B6F" w:rsidP="00573B6F">
      <w:pPr>
        <w:spacing w:line="360" w:lineRule="auto"/>
        <w:ind w:left="360"/>
        <w:jc w:val="both"/>
        <w:rPr>
          <w:rStyle w:val="c1"/>
          <w:rFonts w:ascii="Times New Roman" w:hAnsi="Times New Roman" w:cs="Times New Roman"/>
          <w:sz w:val="28"/>
          <w:szCs w:val="28"/>
          <w:u w:val="single"/>
        </w:rPr>
      </w:pPr>
    </w:p>
    <w:p w:rsidR="00573B6F" w:rsidRDefault="00573B6F" w:rsidP="00573B6F">
      <w:pPr>
        <w:pStyle w:val="c4"/>
        <w:numPr>
          <w:ilvl w:val="0"/>
          <w:numId w:val="3"/>
        </w:numPr>
        <w:rPr>
          <w:sz w:val="28"/>
          <w:szCs w:val="28"/>
          <w:u w:val="single"/>
        </w:rPr>
      </w:pPr>
      <w:r w:rsidRPr="00BD2F61">
        <w:rPr>
          <w:sz w:val="28"/>
          <w:szCs w:val="28"/>
          <w:u w:val="single"/>
        </w:rPr>
        <w:t>Теоретическая база опыта</w:t>
      </w:r>
    </w:p>
    <w:p w:rsidR="00573B6F" w:rsidRDefault="00573B6F" w:rsidP="00573B6F">
      <w:pPr>
        <w:pStyle w:val="c4"/>
        <w:ind w:left="360"/>
        <w:rPr>
          <w:sz w:val="28"/>
          <w:szCs w:val="28"/>
          <w:u w:val="single"/>
        </w:rPr>
      </w:pP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Обучение в школе – необходимый этап подготовки человека к жизни, к полезной деятельности в обществе. Это сложный процесс формирования личности, обеспечивающий ее образование, развитие, воспитание. Чтобы практически обеспечивать этот процесс, нужно обладать теоретически верной оценкой того, как осуществляется развитие подрастающего человека, как происходит формирование его личности. Поэтому мы обращаемся к проблеме развития и воспитания ребенка-школьника в свете современной психологии и педагогики, считая, что от решения этой проблемы во многом </w:t>
      </w:r>
      <w:r w:rsidRPr="00FD6B79">
        <w:rPr>
          <w:rFonts w:ascii="Times New Roman" w:eastAsia="Times New Roman" w:hAnsi="Times New Roman" w:cs="Times New Roman"/>
          <w:sz w:val="28"/>
          <w:szCs w:val="28"/>
          <w:lang w:eastAsia="ru-RU"/>
        </w:rPr>
        <w:lastRenderedPageBreak/>
        <w:t>зависит верное построение педагогического процесса, изучаемого наукой и осуществляемого практикой.</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Самое главное в человеке – его психика, его способность правильно познавать окружающий мир и, опираясь на результат этого познания, уверенно и эффективно действовать в этом мире. Имя выдающегося психолога Льва Семеновича Выготского – это имя Учителя, основоположника одного из наиболее продуктивных направлений в психологии. Вот несколько идей из его книги «Педагогическая психология» (</w:t>
      </w:r>
      <w:smartTag w:uri="urn:schemas-microsoft-com:office:smarttags" w:element="metricconverter">
        <w:smartTagPr>
          <w:attr w:name="ProductID" w:val="1926 г"/>
        </w:smartTagPr>
        <w:r w:rsidRPr="00FD6B79">
          <w:rPr>
            <w:rFonts w:ascii="Times New Roman" w:eastAsia="Times New Roman" w:hAnsi="Times New Roman" w:cs="Times New Roman"/>
            <w:sz w:val="28"/>
            <w:szCs w:val="28"/>
            <w:lang w:eastAsia="ru-RU"/>
          </w:rPr>
          <w:t>1926 г</w:t>
        </w:r>
      </w:smartTag>
      <w:r w:rsidRPr="00FD6B79">
        <w:rPr>
          <w:rFonts w:ascii="Times New Roman" w:eastAsia="Times New Roman" w:hAnsi="Times New Roman" w:cs="Times New Roman"/>
          <w:sz w:val="28"/>
          <w:szCs w:val="28"/>
          <w:lang w:eastAsia="ru-RU"/>
        </w:rPr>
        <w:t>.).</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«Личный опыт воспитанника </w:t>
      </w:r>
      <w:proofErr w:type="gramStart"/>
      <w:r w:rsidRPr="00FD6B79">
        <w:rPr>
          <w:rFonts w:ascii="Times New Roman" w:eastAsia="Times New Roman" w:hAnsi="Times New Roman" w:cs="Times New Roman"/>
          <w:sz w:val="28"/>
          <w:szCs w:val="28"/>
          <w:lang w:eastAsia="ru-RU"/>
        </w:rPr>
        <w:t>делается основной базой педагогической работы… Пассивность ученика… является</w:t>
      </w:r>
      <w:proofErr w:type="gramEnd"/>
      <w:r w:rsidRPr="00FD6B79">
        <w:rPr>
          <w:rFonts w:ascii="Times New Roman" w:eastAsia="Times New Roman" w:hAnsi="Times New Roman" w:cs="Times New Roman"/>
          <w:sz w:val="28"/>
          <w:szCs w:val="28"/>
          <w:lang w:eastAsia="ru-RU"/>
        </w:rPr>
        <w:t xml:space="preserve"> величайшим грехом с научной точки зрения, так как берет за основу ложное правило, что учитель – это все, а ученик ничто…». «В основу воспитательного процесса должна быть положена личная деятельность ученика, и все искусство воспитателя должно сводиться только к тому, чтобы направлять и регулировать эту деятельность». Вот что говорит Выготский об общей целевой установке воспитания. Новая психология «не только требует, чтобы ученик воспитывал себя сам своими собственными поступками, а учитель направлял и регулировал факторы, определяющие эти поступки, - она также требует, чтобы не только учитель, но и ученик сознавали цель этих поступков». Вообще «определяющим моментом в воспитательном процессе является сознание того, для чего производится то или иное действие, для чего заучивается материал».</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Воспитательный процесс, по </w:t>
      </w:r>
      <w:proofErr w:type="spellStart"/>
      <w:r w:rsidRPr="00FD6B79">
        <w:rPr>
          <w:rFonts w:ascii="Times New Roman" w:eastAsia="Times New Roman" w:hAnsi="Times New Roman" w:cs="Times New Roman"/>
          <w:sz w:val="28"/>
          <w:szCs w:val="28"/>
          <w:lang w:eastAsia="ru-RU"/>
        </w:rPr>
        <w:t>Л.С.Выготскому</w:t>
      </w:r>
      <w:proofErr w:type="spellEnd"/>
      <w:r w:rsidRPr="00FD6B79">
        <w:rPr>
          <w:rFonts w:ascii="Times New Roman" w:eastAsia="Times New Roman" w:hAnsi="Times New Roman" w:cs="Times New Roman"/>
          <w:sz w:val="28"/>
          <w:szCs w:val="28"/>
          <w:lang w:eastAsia="ru-RU"/>
        </w:rPr>
        <w:t xml:space="preserve">, не «благодушно мирный». «Он является сложнейшей борьбой… он </w:t>
      </w:r>
      <w:proofErr w:type="gramStart"/>
      <w:r w:rsidRPr="00FD6B79">
        <w:rPr>
          <w:rFonts w:ascii="Times New Roman" w:eastAsia="Times New Roman" w:hAnsi="Times New Roman" w:cs="Times New Roman"/>
          <w:sz w:val="28"/>
          <w:szCs w:val="28"/>
          <w:lang w:eastAsia="ru-RU"/>
        </w:rPr>
        <w:t>представляет из себя</w:t>
      </w:r>
      <w:proofErr w:type="gramEnd"/>
      <w:r w:rsidRPr="00FD6B79">
        <w:rPr>
          <w:rFonts w:ascii="Times New Roman" w:eastAsia="Times New Roman" w:hAnsi="Times New Roman" w:cs="Times New Roman"/>
          <w:sz w:val="28"/>
          <w:szCs w:val="28"/>
          <w:lang w:eastAsia="ru-RU"/>
        </w:rPr>
        <w:t xml:space="preserve">… скачкообразный и революционный процесс непрекращающихся схваток между человеком и миром». Роль учителя как раз и заключается в том, что он активно вмешивается в воздействие на ребенка социальной среды, организует это воздействие и направляет его. И поэтому в его руках не только его личные способности, умения, знания, но и неизмеримо более </w:t>
      </w:r>
      <w:r w:rsidRPr="00FD6B79">
        <w:rPr>
          <w:rFonts w:ascii="Times New Roman" w:eastAsia="Times New Roman" w:hAnsi="Times New Roman" w:cs="Times New Roman"/>
          <w:sz w:val="28"/>
          <w:szCs w:val="28"/>
          <w:lang w:eastAsia="ru-RU"/>
        </w:rPr>
        <w:lastRenderedPageBreak/>
        <w:t>важные – социальные! – рычаги воспитания. Не менее важно качество социальных отношений, усваиваемых ребенком в процессе воспитания. Все многообразие этих отношений «не может быть исчерпано какими-нибудь заранее готовыми навыками или умениями. Скорее перед воспитанием стоит здесь цель выработки не определенного количества умений, но известных творческих способностей к быстрой и умелой социальной ориентировке».</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proofErr w:type="spellStart"/>
      <w:r w:rsidRPr="00FD6B79">
        <w:rPr>
          <w:rFonts w:ascii="Times New Roman" w:eastAsia="Times New Roman" w:hAnsi="Times New Roman" w:cs="Times New Roman"/>
          <w:sz w:val="28"/>
          <w:szCs w:val="28"/>
          <w:lang w:eastAsia="ru-RU"/>
        </w:rPr>
        <w:t>Л.С.Выготский</w:t>
      </w:r>
      <w:proofErr w:type="spellEnd"/>
      <w:r w:rsidRPr="00FD6B79">
        <w:rPr>
          <w:rFonts w:ascii="Times New Roman" w:eastAsia="Times New Roman" w:hAnsi="Times New Roman" w:cs="Times New Roman"/>
          <w:sz w:val="28"/>
          <w:szCs w:val="28"/>
          <w:lang w:eastAsia="ru-RU"/>
        </w:rPr>
        <w:t xml:space="preserve"> дает блестящее определение мышления как «системы внутренней организации опыта». И еще одно: мышление – это участие всего нашего прежнего опыта в разрешении текущей задачи… Важнейшие положения высказал </w:t>
      </w:r>
      <w:proofErr w:type="spellStart"/>
      <w:r w:rsidRPr="00FD6B79">
        <w:rPr>
          <w:rFonts w:ascii="Times New Roman" w:eastAsia="Times New Roman" w:hAnsi="Times New Roman" w:cs="Times New Roman"/>
          <w:sz w:val="28"/>
          <w:szCs w:val="28"/>
          <w:lang w:eastAsia="ru-RU"/>
        </w:rPr>
        <w:t>Л.С.Выготский</w:t>
      </w:r>
      <w:proofErr w:type="spellEnd"/>
      <w:r w:rsidRPr="00FD6B79">
        <w:rPr>
          <w:rFonts w:ascii="Times New Roman" w:eastAsia="Times New Roman" w:hAnsi="Times New Roman" w:cs="Times New Roman"/>
          <w:sz w:val="28"/>
          <w:szCs w:val="28"/>
          <w:lang w:eastAsia="ru-RU"/>
        </w:rPr>
        <w:t xml:space="preserve"> об интересе. Приведу только один, итоговый его тезис: «Если учитель хочет, чтобы что-либо было хорошо усвоено, он должен позаботиться о том, чтобы это было интересно». Потому что деятельность или «самодеятельность» школьника двигается интересом, мотивом этой деятельности. Еще один афоризм: «Для нас гораздо важнее научить ребенка есть, чем накормить его сегодня. Так же и в обучении гораздо важнее научить ребенка мыслить, чем сообщить ему те или иные знания». Ошибочно, по Выготскому, мнение педагогов, что </w:t>
      </w:r>
      <w:proofErr w:type="gramStart"/>
      <w:r w:rsidRPr="00FD6B79">
        <w:rPr>
          <w:rFonts w:ascii="Times New Roman" w:eastAsia="Times New Roman" w:hAnsi="Times New Roman" w:cs="Times New Roman"/>
          <w:sz w:val="28"/>
          <w:szCs w:val="28"/>
          <w:lang w:eastAsia="ru-RU"/>
        </w:rPr>
        <w:t>нужны</w:t>
      </w:r>
      <w:proofErr w:type="gramEnd"/>
      <w:r w:rsidRPr="00FD6B79">
        <w:rPr>
          <w:rFonts w:ascii="Times New Roman" w:eastAsia="Times New Roman" w:hAnsi="Times New Roman" w:cs="Times New Roman"/>
          <w:sz w:val="28"/>
          <w:szCs w:val="28"/>
          <w:lang w:eastAsia="ru-RU"/>
        </w:rPr>
        <w:t xml:space="preserve"> максимальная наглядность, доступность, облегченность учебного материала. Наоборот! Нужно создавать </w:t>
      </w:r>
      <w:proofErr w:type="gramStart"/>
      <w:r w:rsidRPr="00FD6B79">
        <w:rPr>
          <w:rFonts w:ascii="Times New Roman" w:eastAsia="Times New Roman" w:hAnsi="Times New Roman" w:cs="Times New Roman"/>
          <w:sz w:val="28"/>
          <w:szCs w:val="28"/>
          <w:lang w:eastAsia="ru-RU"/>
        </w:rPr>
        <w:t>побольше</w:t>
      </w:r>
      <w:proofErr w:type="gramEnd"/>
      <w:r w:rsidRPr="00FD6B79">
        <w:rPr>
          <w:rFonts w:ascii="Times New Roman" w:eastAsia="Times New Roman" w:hAnsi="Times New Roman" w:cs="Times New Roman"/>
          <w:sz w:val="28"/>
          <w:szCs w:val="28"/>
          <w:lang w:eastAsia="ru-RU"/>
        </w:rPr>
        <w:t xml:space="preserve"> затруднений для ребенка «как отправных точек для его мыслей», ведь «мышление всегда возникает из затруднения». Таким образом, у ребенка должно быть «затруднение», или другими словами, задача, и средства, которыми эта задача может быть разрешена, Эти два элемента даем ученику мы. А само разрешение задачи «всецело полагается на плечи ученика».</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У </w:t>
      </w:r>
      <w:proofErr w:type="spellStart"/>
      <w:r w:rsidRPr="00FD6B79">
        <w:rPr>
          <w:rFonts w:ascii="Times New Roman" w:eastAsia="Times New Roman" w:hAnsi="Times New Roman" w:cs="Times New Roman"/>
          <w:sz w:val="28"/>
          <w:szCs w:val="28"/>
          <w:lang w:eastAsia="ru-RU"/>
        </w:rPr>
        <w:t>Л.С.Выготского</w:t>
      </w:r>
      <w:proofErr w:type="spellEnd"/>
      <w:r w:rsidRPr="00FD6B79">
        <w:rPr>
          <w:rFonts w:ascii="Times New Roman" w:eastAsia="Times New Roman" w:hAnsi="Times New Roman" w:cs="Times New Roman"/>
          <w:sz w:val="28"/>
          <w:szCs w:val="28"/>
          <w:lang w:eastAsia="ru-RU"/>
        </w:rPr>
        <w:t xml:space="preserve"> есть работа «Проблема возраста», в которой он пишет о теориях детского развития и выделяет 5 скачков: кризис новорожденного, кризис одного года, кризис 3 лет, кризис 7 лет и кризис 13 лет.</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Выготский также вводит очень важное понятие «социальной ситуации развития», складывающейся к началу каждого возрастного </w:t>
      </w:r>
      <w:r w:rsidRPr="00FD6B79">
        <w:rPr>
          <w:rFonts w:ascii="Times New Roman" w:eastAsia="Times New Roman" w:hAnsi="Times New Roman" w:cs="Times New Roman"/>
          <w:sz w:val="28"/>
          <w:szCs w:val="28"/>
          <w:lang w:eastAsia="ru-RU"/>
        </w:rPr>
        <w:lastRenderedPageBreak/>
        <w:t xml:space="preserve">периода. Это «совершенно своеобразное, специфическое для данного возраста, исключительное, единственное и неповторимое отношение между ребенком и окружающей его действительностью, прежде всего социальной». Эта социальная действительность, а вовсе не сам ребенок – «основной источник развития»: </w:t>
      </w:r>
      <w:proofErr w:type="gramStart"/>
      <w:r w:rsidRPr="00FD6B79">
        <w:rPr>
          <w:rFonts w:ascii="Times New Roman" w:eastAsia="Times New Roman" w:hAnsi="Times New Roman" w:cs="Times New Roman"/>
          <w:sz w:val="28"/>
          <w:szCs w:val="28"/>
          <w:lang w:eastAsia="ru-RU"/>
        </w:rPr>
        <w:t>социальное</w:t>
      </w:r>
      <w:proofErr w:type="gramEnd"/>
      <w:r w:rsidRPr="00FD6B79">
        <w:rPr>
          <w:rFonts w:ascii="Times New Roman" w:eastAsia="Times New Roman" w:hAnsi="Times New Roman" w:cs="Times New Roman"/>
          <w:sz w:val="28"/>
          <w:szCs w:val="28"/>
          <w:lang w:eastAsia="ru-RU"/>
        </w:rPr>
        <w:t xml:space="preserve"> становится индивидуальным. </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Второе фундаментальное понятие, введенное </w:t>
      </w:r>
      <w:proofErr w:type="spellStart"/>
      <w:r w:rsidRPr="00FD6B79">
        <w:rPr>
          <w:rFonts w:ascii="Times New Roman" w:eastAsia="Times New Roman" w:hAnsi="Times New Roman" w:cs="Times New Roman"/>
          <w:sz w:val="28"/>
          <w:szCs w:val="28"/>
          <w:lang w:eastAsia="ru-RU"/>
        </w:rPr>
        <w:t>Л.С.Выготским</w:t>
      </w:r>
      <w:proofErr w:type="spellEnd"/>
      <w:r w:rsidRPr="00FD6B79">
        <w:rPr>
          <w:rFonts w:ascii="Times New Roman" w:eastAsia="Times New Roman" w:hAnsi="Times New Roman" w:cs="Times New Roman"/>
          <w:sz w:val="28"/>
          <w:szCs w:val="28"/>
          <w:lang w:eastAsia="ru-RU"/>
        </w:rPr>
        <w:t xml:space="preserve">. – это «зона ближайшего развития». Что это такое? Мы определяем тестами и другими способами уровень психического развития ребенка. Но при этом совершенно недостаточно учитывать, что ребенок может и умеет </w:t>
      </w:r>
      <w:r w:rsidRPr="00FD6B79">
        <w:rPr>
          <w:rFonts w:ascii="Times New Roman" w:eastAsia="Times New Roman" w:hAnsi="Times New Roman" w:cs="Times New Roman"/>
          <w:i/>
          <w:sz w:val="28"/>
          <w:szCs w:val="28"/>
          <w:lang w:eastAsia="ru-RU"/>
        </w:rPr>
        <w:t>сейчас</w:t>
      </w:r>
      <w:r w:rsidRPr="00FD6B79">
        <w:rPr>
          <w:rFonts w:ascii="Times New Roman" w:eastAsia="Times New Roman" w:hAnsi="Times New Roman" w:cs="Times New Roman"/>
          <w:sz w:val="28"/>
          <w:szCs w:val="28"/>
          <w:lang w:eastAsia="ru-RU"/>
        </w:rPr>
        <w:t>, важно, что он сможет и сумеет завтра, какие процессы, пусть сегодня не завершившиеся, уже «зреют». Ребенок может решить задачу совершенно самостоятельно. Но может быть и так, что ребенок нуждается для решения в наводящем вопросе, в указании на способ решения и т.д. Тогда возникает подражание, конечно, «не механическое, автоматическое, бессмысленное, а разумное, основанное на понимании подражательное выполнение какой-либо интеллектуальной операции». Подражание – это все, «что ребенок не может выполнить самостоятельно, но чему он может обучиться или что может выполнить под руководством или в сотрудничестве…». Но ведь «то, что сегодня ребенок умеет делать в сотрудничестве и под руководством, завтра он становится способен выполнять самостоятельно. …Исследуя, что ребенок способен выполнить самостоятельно, мы исследуем развитие вчерашнего дня. Исследуя, что ребенок способен выполнить в сотрудничестве, мы определяем развитие завтрашнего дня». Теперь ясно, что такое зона ближайшего развития. Это как раз то, что ребенок сегодня выполняет в</w:t>
      </w:r>
      <w:r w:rsidRPr="00FD6B79">
        <w:rPr>
          <w:rFonts w:ascii="Times New Roman" w:eastAsia="Times New Roman" w:hAnsi="Times New Roman" w:cs="Times New Roman"/>
          <w:i/>
          <w:sz w:val="28"/>
          <w:szCs w:val="28"/>
          <w:lang w:eastAsia="ru-RU"/>
        </w:rPr>
        <w:t xml:space="preserve"> сотрудничестве</w:t>
      </w:r>
      <w:r w:rsidRPr="00FD6B79">
        <w:rPr>
          <w:rFonts w:ascii="Times New Roman" w:eastAsia="Times New Roman" w:hAnsi="Times New Roman" w:cs="Times New Roman"/>
          <w:sz w:val="28"/>
          <w:szCs w:val="28"/>
          <w:lang w:eastAsia="ru-RU"/>
        </w:rPr>
        <w:t xml:space="preserve"> (!), а завтра будет делать </w:t>
      </w:r>
      <w:r w:rsidRPr="00FD6B79">
        <w:rPr>
          <w:rFonts w:ascii="Times New Roman" w:eastAsia="Times New Roman" w:hAnsi="Times New Roman" w:cs="Times New Roman"/>
          <w:i/>
          <w:sz w:val="28"/>
          <w:szCs w:val="28"/>
          <w:lang w:eastAsia="ru-RU"/>
        </w:rPr>
        <w:t>самостоятельно</w:t>
      </w:r>
      <w:r w:rsidRPr="00FD6B79">
        <w:rPr>
          <w:rFonts w:ascii="Times New Roman" w:eastAsia="Times New Roman" w:hAnsi="Times New Roman" w:cs="Times New Roman"/>
          <w:sz w:val="28"/>
          <w:szCs w:val="28"/>
          <w:lang w:eastAsia="ru-RU"/>
        </w:rPr>
        <w:t>!</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Перейдем к проблеме соотношения развития и обучения. Формула, предложенная </w:t>
      </w:r>
      <w:proofErr w:type="spellStart"/>
      <w:r w:rsidRPr="00FD6B79">
        <w:rPr>
          <w:rFonts w:ascii="Times New Roman" w:eastAsia="Times New Roman" w:hAnsi="Times New Roman" w:cs="Times New Roman"/>
          <w:sz w:val="28"/>
          <w:szCs w:val="28"/>
          <w:lang w:eastAsia="ru-RU"/>
        </w:rPr>
        <w:t>Л.С.Выготским</w:t>
      </w:r>
      <w:proofErr w:type="spellEnd"/>
      <w:r w:rsidRPr="00FD6B79">
        <w:rPr>
          <w:rFonts w:ascii="Times New Roman" w:eastAsia="Times New Roman" w:hAnsi="Times New Roman" w:cs="Times New Roman"/>
          <w:sz w:val="28"/>
          <w:szCs w:val="28"/>
          <w:lang w:eastAsia="ru-RU"/>
        </w:rPr>
        <w:t xml:space="preserve">, гласит: «Только то обучение является хорошим, которое забегает вперед развитию». </w:t>
      </w:r>
      <w:proofErr w:type="gramStart"/>
      <w:r w:rsidRPr="00FD6B79">
        <w:rPr>
          <w:rFonts w:ascii="Times New Roman" w:eastAsia="Times New Roman" w:hAnsi="Times New Roman" w:cs="Times New Roman"/>
          <w:sz w:val="28"/>
          <w:szCs w:val="28"/>
          <w:lang w:eastAsia="ru-RU"/>
        </w:rPr>
        <w:t xml:space="preserve">Именно «обучение создает зону ближайшего развития, т.е. вызывает у ребенка к жизни, пробуждает и приводит в движение целый ряд внутренних процессов развития, которые </w:t>
      </w:r>
      <w:r w:rsidRPr="00FD6B79">
        <w:rPr>
          <w:rFonts w:ascii="Times New Roman" w:eastAsia="Times New Roman" w:hAnsi="Times New Roman" w:cs="Times New Roman"/>
          <w:sz w:val="28"/>
          <w:szCs w:val="28"/>
          <w:lang w:eastAsia="ru-RU"/>
        </w:rPr>
        <w:lastRenderedPageBreak/>
        <w:t>сейчас являются для ребенка еще возможными только в сфере взаимоотношений с окружающими и сотрудничества с товарищами, но которые, проделывая внутренний ход развития, становятся затем внутренним достоянием ребенка».</w:t>
      </w:r>
      <w:proofErr w:type="gramEnd"/>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     Что же требуется от учителя? Во-первых, повышенное знание предмета, повышенное владение педагогической «техникой». «Кроме этого, самый метод преподавания требует от учителя той самой активности, того самого коллективизма, которым должен быть проникнут дух школы». Вот она, генеральная и более чем современно звучащая идея </w:t>
      </w:r>
      <w:proofErr w:type="spellStart"/>
      <w:r w:rsidRPr="00FD6B79">
        <w:rPr>
          <w:rFonts w:ascii="Times New Roman" w:eastAsia="Times New Roman" w:hAnsi="Times New Roman" w:cs="Times New Roman"/>
          <w:sz w:val="28"/>
          <w:szCs w:val="28"/>
          <w:lang w:eastAsia="ru-RU"/>
        </w:rPr>
        <w:t>Л.С.Выготского</w:t>
      </w:r>
      <w:proofErr w:type="spellEnd"/>
      <w:r w:rsidRPr="00FD6B79">
        <w:rPr>
          <w:rFonts w:ascii="Times New Roman" w:eastAsia="Times New Roman" w:hAnsi="Times New Roman" w:cs="Times New Roman"/>
          <w:sz w:val="28"/>
          <w:szCs w:val="28"/>
          <w:lang w:eastAsia="ru-RU"/>
        </w:rPr>
        <w:t>, позволяющая говорить о том, что он дал психологическое обоснование будущей педагогике сотрудничества.</w:t>
      </w:r>
    </w:p>
    <w:p w:rsidR="00573B6F" w:rsidRPr="00FD6B79" w:rsidRDefault="00573B6F" w:rsidP="00573B6F">
      <w:pPr>
        <w:spacing w:after="0" w:line="360" w:lineRule="auto"/>
        <w:ind w:firstLine="567"/>
        <w:jc w:val="both"/>
        <w:rPr>
          <w:rFonts w:ascii="Times New Roman" w:eastAsia="Times New Roman" w:hAnsi="Times New Roman" w:cs="Times New Roman"/>
          <w:sz w:val="28"/>
          <w:szCs w:val="28"/>
          <w:lang w:eastAsia="ru-RU"/>
        </w:rPr>
      </w:pPr>
      <w:bookmarkStart w:id="0" w:name="_GoBack"/>
      <w:bookmarkEnd w:id="0"/>
      <w:r w:rsidRPr="00FD6B79">
        <w:rPr>
          <w:rFonts w:ascii="Times New Roman" w:eastAsia="Times New Roman" w:hAnsi="Times New Roman" w:cs="Times New Roman"/>
          <w:sz w:val="28"/>
          <w:szCs w:val="28"/>
          <w:lang w:eastAsia="ru-RU"/>
        </w:rPr>
        <w:t xml:space="preserve">       Если педагогика предыдущих веков развивала практику педагогических взаимодействий, то в 20в. исследуется теория, т.е. </w:t>
      </w:r>
      <w:r w:rsidRPr="00FD6B79">
        <w:rPr>
          <w:rFonts w:ascii="Times New Roman" w:eastAsia="Times New Roman" w:hAnsi="Times New Roman" w:cs="Times New Roman"/>
          <w:i/>
          <w:sz w:val="28"/>
          <w:szCs w:val="28"/>
          <w:lang w:eastAsia="ru-RU"/>
        </w:rPr>
        <w:t xml:space="preserve">содержание </w:t>
      </w:r>
      <w:r w:rsidRPr="00FD6B79">
        <w:rPr>
          <w:rFonts w:ascii="Times New Roman" w:eastAsia="Times New Roman" w:hAnsi="Times New Roman" w:cs="Times New Roman"/>
          <w:sz w:val="28"/>
          <w:szCs w:val="28"/>
          <w:lang w:eastAsia="ru-RU"/>
        </w:rPr>
        <w:t xml:space="preserve">педагогических взаимодействий. Основанием для пересмотра традиционных взглядов в педагогике послужила гуманистическая психология, основоположниками которой являются </w:t>
      </w:r>
      <w:r w:rsidRPr="00FD6B79">
        <w:rPr>
          <w:rFonts w:ascii="Times New Roman" w:eastAsia="Times New Roman" w:hAnsi="Times New Roman" w:cs="Times New Roman"/>
          <w:i/>
          <w:sz w:val="28"/>
          <w:szCs w:val="28"/>
          <w:lang w:eastAsia="ru-RU"/>
        </w:rPr>
        <w:t xml:space="preserve">А. </w:t>
      </w:r>
      <w:proofErr w:type="spellStart"/>
      <w:r w:rsidRPr="00FD6B79">
        <w:rPr>
          <w:rFonts w:ascii="Times New Roman" w:eastAsia="Times New Roman" w:hAnsi="Times New Roman" w:cs="Times New Roman"/>
          <w:i/>
          <w:sz w:val="28"/>
          <w:szCs w:val="28"/>
          <w:lang w:eastAsia="ru-RU"/>
        </w:rPr>
        <w:t>Маслоу</w:t>
      </w:r>
      <w:proofErr w:type="spellEnd"/>
      <w:r w:rsidRPr="00FD6B79">
        <w:rPr>
          <w:rFonts w:ascii="Times New Roman" w:eastAsia="Times New Roman" w:hAnsi="Times New Roman" w:cs="Times New Roman"/>
          <w:i/>
          <w:sz w:val="28"/>
          <w:szCs w:val="28"/>
          <w:lang w:eastAsia="ru-RU"/>
        </w:rPr>
        <w:t xml:space="preserve">, К </w:t>
      </w:r>
      <w:proofErr w:type="spellStart"/>
      <w:r w:rsidRPr="00FD6B79">
        <w:rPr>
          <w:rFonts w:ascii="Times New Roman" w:eastAsia="Times New Roman" w:hAnsi="Times New Roman" w:cs="Times New Roman"/>
          <w:i/>
          <w:sz w:val="28"/>
          <w:szCs w:val="28"/>
          <w:lang w:eastAsia="ru-RU"/>
        </w:rPr>
        <w:t>Роджерс</w:t>
      </w:r>
      <w:proofErr w:type="spellEnd"/>
      <w:r w:rsidRPr="00FD6B79">
        <w:rPr>
          <w:rFonts w:ascii="Times New Roman" w:eastAsia="Times New Roman" w:hAnsi="Times New Roman" w:cs="Times New Roman"/>
          <w:i/>
          <w:sz w:val="28"/>
          <w:szCs w:val="28"/>
          <w:lang w:eastAsia="ru-RU"/>
        </w:rPr>
        <w:t xml:space="preserve">. </w:t>
      </w:r>
      <w:r w:rsidRPr="00FD6B79">
        <w:rPr>
          <w:rFonts w:ascii="Times New Roman" w:eastAsia="Times New Roman" w:hAnsi="Times New Roman" w:cs="Times New Roman"/>
          <w:sz w:val="28"/>
          <w:szCs w:val="28"/>
          <w:lang w:eastAsia="ru-RU"/>
        </w:rPr>
        <w:t xml:space="preserve">Новое направление основывалось на идее об </w:t>
      </w:r>
      <w:r w:rsidRPr="00FD6B79">
        <w:rPr>
          <w:rFonts w:ascii="Times New Roman" w:eastAsia="Times New Roman" w:hAnsi="Times New Roman" w:cs="Times New Roman"/>
          <w:i/>
          <w:sz w:val="28"/>
          <w:szCs w:val="28"/>
          <w:lang w:eastAsia="ru-RU"/>
        </w:rPr>
        <w:t xml:space="preserve">уникальности, самодостаточности и значимости </w:t>
      </w:r>
      <w:r w:rsidRPr="00FD6B79">
        <w:rPr>
          <w:rFonts w:ascii="Times New Roman" w:eastAsia="Times New Roman" w:hAnsi="Times New Roman" w:cs="Times New Roman"/>
          <w:sz w:val="28"/>
          <w:szCs w:val="28"/>
          <w:lang w:eastAsia="ru-RU"/>
        </w:rPr>
        <w:t xml:space="preserve">каждой личности. Новое, ценностное восприятие личности ребёнка нашло своё отражение в отечественной педагогике. В процессе общения с формирующимся человеком нужно, по мнению М.С. Кагана, не только «приобщать его к своим ценностям», но и уметь видеть </w:t>
      </w:r>
      <w:r w:rsidRPr="00FD6B79">
        <w:rPr>
          <w:rFonts w:ascii="Times New Roman" w:eastAsia="Times New Roman" w:hAnsi="Times New Roman" w:cs="Times New Roman"/>
          <w:i/>
          <w:sz w:val="28"/>
          <w:szCs w:val="28"/>
          <w:lang w:eastAsia="ru-RU"/>
        </w:rPr>
        <w:t xml:space="preserve">индивидуальную систему ценностей </w:t>
      </w:r>
      <w:r w:rsidRPr="00FD6B79">
        <w:rPr>
          <w:rFonts w:ascii="Times New Roman" w:eastAsia="Times New Roman" w:hAnsi="Times New Roman" w:cs="Times New Roman"/>
          <w:sz w:val="28"/>
          <w:szCs w:val="28"/>
          <w:lang w:eastAsia="ru-RU"/>
        </w:rPr>
        <w:t xml:space="preserve">ребёнка и уметь приобщаться к ней. Такое ценностное отношение к личности изменяет и привычное восприятие ученика в качестве  </w:t>
      </w:r>
      <w:proofErr w:type="spellStart"/>
      <w:r w:rsidRPr="00FD6B79">
        <w:rPr>
          <w:rFonts w:ascii="Times New Roman" w:eastAsia="Times New Roman" w:hAnsi="Times New Roman" w:cs="Times New Roman"/>
          <w:sz w:val="28"/>
          <w:szCs w:val="28"/>
          <w:lang w:eastAsia="ru-RU"/>
        </w:rPr>
        <w:t>пассивного</w:t>
      </w:r>
      <w:r w:rsidRPr="00FD6B79">
        <w:rPr>
          <w:rFonts w:ascii="Times New Roman" w:eastAsia="Times New Roman" w:hAnsi="Times New Roman" w:cs="Times New Roman"/>
          <w:i/>
          <w:sz w:val="28"/>
          <w:szCs w:val="28"/>
          <w:lang w:eastAsia="ru-RU"/>
        </w:rPr>
        <w:t>объекта</w:t>
      </w:r>
      <w:r w:rsidRPr="00FD6B79">
        <w:rPr>
          <w:rFonts w:ascii="Times New Roman" w:eastAsia="Times New Roman" w:hAnsi="Times New Roman" w:cs="Times New Roman"/>
          <w:sz w:val="28"/>
          <w:szCs w:val="28"/>
          <w:lang w:eastAsia="ru-RU"/>
        </w:rPr>
        <w:t>учебной</w:t>
      </w:r>
      <w:proofErr w:type="spellEnd"/>
      <w:r w:rsidRPr="00FD6B79">
        <w:rPr>
          <w:rFonts w:ascii="Times New Roman" w:eastAsia="Times New Roman" w:hAnsi="Times New Roman" w:cs="Times New Roman"/>
          <w:sz w:val="28"/>
          <w:szCs w:val="28"/>
          <w:lang w:eastAsia="ru-RU"/>
        </w:rPr>
        <w:t xml:space="preserve"> деятельности. Существуют определённые наработки в организации системы обучения, основанной на равновесной, </w:t>
      </w:r>
      <w:proofErr w:type="gramStart"/>
      <w:r w:rsidRPr="00FD6B79">
        <w:rPr>
          <w:rFonts w:ascii="Times New Roman" w:eastAsia="Times New Roman" w:hAnsi="Times New Roman" w:cs="Times New Roman"/>
          <w:i/>
          <w:sz w:val="28"/>
          <w:szCs w:val="28"/>
          <w:lang w:eastAsia="ru-RU"/>
        </w:rPr>
        <w:t>субъект-субъектной</w:t>
      </w:r>
      <w:proofErr w:type="gramEnd"/>
      <w:r w:rsidRPr="00FD6B79">
        <w:rPr>
          <w:rFonts w:ascii="Times New Roman" w:eastAsia="Times New Roman" w:hAnsi="Times New Roman" w:cs="Times New Roman"/>
          <w:i/>
          <w:sz w:val="28"/>
          <w:szCs w:val="28"/>
          <w:lang w:eastAsia="ru-RU"/>
        </w:rPr>
        <w:t xml:space="preserve"> позиции</w:t>
      </w:r>
      <w:r w:rsidRPr="00FD6B79">
        <w:rPr>
          <w:rFonts w:ascii="Times New Roman" w:eastAsia="Times New Roman" w:hAnsi="Times New Roman" w:cs="Times New Roman"/>
          <w:sz w:val="28"/>
          <w:szCs w:val="28"/>
          <w:lang w:eastAsia="ru-RU"/>
        </w:rPr>
        <w:t xml:space="preserve"> участников образовательного процесса, в США. Хотя, как показывают исследования, и эта система не идеальна. Тем более опасен «слепой» перенос принципов системы образования одной страны на почву другой. Возможно, это и стало одной из причин того, что такое привлекательное направление, </w:t>
      </w:r>
      <w:r w:rsidRPr="00FD6B79">
        <w:rPr>
          <w:rFonts w:ascii="Times New Roman" w:eastAsia="Times New Roman" w:hAnsi="Times New Roman" w:cs="Times New Roman"/>
          <w:sz w:val="28"/>
          <w:szCs w:val="28"/>
          <w:lang w:eastAsia="ru-RU"/>
        </w:rPr>
        <w:lastRenderedPageBreak/>
        <w:t xml:space="preserve">как </w:t>
      </w:r>
      <w:r w:rsidRPr="00FD6B79">
        <w:rPr>
          <w:rFonts w:ascii="Times New Roman" w:eastAsia="Times New Roman" w:hAnsi="Times New Roman" w:cs="Times New Roman"/>
          <w:i/>
          <w:sz w:val="28"/>
          <w:szCs w:val="28"/>
          <w:lang w:eastAsia="ru-RU"/>
        </w:rPr>
        <w:t xml:space="preserve">педагогика сотрудничества </w:t>
      </w:r>
      <w:r w:rsidRPr="00FD6B79">
        <w:rPr>
          <w:rFonts w:ascii="Times New Roman" w:eastAsia="Times New Roman" w:hAnsi="Times New Roman" w:cs="Times New Roman"/>
          <w:sz w:val="28"/>
          <w:szCs w:val="28"/>
          <w:lang w:eastAsia="ru-RU"/>
        </w:rPr>
        <w:t xml:space="preserve">не смогло до конца реализоваться в отечественной системе образования. Но все же педагоги-новаторы: </w:t>
      </w:r>
      <w:r w:rsidRPr="00FD6B79">
        <w:rPr>
          <w:rFonts w:ascii="Times New Roman" w:eastAsia="Times New Roman" w:hAnsi="Times New Roman" w:cs="Times New Roman"/>
          <w:i/>
          <w:sz w:val="28"/>
          <w:szCs w:val="28"/>
          <w:lang w:eastAsia="ru-RU"/>
        </w:rPr>
        <w:t xml:space="preserve">Ш.А. </w:t>
      </w:r>
      <w:proofErr w:type="spellStart"/>
      <w:r w:rsidRPr="00FD6B79">
        <w:rPr>
          <w:rFonts w:ascii="Times New Roman" w:eastAsia="Times New Roman" w:hAnsi="Times New Roman" w:cs="Times New Roman"/>
          <w:i/>
          <w:sz w:val="28"/>
          <w:szCs w:val="28"/>
          <w:lang w:eastAsia="ru-RU"/>
        </w:rPr>
        <w:t>Амонашвили</w:t>
      </w:r>
      <w:proofErr w:type="spellEnd"/>
      <w:r w:rsidRPr="00FD6B79">
        <w:rPr>
          <w:rFonts w:ascii="Times New Roman" w:eastAsia="Times New Roman" w:hAnsi="Times New Roman" w:cs="Times New Roman"/>
          <w:i/>
          <w:sz w:val="28"/>
          <w:szCs w:val="28"/>
          <w:lang w:eastAsia="ru-RU"/>
        </w:rPr>
        <w:t xml:space="preserve">, Е.И. Ильин, С.Л. </w:t>
      </w:r>
      <w:proofErr w:type="spellStart"/>
      <w:r w:rsidRPr="00FD6B79">
        <w:rPr>
          <w:rFonts w:ascii="Times New Roman" w:eastAsia="Times New Roman" w:hAnsi="Times New Roman" w:cs="Times New Roman"/>
          <w:i/>
          <w:sz w:val="28"/>
          <w:szCs w:val="28"/>
          <w:lang w:eastAsia="ru-RU"/>
        </w:rPr>
        <w:t>Лысенкова</w:t>
      </w:r>
      <w:proofErr w:type="spellEnd"/>
      <w:r w:rsidRPr="00FD6B79">
        <w:rPr>
          <w:rFonts w:ascii="Times New Roman" w:eastAsia="Times New Roman" w:hAnsi="Times New Roman" w:cs="Times New Roman"/>
          <w:i/>
          <w:sz w:val="28"/>
          <w:szCs w:val="28"/>
          <w:lang w:eastAsia="ru-RU"/>
        </w:rPr>
        <w:t xml:space="preserve">, В.Ф. Шаталов и др. </w:t>
      </w:r>
      <w:r w:rsidRPr="00FD6B79">
        <w:rPr>
          <w:rFonts w:ascii="Times New Roman" w:eastAsia="Times New Roman" w:hAnsi="Times New Roman" w:cs="Times New Roman"/>
          <w:sz w:val="28"/>
          <w:szCs w:val="28"/>
          <w:lang w:eastAsia="ru-RU"/>
        </w:rPr>
        <w:t xml:space="preserve">сумели утвердить идеи гуманистической педагогики и доказать на деле возможность </w:t>
      </w:r>
      <w:proofErr w:type="gramStart"/>
      <w:r w:rsidRPr="00FD6B79">
        <w:rPr>
          <w:rFonts w:ascii="Times New Roman" w:eastAsia="Times New Roman" w:hAnsi="Times New Roman" w:cs="Times New Roman"/>
          <w:sz w:val="28"/>
          <w:szCs w:val="28"/>
          <w:lang w:eastAsia="ru-RU"/>
        </w:rPr>
        <w:t>субъект-субъектной</w:t>
      </w:r>
      <w:proofErr w:type="gramEnd"/>
      <w:r w:rsidRPr="00FD6B79">
        <w:rPr>
          <w:rFonts w:ascii="Times New Roman" w:eastAsia="Times New Roman" w:hAnsi="Times New Roman" w:cs="Times New Roman"/>
          <w:sz w:val="28"/>
          <w:szCs w:val="28"/>
          <w:lang w:eastAsia="ru-RU"/>
        </w:rPr>
        <w:t xml:space="preserve"> организации педагогических взаимодействий. Этот подход сегодня воплощается в </w:t>
      </w:r>
      <w:r w:rsidRPr="00FD6B79">
        <w:rPr>
          <w:rFonts w:ascii="Times New Roman" w:eastAsia="Times New Roman" w:hAnsi="Times New Roman" w:cs="Times New Roman"/>
          <w:i/>
          <w:sz w:val="28"/>
          <w:szCs w:val="28"/>
          <w:lang w:eastAsia="ru-RU"/>
        </w:rPr>
        <w:t xml:space="preserve">теориях </w:t>
      </w:r>
      <w:proofErr w:type="spellStart"/>
      <w:r w:rsidRPr="00FD6B79">
        <w:rPr>
          <w:rFonts w:ascii="Times New Roman" w:eastAsia="Times New Roman" w:hAnsi="Times New Roman" w:cs="Times New Roman"/>
          <w:i/>
          <w:sz w:val="28"/>
          <w:szCs w:val="28"/>
          <w:lang w:eastAsia="ru-RU"/>
        </w:rPr>
        <w:t>межличностно-ориентированного</w:t>
      </w:r>
      <w:proofErr w:type="spellEnd"/>
      <w:r w:rsidRPr="00FD6B79">
        <w:rPr>
          <w:rFonts w:ascii="Times New Roman" w:eastAsia="Times New Roman" w:hAnsi="Times New Roman" w:cs="Times New Roman"/>
          <w:i/>
          <w:sz w:val="28"/>
          <w:szCs w:val="28"/>
          <w:lang w:eastAsia="ru-RU"/>
        </w:rPr>
        <w:t xml:space="preserve"> обучения, педагогического резонанса, встречных усилий и т.д. </w:t>
      </w:r>
      <w:r w:rsidRPr="00FD6B79">
        <w:rPr>
          <w:rFonts w:ascii="Times New Roman" w:eastAsia="Times New Roman" w:hAnsi="Times New Roman" w:cs="Times New Roman"/>
          <w:sz w:val="28"/>
          <w:szCs w:val="28"/>
          <w:lang w:eastAsia="ru-RU"/>
        </w:rPr>
        <w:t>Причём как показывают данные, равновесные позиции учителя и ученика (</w:t>
      </w:r>
      <w:r w:rsidRPr="00FD6B79">
        <w:rPr>
          <w:rFonts w:ascii="Times New Roman" w:eastAsia="Times New Roman" w:hAnsi="Times New Roman" w:cs="Times New Roman"/>
          <w:sz w:val="28"/>
          <w:szCs w:val="28"/>
          <w:lang w:val="en-US" w:eastAsia="ru-RU"/>
        </w:rPr>
        <w:t>S</w:t>
      </w:r>
      <w:r w:rsidRPr="00FD6B79">
        <w:rPr>
          <w:rFonts w:ascii="Times New Roman" w:eastAsia="Times New Roman" w:hAnsi="Times New Roman" w:cs="Times New Roman"/>
          <w:sz w:val="28"/>
          <w:szCs w:val="28"/>
          <w:lang w:eastAsia="ru-RU"/>
        </w:rPr>
        <w:t>-</w:t>
      </w:r>
      <w:r w:rsidRPr="00FD6B79">
        <w:rPr>
          <w:rFonts w:ascii="Times New Roman" w:eastAsia="Times New Roman" w:hAnsi="Times New Roman" w:cs="Times New Roman"/>
          <w:sz w:val="28"/>
          <w:szCs w:val="28"/>
          <w:lang w:val="en-US" w:eastAsia="ru-RU"/>
        </w:rPr>
        <w:t>S</w:t>
      </w:r>
      <w:r w:rsidRPr="00FD6B79">
        <w:rPr>
          <w:rFonts w:ascii="Times New Roman" w:eastAsia="Times New Roman" w:hAnsi="Times New Roman" w:cs="Times New Roman"/>
          <w:sz w:val="28"/>
          <w:szCs w:val="28"/>
          <w:lang w:eastAsia="ru-RU"/>
        </w:rPr>
        <w:t xml:space="preserve">, </w:t>
      </w:r>
      <w:r w:rsidRPr="00FD6B79">
        <w:rPr>
          <w:rFonts w:ascii="Times New Roman" w:eastAsia="Times New Roman" w:hAnsi="Times New Roman" w:cs="Times New Roman"/>
          <w:sz w:val="28"/>
          <w:szCs w:val="28"/>
          <w:lang w:val="en-US" w:eastAsia="ru-RU"/>
        </w:rPr>
        <w:t>O</w:t>
      </w:r>
      <w:r w:rsidRPr="00FD6B79">
        <w:rPr>
          <w:rFonts w:ascii="Times New Roman" w:eastAsia="Times New Roman" w:hAnsi="Times New Roman" w:cs="Times New Roman"/>
          <w:sz w:val="28"/>
          <w:szCs w:val="28"/>
          <w:lang w:eastAsia="ru-RU"/>
        </w:rPr>
        <w:t>-</w:t>
      </w:r>
      <w:r w:rsidRPr="00FD6B79">
        <w:rPr>
          <w:rFonts w:ascii="Times New Roman" w:eastAsia="Times New Roman" w:hAnsi="Times New Roman" w:cs="Times New Roman"/>
          <w:sz w:val="28"/>
          <w:szCs w:val="28"/>
          <w:lang w:val="en-US" w:eastAsia="ru-RU"/>
        </w:rPr>
        <w:t>O</w:t>
      </w:r>
      <w:r w:rsidRPr="00FD6B79">
        <w:rPr>
          <w:rFonts w:ascii="Times New Roman" w:eastAsia="Times New Roman" w:hAnsi="Times New Roman" w:cs="Times New Roman"/>
          <w:sz w:val="28"/>
          <w:szCs w:val="28"/>
          <w:lang w:eastAsia="ru-RU"/>
        </w:rPr>
        <w:t xml:space="preserve">) далеко не всегда оказываются оправданными в учебной ситуации. Да и </w:t>
      </w:r>
      <w:proofErr w:type="spellStart"/>
      <w:r w:rsidRPr="00FD6B79">
        <w:rPr>
          <w:rFonts w:ascii="Times New Roman" w:eastAsia="Times New Roman" w:hAnsi="Times New Roman" w:cs="Times New Roman"/>
          <w:sz w:val="28"/>
          <w:szCs w:val="28"/>
          <w:lang w:eastAsia="ru-RU"/>
        </w:rPr>
        <w:t>субъектность</w:t>
      </w:r>
      <w:proofErr w:type="spellEnd"/>
      <w:r w:rsidRPr="00FD6B79">
        <w:rPr>
          <w:rFonts w:ascii="Times New Roman" w:eastAsia="Times New Roman" w:hAnsi="Times New Roman" w:cs="Times New Roman"/>
          <w:sz w:val="28"/>
          <w:szCs w:val="28"/>
          <w:lang w:eastAsia="ru-RU"/>
        </w:rPr>
        <w:t xml:space="preserve"> самого ученика не может быть некоторой данностью, она формируется в процессе обучения в определённой последовательности: </w:t>
      </w:r>
      <w:r w:rsidRPr="00FD6B79">
        <w:rPr>
          <w:rFonts w:ascii="Times New Roman" w:eastAsia="Times New Roman" w:hAnsi="Times New Roman" w:cs="Times New Roman"/>
          <w:sz w:val="28"/>
          <w:szCs w:val="28"/>
          <w:lang w:val="en-US" w:eastAsia="ru-RU"/>
        </w:rPr>
        <w:t>O</w:t>
      </w:r>
      <w:r w:rsidRPr="00FD6B79">
        <w:rPr>
          <w:rFonts w:ascii="Times New Roman" w:eastAsia="Times New Roman" w:hAnsi="Times New Roman" w:cs="Times New Roman"/>
          <w:sz w:val="28"/>
          <w:szCs w:val="28"/>
          <w:lang w:eastAsia="ru-RU"/>
        </w:rPr>
        <w:t xml:space="preserve"> – </w:t>
      </w:r>
      <w:r w:rsidRPr="00FD6B79">
        <w:rPr>
          <w:rFonts w:ascii="Times New Roman" w:eastAsia="Times New Roman" w:hAnsi="Times New Roman" w:cs="Times New Roman"/>
          <w:sz w:val="28"/>
          <w:szCs w:val="28"/>
          <w:lang w:val="en-US" w:eastAsia="ru-RU"/>
        </w:rPr>
        <w:t>Os</w:t>
      </w:r>
      <w:r w:rsidRPr="00FD6B79">
        <w:rPr>
          <w:rFonts w:ascii="Times New Roman" w:eastAsia="Times New Roman" w:hAnsi="Times New Roman" w:cs="Times New Roman"/>
          <w:sz w:val="28"/>
          <w:szCs w:val="28"/>
          <w:lang w:eastAsia="ru-RU"/>
        </w:rPr>
        <w:t xml:space="preserve"> – </w:t>
      </w:r>
      <w:r w:rsidRPr="00FD6B79">
        <w:rPr>
          <w:rFonts w:ascii="Times New Roman" w:eastAsia="Times New Roman" w:hAnsi="Times New Roman" w:cs="Times New Roman"/>
          <w:sz w:val="28"/>
          <w:szCs w:val="28"/>
          <w:lang w:val="en-US" w:eastAsia="ru-RU"/>
        </w:rPr>
        <w:t>So</w:t>
      </w:r>
      <w:r w:rsidRPr="00FD6B79">
        <w:rPr>
          <w:rFonts w:ascii="Times New Roman" w:eastAsia="Times New Roman" w:hAnsi="Times New Roman" w:cs="Times New Roman"/>
          <w:sz w:val="28"/>
          <w:szCs w:val="28"/>
          <w:lang w:eastAsia="ru-RU"/>
        </w:rPr>
        <w:t xml:space="preserve"> – </w:t>
      </w:r>
      <w:r w:rsidRPr="00FD6B79">
        <w:rPr>
          <w:rFonts w:ascii="Times New Roman" w:eastAsia="Times New Roman" w:hAnsi="Times New Roman" w:cs="Times New Roman"/>
          <w:sz w:val="28"/>
          <w:szCs w:val="28"/>
          <w:lang w:val="en-US" w:eastAsia="ru-RU"/>
        </w:rPr>
        <w:t>S</w:t>
      </w:r>
      <w:r w:rsidRPr="00FD6B79">
        <w:rPr>
          <w:rFonts w:ascii="Times New Roman" w:eastAsia="Times New Roman" w:hAnsi="Times New Roman" w:cs="Times New Roman"/>
          <w:sz w:val="28"/>
          <w:szCs w:val="28"/>
          <w:lang w:eastAsia="ru-RU"/>
        </w:rPr>
        <w:t xml:space="preserve">. Динамика «возведения» учащегося в субъектную степень зависит от многих условий: личности ученика и учителя, объёма и содержания учебного материала, учебной дисциплины, даже этапа урока. Но в любом случае одним из необходимых условий организации педагогических взаимодействий учителя и ученика является наличие между ними постоянной </w:t>
      </w:r>
      <w:r w:rsidRPr="00FD6B79">
        <w:rPr>
          <w:rFonts w:ascii="Times New Roman" w:eastAsia="Times New Roman" w:hAnsi="Times New Roman" w:cs="Times New Roman"/>
          <w:i/>
          <w:sz w:val="28"/>
          <w:szCs w:val="28"/>
          <w:lang w:eastAsia="ru-RU"/>
        </w:rPr>
        <w:t xml:space="preserve">обратной связи. </w:t>
      </w:r>
      <w:r w:rsidRPr="00FD6B79">
        <w:rPr>
          <w:rFonts w:ascii="Times New Roman" w:eastAsia="Times New Roman" w:hAnsi="Times New Roman" w:cs="Times New Roman"/>
          <w:sz w:val="28"/>
          <w:szCs w:val="28"/>
          <w:lang w:eastAsia="ru-RU"/>
        </w:rPr>
        <w:t>Именно она регулирует поведение участников образовательного процесса, корректирует ход урока, создаёт предпосылки для развития отношений сотрудничества, взаимопонимания и взаимодействия. Однако всё это требует разработки новых технологий в организации педагогических взаимодействий.</w:t>
      </w:r>
    </w:p>
    <w:p w:rsidR="00573B6F" w:rsidRPr="00BD2F61" w:rsidRDefault="00573B6F" w:rsidP="00560535">
      <w:pPr>
        <w:pStyle w:val="c4"/>
        <w:numPr>
          <w:ilvl w:val="0"/>
          <w:numId w:val="3"/>
        </w:numPr>
        <w:rPr>
          <w:sz w:val="28"/>
          <w:szCs w:val="28"/>
          <w:u w:val="single"/>
        </w:rPr>
      </w:pPr>
      <w:r w:rsidRPr="00BD2F61">
        <w:rPr>
          <w:sz w:val="28"/>
          <w:szCs w:val="28"/>
          <w:u w:val="single"/>
        </w:rPr>
        <w:t>Ведущая педагогическая идея</w:t>
      </w:r>
    </w:p>
    <w:p w:rsidR="00560535" w:rsidRDefault="00560535" w:rsidP="00560535">
      <w:pPr>
        <w:spacing w:line="360" w:lineRule="auto"/>
        <w:jc w:val="both"/>
        <w:rPr>
          <w:rFonts w:ascii="Times New Roman" w:eastAsia="Times New Roman" w:hAnsi="Times New Roman" w:cs="Times New Roman"/>
          <w:sz w:val="28"/>
          <w:szCs w:val="28"/>
          <w:u w:val="single"/>
          <w:lang w:eastAsia="ru-RU"/>
        </w:rPr>
      </w:pPr>
    </w:p>
    <w:p w:rsidR="00617494" w:rsidRPr="00FD6B79" w:rsidRDefault="00617494" w:rsidP="00560535">
      <w:pPr>
        <w:spacing w:line="360" w:lineRule="auto"/>
        <w:jc w:val="both"/>
        <w:rPr>
          <w:rStyle w:val="c1"/>
          <w:rFonts w:ascii="Times New Roman" w:hAnsi="Times New Roman" w:cs="Times New Roman"/>
          <w:sz w:val="28"/>
          <w:szCs w:val="28"/>
        </w:rPr>
      </w:pPr>
      <w:r w:rsidRPr="00FD6B79">
        <w:rPr>
          <w:rStyle w:val="c1"/>
          <w:rFonts w:ascii="Times New Roman" w:hAnsi="Times New Roman" w:cs="Times New Roman"/>
          <w:sz w:val="28"/>
          <w:szCs w:val="28"/>
        </w:rPr>
        <w:t xml:space="preserve">Новые Федеральные Государственные Образовательные Стандарты четко определили приоритеты общего образования, назвав главными задачами школы духовно-нравственное развитие, овладение ключевыми компетенциями и формирование универсальных учебных действий. Выведение учащегося на позицию активного, самообучающегося субъекта </w:t>
      </w:r>
      <w:r w:rsidRPr="00FD6B79">
        <w:rPr>
          <w:rStyle w:val="c1"/>
          <w:rFonts w:ascii="Times New Roman" w:hAnsi="Times New Roman" w:cs="Times New Roman"/>
          <w:sz w:val="28"/>
          <w:szCs w:val="28"/>
        </w:rPr>
        <w:lastRenderedPageBreak/>
        <w:t>требует применения технологий, создающих эмоционально комфортную, мотивирующую и творческую обстановку.</w:t>
      </w:r>
    </w:p>
    <w:p w:rsidR="00F01AC5" w:rsidRPr="00FD6B79" w:rsidRDefault="00617494" w:rsidP="00884135">
      <w:pPr>
        <w:spacing w:line="360" w:lineRule="auto"/>
        <w:ind w:firstLine="567"/>
        <w:jc w:val="both"/>
        <w:rPr>
          <w:rStyle w:val="c1"/>
          <w:rFonts w:ascii="Times New Roman" w:hAnsi="Times New Roman" w:cs="Times New Roman"/>
          <w:sz w:val="28"/>
          <w:szCs w:val="28"/>
        </w:rPr>
      </w:pPr>
      <w:r w:rsidRPr="00FD6B79">
        <w:rPr>
          <w:rStyle w:val="c1"/>
          <w:rFonts w:ascii="Times New Roman" w:hAnsi="Times New Roman" w:cs="Times New Roman"/>
          <w:sz w:val="28"/>
          <w:szCs w:val="28"/>
        </w:rPr>
        <w:t>Включение обучающихся в активную познавательную учебную деятельность</w:t>
      </w:r>
      <w:r w:rsidR="00215CBC" w:rsidRPr="00FD6B79">
        <w:rPr>
          <w:rStyle w:val="c1"/>
          <w:rFonts w:ascii="Times New Roman" w:hAnsi="Times New Roman" w:cs="Times New Roman"/>
          <w:sz w:val="28"/>
          <w:szCs w:val="28"/>
        </w:rPr>
        <w:t xml:space="preserve">, созданиеэмоциональной комфортной, мотивирующей и творческой обстановки </w:t>
      </w:r>
      <w:r w:rsidRPr="00FD6B79">
        <w:rPr>
          <w:rStyle w:val="c1"/>
          <w:rFonts w:ascii="Times New Roman" w:hAnsi="Times New Roman" w:cs="Times New Roman"/>
          <w:sz w:val="28"/>
          <w:szCs w:val="28"/>
        </w:rPr>
        <w:t>достигается с помощью методов, получивших название активных. Активные методы обучения -  это методы, которые мобилизуют в процессе обучения не память, а мышление</w:t>
      </w:r>
      <w:r w:rsidR="00F01AC5" w:rsidRPr="00FD6B79">
        <w:rPr>
          <w:rStyle w:val="c1"/>
          <w:rFonts w:ascii="Times New Roman" w:hAnsi="Times New Roman" w:cs="Times New Roman"/>
          <w:sz w:val="28"/>
          <w:szCs w:val="28"/>
        </w:rPr>
        <w:t xml:space="preserve"> помогают уходить от сложившихся стереотипов, искать самостоятельные, оригинальные варианты ответов и пути решения учебных задач, вносят элементы имитационного моделирования, поиска, сравнения различных факторов, позиций, выводов с тем, чтобы яснее выбрать свою точку зрения, отработать индивидуальный стиль деятельности и диалогического общения.</w:t>
      </w:r>
    </w:p>
    <w:p w:rsidR="00CF1DD9" w:rsidRPr="00FD6B79" w:rsidRDefault="00F01AC5" w:rsidP="00884135">
      <w:pPr>
        <w:pStyle w:val="c0"/>
        <w:spacing w:line="360" w:lineRule="auto"/>
        <w:ind w:firstLine="567"/>
        <w:jc w:val="both"/>
        <w:rPr>
          <w:rStyle w:val="c1"/>
          <w:sz w:val="28"/>
          <w:szCs w:val="28"/>
        </w:rPr>
      </w:pPr>
      <w:r w:rsidRPr="00FD6B79">
        <w:rPr>
          <w:rStyle w:val="c1"/>
          <w:sz w:val="28"/>
          <w:szCs w:val="28"/>
        </w:rPr>
        <w:t xml:space="preserve">Одним из оригинальных и достаточно эффективных методов активного обучения применительно к предмету иностранный язык является метод «джазовый </w:t>
      </w:r>
      <w:proofErr w:type="spellStart"/>
      <w:r w:rsidRPr="00FD6B79">
        <w:rPr>
          <w:rStyle w:val="c1"/>
          <w:sz w:val="28"/>
          <w:szCs w:val="28"/>
        </w:rPr>
        <w:t>чант</w:t>
      </w:r>
      <w:proofErr w:type="spellEnd"/>
      <w:r w:rsidRPr="00FD6B79">
        <w:rPr>
          <w:rStyle w:val="c1"/>
          <w:sz w:val="28"/>
          <w:szCs w:val="28"/>
        </w:rPr>
        <w:t>».</w:t>
      </w:r>
      <w:r w:rsidR="00CF1DD9" w:rsidRPr="00FD6B79">
        <w:rPr>
          <w:sz w:val="28"/>
          <w:szCs w:val="28"/>
        </w:rPr>
        <w:t xml:space="preserve">Джазовый </w:t>
      </w:r>
      <w:proofErr w:type="spellStart"/>
      <w:r w:rsidR="00CF1DD9" w:rsidRPr="00FD6B79">
        <w:rPr>
          <w:sz w:val="28"/>
          <w:szCs w:val="28"/>
        </w:rPr>
        <w:t>чант</w:t>
      </w:r>
      <w:proofErr w:type="spellEnd"/>
      <w:r w:rsidR="00CF1DD9" w:rsidRPr="00FD6B79">
        <w:rPr>
          <w:sz w:val="28"/>
          <w:szCs w:val="28"/>
        </w:rPr>
        <w:t xml:space="preserve"> – это рифмованный текст под джазовые композиции.</w:t>
      </w:r>
      <w:r w:rsidR="00CF1DD9" w:rsidRPr="00FD6B79">
        <w:rPr>
          <w:rStyle w:val="c1"/>
          <w:sz w:val="28"/>
          <w:szCs w:val="28"/>
        </w:rPr>
        <w:t xml:space="preserve"> Им присущи особые характеристики: ритм и бит, темп и ударение, простота музыкального сопровождения. </w:t>
      </w:r>
      <w:proofErr w:type="spellStart"/>
      <w:r w:rsidR="00CF1DD9" w:rsidRPr="00FD6B79">
        <w:rPr>
          <w:rStyle w:val="c1"/>
          <w:sz w:val="28"/>
          <w:szCs w:val="28"/>
        </w:rPr>
        <w:t>Чанты</w:t>
      </w:r>
      <w:proofErr w:type="spellEnd"/>
      <w:r w:rsidR="00CF1DD9" w:rsidRPr="00FD6B79">
        <w:rPr>
          <w:rStyle w:val="c1"/>
          <w:sz w:val="28"/>
          <w:szCs w:val="28"/>
        </w:rPr>
        <w:t xml:space="preserve"> охватывают большое количество грамматических и лексических явлений служат хорошей основой для развития коммуникативных навыков. Все джазовые рифмовки способствуют развитию навыков разговорной речи, а именно помогают учащимся быстро и легко запомнить фразы повседневного обихода. Именно этот метод в современных условиях наряду с традиционными формами обучения способствует оптимизации учебного процесса, что является особо ценным для работы с младшими школьниками. Активизация лексического и грамматического материала, развитие навыков </w:t>
      </w:r>
      <w:proofErr w:type="spellStart"/>
      <w:r w:rsidR="00CF1DD9" w:rsidRPr="00FD6B79">
        <w:rPr>
          <w:rStyle w:val="c1"/>
          <w:sz w:val="28"/>
          <w:szCs w:val="28"/>
        </w:rPr>
        <w:t>аудирования</w:t>
      </w:r>
      <w:proofErr w:type="spellEnd"/>
      <w:r w:rsidR="00CF1DD9" w:rsidRPr="00FD6B79">
        <w:rPr>
          <w:rStyle w:val="c1"/>
          <w:sz w:val="28"/>
          <w:szCs w:val="28"/>
        </w:rPr>
        <w:t xml:space="preserve"> и устной речи, развитие творческих и мыслительных способностей обучающихся, создание положительного эмоционального настроя – все это имеет особую профессиональную значимость для учителя английского языка. Необходимо </w:t>
      </w:r>
      <w:r w:rsidR="00CF1DD9" w:rsidRPr="00FD6B79">
        <w:rPr>
          <w:rStyle w:val="c1"/>
          <w:sz w:val="28"/>
          <w:szCs w:val="28"/>
        </w:rPr>
        <w:lastRenderedPageBreak/>
        <w:t xml:space="preserve">освоить всю последовательность процедуры работы с джазовыми </w:t>
      </w:r>
      <w:proofErr w:type="spellStart"/>
      <w:r w:rsidR="00CF1DD9" w:rsidRPr="00FD6B79">
        <w:rPr>
          <w:rStyle w:val="c1"/>
          <w:sz w:val="28"/>
          <w:szCs w:val="28"/>
        </w:rPr>
        <w:t>чантами</w:t>
      </w:r>
      <w:proofErr w:type="spellEnd"/>
      <w:r w:rsidR="00CF1DD9" w:rsidRPr="00FD6B79">
        <w:rPr>
          <w:rStyle w:val="c1"/>
          <w:sz w:val="28"/>
          <w:szCs w:val="28"/>
        </w:rPr>
        <w:t xml:space="preserve"> для решения вышеуказанных задач.</w:t>
      </w:r>
    </w:p>
    <w:p w:rsidR="00560535" w:rsidRDefault="00560535" w:rsidP="00560535">
      <w:pPr>
        <w:pStyle w:val="a4"/>
        <w:spacing w:line="259" w:lineRule="auto"/>
        <w:rPr>
          <w:rFonts w:ascii="Times New Roman" w:hAnsi="Times New Roman" w:cs="Times New Roman"/>
          <w:sz w:val="28"/>
          <w:szCs w:val="28"/>
          <w:u w:val="single"/>
        </w:rPr>
      </w:pPr>
    </w:p>
    <w:p w:rsidR="00560535" w:rsidRPr="00BD2F61" w:rsidRDefault="00560535" w:rsidP="00560535">
      <w:pPr>
        <w:pStyle w:val="a4"/>
        <w:numPr>
          <w:ilvl w:val="0"/>
          <w:numId w:val="3"/>
        </w:numPr>
        <w:spacing w:line="259" w:lineRule="auto"/>
        <w:rPr>
          <w:rFonts w:ascii="Times New Roman" w:hAnsi="Times New Roman" w:cs="Times New Roman"/>
          <w:sz w:val="28"/>
          <w:szCs w:val="28"/>
          <w:u w:val="single"/>
        </w:rPr>
      </w:pPr>
      <w:r w:rsidRPr="00BD2F61">
        <w:rPr>
          <w:rFonts w:ascii="Times New Roman" w:hAnsi="Times New Roman" w:cs="Times New Roman"/>
          <w:sz w:val="28"/>
          <w:szCs w:val="28"/>
          <w:u w:val="single"/>
        </w:rPr>
        <w:t>Оптимальность и эффективность средств</w:t>
      </w:r>
    </w:p>
    <w:p w:rsidR="00560535" w:rsidRDefault="00560535" w:rsidP="00560535">
      <w:pPr>
        <w:pStyle w:val="a3"/>
        <w:spacing w:line="360" w:lineRule="auto"/>
        <w:jc w:val="both"/>
        <w:rPr>
          <w:rStyle w:val="c1"/>
          <w:sz w:val="28"/>
          <w:szCs w:val="28"/>
        </w:rPr>
      </w:pPr>
    </w:p>
    <w:p w:rsidR="00A41AB0" w:rsidRDefault="00F57480" w:rsidP="00560535">
      <w:pPr>
        <w:pStyle w:val="a3"/>
        <w:spacing w:line="360" w:lineRule="auto"/>
        <w:jc w:val="both"/>
        <w:rPr>
          <w:rStyle w:val="c1"/>
          <w:sz w:val="28"/>
          <w:szCs w:val="28"/>
        </w:rPr>
      </w:pPr>
      <w:r w:rsidRPr="00FD6B79">
        <w:rPr>
          <w:rStyle w:val="c1"/>
          <w:sz w:val="28"/>
          <w:szCs w:val="28"/>
        </w:rPr>
        <w:t xml:space="preserve">Основное свойство и назначение </w:t>
      </w:r>
      <w:proofErr w:type="spellStart"/>
      <w:r w:rsidRPr="00FD6B79">
        <w:rPr>
          <w:rStyle w:val="c1"/>
          <w:sz w:val="28"/>
          <w:szCs w:val="28"/>
        </w:rPr>
        <w:t>джазовогочанта</w:t>
      </w:r>
      <w:proofErr w:type="spellEnd"/>
      <w:r w:rsidRPr="00FD6B79">
        <w:rPr>
          <w:rStyle w:val="c1"/>
          <w:sz w:val="28"/>
          <w:szCs w:val="28"/>
        </w:rPr>
        <w:t xml:space="preserve"> – это насыщенность языковыми реалиями повседневной жизни, динамичность, ритм, темп, ударение. Его можно использовать в качестве основы обучения всем видам речевой деятельности: говорению, </w:t>
      </w:r>
      <w:proofErr w:type="spellStart"/>
      <w:r w:rsidRPr="00FD6B79">
        <w:rPr>
          <w:rStyle w:val="c1"/>
          <w:sz w:val="28"/>
          <w:szCs w:val="28"/>
        </w:rPr>
        <w:t>аудированию</w:t>
      </w:r>
      <w:proofErr w:type="spellEnd"/>
      <w:r w:rsidRPr="00FD6B79">
        <w:rPr>
          <w:rStyle w:val="c1"/>
          <w:sz w:val="28"/>
          <w:szCs w:val="28"/>
        </w:rPr>
        <w:t>, письму, чтению</w:t>
      </w:r>
      <w:r w:rsidR="00A41AB0">
        <w:rPr>
          <w:rStyle w:val="c1"/>
          <w:sz w:val="28"/>
          <w:szCs w:val="28"/>
        </w:rPr>
        <w:t xml:space="preserve">. </w:t>
      </w:r>
    </w:p>
    <w:p w:rsidR="00A41AB0" w:rsidRDefault="009347C8" w:rsidP="00884135">
      <w:pPr>
        <w:pStyle w:val="a3"/>
        <w:spacing w:line="360" w:lineRule="auto"/>
        <w:ind w:firstLine="567"/>
        <w:jc w:val="both"/>
        <w:rPr>
          <w:sz w:val="28"/>
          <w:szCs w:val="28"/>
        </w:rPr>
      </w:pPr>
      <w:r w:rsidRPr="00FD6B79">
        <w:rPr>
          <w:sz w:val="28"/>
          <w:szCs w:val="28"/>
        </w:rPr>
        <w:t xml:space="preserve">Учитель, способный стать речевым партнером детей, может успешно использовать этот инновационный и привлекательный прием для обучения языку. Ни детям, ни учителю не требуется особой музыкальной подготовки и особых вокальных данных. Важно лишь чувство ритма и желание. Используя данную </w:t>
      </w:r>
      <w:r w:rsidR="00F41F20" w:rsidRPr="00FD6B79">
        <w:rPr>
          <w:sz w:val="28"/>
          <w:szCs w:val="28"/>
        </w:rPr>
        <w:t>технику, учитель</w:t>
      </w:r>
      <w:r w:rsidRPr="00FD6B79">
        <w:rPr>
          <w:sz w:val="28"/>
          <w:szCs w:val="28"/>
        </w:rPr>
        <w:t xml:space="preserve"> должен отходить от традиционных строгих форм организации учебного процесса. Предполагается, что дети могут вести себя свободнее – отстукивать ритм, хлопать в ладоши, </w:t>
      </w:r>
      <w:proofErr w:type="spellStart"/>
      <w:r w:rsidRPr="00FD6B79">
        <w:rPr>
          <w:sz w:val="28"/>
          <w:szCs w:val="28"/>
        </w:rPr>
        <w:t>топатьногами</w:t>
      </w:r>
      <w:proofErr w:type="spellEnd"/>
      <w:r w:rsidRPr="00FD6B79">
        <w:rPr>
          <w:sz w:val="28"/>
          <w:szCs w:val="28"/>
        </w:rPr>
        <w:t xml:space="preserve">, ходить по классу. Язык </w:t>
      </w:r>
      <w:proofErr w:type="spellStart"/>
      <w:r w:rsidRPr="00FD6B79">
        <w:rPr>
          <w:sz w:val="28"/>
          <w:szCs w:val="28"/>
        </w:rPr>
        <w:t>чантов</w:t>
      </w:r>
      <w:proofErr w:type="spellEnd"/>
      <w:r w:rsidRPr="00FD6B79">
        <w:rPr>
          <w:sz w:val="28"/>
          <w:szCs w:val="28"/>
        </w:rPr>
        <w:t xml:space="preserve"> дает широкое поле для дальнейшей работы над языком. Однако для некоторых учителей идея использования </w:t>
      </w:r>
      <w:proofErr w:type="spellStart"/>
      <w:r w:rsidRPr="00FD6B79">
        <w:rPr>
          <w:sz w:val="28"/>
          <w:szCs w:val="28"/>
        </w:rPr>
        <w:t>чантов</w:t>
      </w:r>
      <w:proofErr w:type="spellEnd"/>
      <w:r w:rsidRPr="00FD6B79">
        <w:rPr>
          <w:sz w:val="28"/>
          <w:szCs w:val="28"/>
        </w:rPr>
        <w:t xml:space="preserve"> в обучении иностранному языку может показаться неприемлемой вследствие возникновения в классе излишнего шума и движений. Если учебный процесс организован правильно, учитель дает четкие и понятные инструкции, владеет ситуацией и отношения учителя с детьми отличаются доброжелательностью и пониманием, этого не следует опасаться.</w:t>
      </w:r>
    </w:p>
    <w:p w:rsidR="00D3390A" w:rsidRPr="00FD6B79" w:rsidRDefault="00D3390A" w:rsidP="00884135">
      <w:pPr>
        <w:pStyle w:val="a3"/>
        <w:spacing w:line="360" w:lineRule="auto"/>
        <w:ind w:firstLine="567"/>
        <w:jc w:val="both"/>
        <w:rPr>
          <w:sz w:val="28"/>
          <w:szCs w:val="28"/>
        </w:rPr>
      </w:pPr>
      <w:r w:rsidRPr="00FD6B79">
        <w:rPr>
          <w:sz w:val="28"/>
          <w:szCs w:val="28"/>
        </w:rPr>
        <w:t xml:space="preserve">В зависимости от методической задачи можно использовать джазовые </w:t>
      </w:r>
      <w:proofErr w:type="spellStart"/>
      <w:r w:rsidRPr="00FD6B79">
        <w:rPr>
          <w:sz w:val="28"/>
          <w:szCs w:val="28"/>
        </w:rPr>
        <w:t>чанты</w:t>
      </w:r>
      <w:proofErr w:type="spellEnd"/>
      <w:r w:rsidRPr="00FD6B79">
        <w:rPr>
          <w:sz w:val="28"/>
          <w:szCs w:val="28"/>
        </w:rPr>
        <w:t xml:space="preserve"> на любом этапе урока: для фонетической зарядки – в начале урока, на этапе введения, первичного закрепления, а также тренировки лексического и грамматического материала, как средство релаксации в середине или в конце </w:t>
      </w:r>
      <w:r w:rsidRPr="00FD6B79">
        <w:rPr>
          <w:sz w:val="28"/>
          <w:szCs w:val="28"/>
        </w:rPr>
        <w:lastRenderedPageBreak/>
        <w:t>урока, когда необходима разрядка, снимающая напряжение и восстанавливающая работоспособность обучающихся.</w:t>
      </w:r>
    </w:p>
    <w:p w:rsidR="00A962B8" w:rsidRPr="00FD6B79" w:rsidRDefault="00A962B8" w:rsidP="00560535">
      <w:pPr>
        <w:pStyle w:val="a3"/>
        <w:spacing w:line="360" w:lineRule="auto"/>
        <w:jc w:val="both"/>
        <w:rPr>
          <w:sz w:val="28"/>
          <w:szCs w:val="28"/>
        </w:rPr>
      </w:pPr>
      <w:r w:rsidRPr="00FD6B79">
        <w:rPr>
          <w:sz w:val="28"/>
          <w:szCs w:val="28"/>
        </w:rPr>
        <w:t xml:space="preserve">Для успешной работы с джазовым </w:t>
      </w:r>
      <w:proofErr w:type="spellStart"/>
      <w:r w:rsidRPr="00FD6B79">
        <w:rPr>
          <w:sz w:val="28"/>
          <w:szCs w:val="28"/>
        </w:rPr>
        <w:t>чантом</w:t>
      </w:r>
      <w:proofErr w:type="spellEnd"/>
      <w:r w:rsidRPr="00FD6B79">
        <w:rPr>
          <w:sz w:val="28"/>
          <w:szCs w:val="28"/>
        </w:rPr>
        <w:t xml:space="preserve"> необходимо </w:t>
      </w:r>
      <w:proofErr w:type="spellStart"/>
      <w:r w:rsidRPr="00FD6B79">
        <w:rPr>
          <w:sz w:val="28"/>
          <w:szCs w:val="28"/>
        </w:rPr>
        <w:t>иметь</w:t>
      </w:r>
      <w:proofErr w:type="gramStart"/>
      <w:r w:rsidRPr="00FD6B79">
        <w:rPr>
          <w:sz w:val="28"/>
          <w:szCs w:val="28"/>
        </w:rPr>
        <w:t>:к</w:t>
      </w:r>
      <w:proofErr w:type="gramEnd"/>
      <w:r w:rsidRPr="00FD6B79">
        <w:rPr>
          <w:sz w:val="28"/>
          <w:szCs w:val="28"/>
        </w:rPr>
        <w:t>ачес</w:t>
      </w:r>
      <w:r w:rsidR="006F7ED1" w:rsidRPr="00FD6B79">
        <w:rPr>
          <w:sz w:val="28"/>
          <w:szCs w:val="28"/>
        </w:rPr>
        <w:t>твенную</w:t>
      </w:r>
      <w:proofErr w:type="spellEnd"/>
      <w:r w:rsidR="006F7ED1" w:rsidRPr="00FD6B79">
        <w:rPr>
          <w:sz w:val="28"/>
          <w:szCs w:val="28"/>
        </w:rPr>
        <w:t xml:space="preserve"> аудиозапись и компьютер</w:t>
      </w:r>
      <w:r w:rsidR="00386603">
        <w:rPr>
          <w:sz w:val="28"/>
          <w:szCs w:val="28"/>
        </w:rPr>
        <w:t xml:space="preserve">, </w:t>
      </w:r>
      <w:r w:rsidRPr="00FD6B79">
        <w:rPr>
          <w:sz w:val="28"/>
          <w:szCs w:val="28"/>
        </w:rPr>
        <w:t>текст как зрительную опору</w:t>
      </w:r>
      <w:r w:rsidR="00386603">
        <w:rPr>
          <w:sz w:val="28"/>
          <w:szCs w:val="28"/>
        </w:rPr>
        <w:t xml:space="preserve">, </w:t>
      </w:r>
      <w:r w:rsidRPr="00FD6B79">
        <w:rPr>
          <w:sz w:val="28"/>
          <w:szCs w:val="28"/>
        </w:rPr>
        <w:t>музыкальные инструменты и другие приспособления, отбивающие ритм(ложки, бубны, кастаньеты, барабанные палочки, трещотки, погремушки, а</w:t>
      </w:r>
      <w:r w:rsidR="00386603" w:rsidRPr="00FD6B79">
        <w:rPr>
          <w:sz w:val="28"/>
          <w:szCs w:val="28"/>
        </w:rPr>
        <w:t>также</w:t>
      </w:r>
      <w:r w:rsidRPr="00FD6B79">
        <w:rPr>
          <w:sz w:val="28"/>
          <w:szCs w:val="28"/>
        </w:rPr>
        <w:t xml:space="preserve"> по</w:t>
      </w:r>
      <w:r w:rsidR="00386603">
        <w:rPr>
          <w:sz w:val="28"/>
          <w:szCs w:val="28"/>
        </w:rPr>
        <w:t>стукивание похлопывание и т.п.)</w:t>
      </w:r>
    </w:p>
    <w:p w:rsidR="008C6F1C" w:rsidRPr="00FD6B79" w:rsidRDefault="008C6F1C" w:rsidP="00884135">
      <w:pPr>
        <w:pStyle w:val="a3"/>
        <w:spacing w:line="360" w:lineRule="auto"/>
        <w:ind w:firstLine="567"/>
        <w:jc w:val="both"/>
        <w:rPr>
          <w:bCs/>
          <w:sz w:val="28"/>
          <w:szCs w:val="28"/>
        </w:rPr>
      </w:pPr>
      <w:r w:rsidRPr="00FD6B79">
        <w:rPr>
          <w:bCs/>
          <w:sz w:val="28"/>
          <w:szCs w:val="28"/>
        </w:rPr>
        <w:t xml:space="preserve">Работа с джазовым </w:t>
      </w:r>
      <w:proofErr w:type="spellStart"/>
      <w:r w:rsidRPr="00FD6B79">
        <w:rPr>
          <w:bCs/>
          <w:sz w:val="28"/>
          <w:szCs w:val="28"/>
        </w:rPr>
        <w:t>чантом</w:t>
      </w:r>
      <w:proofErr w:type="spellEnd"/>
      <w:r w:rsidRPr="00FD6B79">
        <w:rPr>
          <w:bCs/>
          <w:sz w:val="28"/>
          <w:szCs w:val="28"/>
        </w:rPr>
        <w:t xml:space="preserve"> предполагает следующие этапы</w:t>
      </w:r>
    </w:p>
    <w:p w:rsidR="00386603" w:rsidRDefault="008C6F1C" w:rsidP="00884135">
      <w:pPr>
        <w:pStyle w:val="a3"/>
        <w:spacing w:line="360" w:lineRule="auto"/>
        <w:ind w:firstLine="567"/>
        <w:jc w:val="both"/>
        <w:rPr>
          <w:sz w:val="28"/>
          <w:szCs w:val="28"/>
        </w:rPr>
      </w:pPr>
      <w:r w:rsidRPr="00FD6B79">
        <w:rPr>
          <w:iCs/>
          <w:sz w:val="28"/>
          <w:szCs w:val="28"/>
        </w:rPr>
        <w:t>1. Установка на первое восприятие. Объяснение ситуации, которуюпредставляет чант.</w:t>
      </w:r>
    </w:p>
    <w:p w:rsidR="008C6F1C" w:rsidRPr="00FD6B79" w:rsidRDefault="008C6F1C" w:rsidP="00884135">
      <w:pPr>
        <w:pStyle w:val="a3"/>
        <w:spacing w:line="360" w:lineRule="auto"/>
        <w:ind w:firstLine="567"/>
        <w:jc w:val="both"/>
        <w:rPr>
          <w:sz w:val="28"/>
          <w:szCs w:val="28"/>
        </w:rPr>
      </w:pPr>
      <w:r w:rsidRPr="00FD6B79">
        <w:rPr>
          <w:iCs/>
          <w:sz w:val="28"/>
          <w:szCs w:val="28"/>
        </w:rPr>
        <w:t xml:space="preserve">2. Первое музыкальное предъявление </w:t>
      </w:r>
      <w:proofErr w:type="spellStart"/>
      <w:r w:rsidRPr="00FD6B79">
        <w:rPr>
          <w:iCs/>
          <w:sz w:val="28"/>
          <w:szCs w:val="28"/>
        </w:rPr>
        <w:t>чанта</w:t>
      </w:r>
      <w:proofErr w:type="spellEnd"/>
      <w:r w:rsidRPr="00FD6B79">
        <w:rPr>
          <w:iCs/>
          <w:sz w:val="28"/>
          <w:szCs w:val="28"/>
        </w:rPr>
        <w:t>.</w:t>
      </w:r>
    </w:p>
    <w:p w:rsidR="008C6F1C" w:rsidRPr="00FD6B79" w:rsidRDefault="008C6F1C" w:rsidP="00884135">
      <w:pPr>
        <w:pStyle w:val="a3"/>
        <w:spacing w:line="360" w:lineRule="auto"/>
        <w:ind w:firstLine="567"/>
        <w:jc w:val="both"/>
        <w:rPr>
          <w:sz w:val="28"/>
          <w:szCs w:val="28"/>
        </w:rPr>
      </w:pPr>
      <w:r w:rsidRPr="00FD6B79">
        <w:rPr>
          <w:iCs/>
          <w:sz w:val="28"/>
          <w:szCs w:val="28"/>
        </w:rPr>
        <w:t xml:space="preserve">3. Предъявление печатного текста с отработкой каждой линии </w:t>
      </w:r>
      <w:proofErr w:type="spellStart"/>
      <w:r w:rsidRPr="00FD6B79">
        <w:rPr>
          <w:iCs/>
          <w:sz w:val="28"/>
          <w:szCs w:val="28"/>
        </w:rPr>
        <w:t>чанта</w:t>
      </w:r>
      <w:proofErr w:type="spellEnd"/>
      <w:r w:rsidRPr="00FD6B79">
        <w:rPr>
          <w:iCs/>
          <w:sz w:val="28"/>
          <w:szCs w:val="28"/>
        </w:rPr>
        <w:t>,</w:t>
      </w:r>
    </w:p>
    <w:p w:rsidR="008C6F1C" w:rsidRPr="00FD6B79" w:rsidRDefault="008C6F1C" w:rsidP="00884135">
      <w:pPr>
        <w:pStyle w:val="a3"/>
        <w:spacing w:line="360" w:lineRule="auto"/>
        <w:ind w:firstLine="567"/>
        <w:jc w:val="both"/>
        <w:rPr>
          <w:sz w:val="28"/>
          <w:szCs w:val="28"/>
        </w:rPr>
      </w:pPr>
      <w:r w:rsidRPr="00FD6B79">
        <w:rPr>
          <w:iCs/>
          <w:sz w:val="28"/>
          <w:szCs w:val="28"/>
        </w:rPr>
        <w:t>заостряя внимание на трудных звуках или новых грамматических структурах.</w:t>
      </w:r>
    </w:p>
    <w:p w:rsidR="008C6F1C" w:rsidRPr="00FD6B79" w:rsidRDefault="008C6F1C" w:rsidP="00884135">
      <w:pPr>
        <w:pStyle w:val="a3"/>
        <w:spacing w:line="360" w:lineRule="auto"/>
        <w:ind w:firstLine="567"/>
        <w:jc w:val="both"/>
        <w:rPr>
          <w:sz w:val="28"/>
          <w:szCs w:val="28"/>
        </w:rPr>
      </w:pPr>
      <w:r w:rsidRPr="00FD6B79">
        <w:rPr>
          <w:iCs/>
          <w:sz w:val="28"/>
          <w:szCs w:val="28"/>
        </w:rPr>
        <w:t>4. Проверка понимания содержания (дословный перевод)</w:t>
      </w:r>
    </w:p>
    <w:p w:rsidR="008C6F1C" w:rsidRPr="00FD6B79" w:rsidRDefault="008C6F1C" w:rsidP="00884135">
      <w:pPr>
        <w:pStyle w:val="a3"/>
        <w:spacing w:line="360" w:lineRule="auto"/>
        <w:ind w:firstLine="567"/>
        <w:jc w:val="both"/>
        <w:rPr>
          <w:sz w:val="28"/>
          <w:szCs w:val="28"/>
        </w:rPr>
      </w:pPr>
      <w:r w:rsidRPr="00FD6B79">
        <w:rPr>
          <w:iCs/>
          <w:sz w:val="28"/>
          <w:szCs w:val="28"/>
        </w:rPr>
        <w:t xml:space="preserve">5. Фонетическая отработка </w:t>
      </w:r>
      <w:proofErr w:type="spellStart"/>
      <w:r w:rsidRPr="00FD6B79">
        <w:rPr>
          <w:iCs/>
          <w:sz w:val="28"/>
          <w:szCs w:val="28"/>
        </w:rPr>
        <w:t>чанта</w:t>
      </w:r>
      <w:proofErr w:type="spellEnd"/>
      <w:r w:rsidRPr="00FD6B79">
        <w:rPr>
          <w:iCs/>
          <w:sz w:val="28"/>
          <w:szCs w:val="28"/>
        </w:rPr>
        <w:t xml:space="preserve"> с использованием ритма (хлопками,</w:t>
      </w:r>
    </w:p>
    <w:p w:rsidR="008C6F1C" w:rsidRPr="00FD6B79" w:rsidRDefault="008C6F1C" w:rsidP="00884135">
      <w:pPr>
        <w:pStyle w:val="a3"/>
        <w:spacing w:line="360" w:lineRule="auto"/>
        <w:ind w:firstLine="567"/>
        <w:jc w:val="both"/>
        <w:rPr>
          <w:sz w:val="28"/>
          <w:szCs w:val="28"/>
        </w:rPr>
      </w:pPr>
      <w:r w:rsidRPr="00FD6B79">
        <w:rPr>
          <w:iCs/>
          <w:sz w:val="28"/>
          <w:szCs w:val="28"/>
        </w:rPr>
        <w:t>притопыванием и т.д.).</w:t>
      </w:r>
    </w:p>
    <w:p w:rsidR="008C6F1C" w:rsidRPr="00FD6B79" w:rsidRDefault="008C6F1C" w:rsidP="00884135">
      <w:pPr>
        <w:pStyle w:val="a3"/>
        <w:spacing w:line="360" w:lineRule="auto"/>
        <w:ind w:firstLine="567"/>
        <w:jc w:val="both"/>
        <w:rPr>
          <w:sz w:val="28"/>
          <w:szCs w:val="28"/>
        </w:rPr>
      </w:pPr>
      <w:r w:rsidRPr="00FD6B79">
        <w:rPr>
          <w:iCs/>
          <w:sz w:val="28"/>
          <w:szCs w:val="28"/>
        </w:rPr>
        <w:t>6. Повторное прослушивание с опорой на текст.</w:t>
      </w:r>
    </w:p>
    <w:p w:rsidR="008C6F1C" w:rsidRPr="00FD6B79" w:rsidRDefault="008C6F1C" w:rsidP="00884135">
      <w:pPr>
        <w:pStyle w:val="a3"/>
        <w:spacing w:line="360" w:lineRule="auto"/>
        <w:ind w:firstLine="567"/>
        <w:jc w:val="both"/>
        <w:rPr>
          <w:sz w:val="28"/>
          <w:szCs w:val="28"/>
        </w:rPr>
      </w:pPr>
      <w:r w:rsidRPr="00FD6B79">
        <w:rPr>
          <w:iCs/>
          <w:sz w:val="28"/>
          <w:szCs w:val="28"/>
        </w:rPr>
        <w:t xml:space="preserve">7. Разделение класса на две или три группы для разыгрывания диалога </w:t>
      </w:r>
      <w:proofErr w:type="spellStart"/>
      <w:r w:rsidRPr="00FD6B79">
        <w:rPr>
          <w:iCs/>
          <w:sz w:val="28"/>
          <w:szCs w:val="28"/>
        </w:rPr>
        <w:t>чанта</w:t>
      </w:r>
      <w:proofErr w:type="spellEnd"/>
      <w:r w:rsidRPr="00FD6B79">
        <w:rPr>
          <w:iCs/>
          <w:sz w:val="28"/>
          <w:szCs w:val="28"/>
        </w:rPr>
        <w:t>.</w:t>
      </w:r>
    </w:p>
    <w:p w:rsidR="008C6F1C" w:rsidRPr="00FD6B79" w:rsidRDefault="008C6F1C" w:rsidP="00884135">
      <w:pPr>
        <w:pStyle w:val="a3"/>
        <w:spacing w:line="360" w:lineRule="auto"/>
        <w:ind w:firstLine="567"/>
        <w:jc w:val="both"/>
        <w:rPr>
          <w:sz w:val="28"/>
          <w:szCs w:val="28"/>
        </w:rPr>
      </w:pPr>
      <w:r w:rsidRPr="00FD6B79">
        <w:rPr>
          <w:sz w:val="28"/>
          <w:szCs w:val="28"/>
        </w:rPr>
        <w:t xml:space="preserve">На последующих уроках достаточно несколько раз повторить чант, чтобы слова запомнились прочно и надолго. В результате не только улучшается произносительные навыки учащихся, но и закрепляются </w:t>
      </w:r>
      <w:r w:rsidRPr="00FD6B79">
        <w:rPr>
          <w:sz w:val="28"/>
          <w:szCs w:val="28"/>
        </w:rPr>
        <w:lastRenderedPageBreak/>
        <w:t>необходимые для речи словосочетания и грамматические структуры, совершенствуются интонационные навыки.</w:t>
      </w:r>
    </w:p>
    <w:p w:rsidR="008C6F1C" w:rsidRPr="00FD6B79" w:rsidRDefault="008C6F1C" w:rsidP="00884135">
      <w:pPr>
        <w:pStyle w:val="a3"/>
        <w:spacing w:line="360" w:lineRule="auto"/>
        <w:ind w:firstLine="567"/>
        <w:jc w:val="both"/>
        <w:rPr>
          <w:sz w:val="28"/>
          <w:szCs w:val="28"/>
        </w:rPr>
      </w:pPr>
      <w:proofErr w:type="spellStart"/>
      <w:r w:rsidRPr="00FD6B79">
        <w:rPr>
          <w:sz w:val="28"/>
          <w:szCs w:val="28"/>
        </w:rPr>
        <w:t>Джазовыечанты</w:t>
      </w:r>
      <w:proofErr w:type="spellEnd"/>
      <w:r w:rsidRPr="00FD6B79">
        <w:rPr>
          <w:sz w:val="28"/>
          <w:szCs w:val="28"/>
        </w:rPr>
        <w:t xml:space="preserve"> являются мощным дидактическим инструментом в преподавании английского языка. На различных интернет сайтах можно найти и отобрать джазовые </w:t>
      </w:r>
      <w:proofErr w:type="spellStart"/>
      <w:r w:rsidRPr="00FD6B79">
        <w:rPr>
          <w:sz w:val="28"/>
          <w:szCs w:val="28"/>
        </w:rPr>
        <w:t>чанты</w:t>
      </w:r>
      <w:proofErr w:type="spellEnd"/>
      <w:r w:rsidRPr="00FD6B79">
        <w:rPr>
          <w:sz w:val="28"/>
          <w:szCs w:val="28"/>
        </w:rPr>
        <w:t xml:space="preserve"> для использования на разных этапах урока, для решения самых разных методических задач. Но</w:t>
      </w:r>
      <w:r w:rsidR="002A0D4C" w:rsidRPr="00FD6B79">
        <w:rPr>
          <w:sz w:val="28"/>
          <w:szCs w:val="28"/>
        </w:rPr>
        <w:t xml:space="preserve"> большое количество </w:t>
      </w:r>
      <w:proofErr w:type="spellStart"/>
      <w:r w:rsidR="002A0D4C" w:rsidRPr="00FD6B79">
        <w:rPr>
          <w:sz w:val="28"/>
          <w:szCs w:val="28"/>
        </w:rPr>
        <w:t>чантов</w:t>
      </w:r>
      <w:proofErr w:type="spellEnd"/>
      <w:r w:rsidR="002A0D4C" w:rsidRPr="00FD6B79">
        <w:rPr>
          <w:sz w:val="28"/>
          <w:szCs w:val="28"/>
        </w:rPr>
        <w:t xml:space="preserve"> в сети требует четкого определения целей и пути их использования. Для этого необходимо проанализировать и определить, в каких ситуациях учебного процесса они могут быть использованы, а также разработать приемы их активизации на уроке.</w:t>
      </w:r>
    </w:p>
    <w:p w:rsidR="00FD6B79" w:rsidRPr="00FD6B79" w:rsidRDefault="00DE14A5" w:rsidP="00560535">
      <w:pPr>
        <w:pStyle w:val="a3"/>
        <w:spacing w:line="360" w:lineRule="auto"/>
        <w:jc w:val="both"/>
        <w:rPr>
          <w:sz w:val="28"/>
          <w:szCs w:val="28"/>
        </w:rPr>
      </w:pPr>
      <w:r w:rsidRPr="00FD6B79">
        <w:rPr>
          <w:sz w:val="28"/>
          <w:szCs w:val="28"/>
        </w:rPr>
        <w:t xml:space="preserve">Самостоятельная работа в начальной школе предполагает 4 разновидности: по образцу, реконструированные, вариативные, творческие. На самостоятельные виды деятельности для младших школьников отводится 5-7 минут на уроке. Используя метод джазового </w:t>
      </w:r>
      <w:proofErr w:type="spellStart"/>
      <w:r w:rsidRPr="00FD6B79">
        <w:rPr>
          <w:sz w:val="28"/>
          <w:szCs w:val="28"/>
        </w:rPr>
        <w:t>чанта</w:t>
      </w:r>
      <w:proofErr w:type="spellEnd"/>
      <w:r w:rsidRPr="00FD6B79">
        <w:rPr>
          <w:sz w:val="28"/>
          <w:szCs w:val="28"/>
        </w:rPr>
        <w:t>, можно организовать следующие виды самостоятельной работы</w:t>
      </w:r>
      <w:r w:rsidR="00CF4A7B" w:rsidRPr="00FD6B79">
        <w:rPr>
          <w:sz w:val="28"/>
          <w:szCs w:val="28"/>
        </w:rPr>
        <w:t>: читать</w:t>
      </w:r>
      <w:r w:rsidRPr="00FD6B79">
        <w:rPr>
          <w:sz w:val="28"/>
          <w:szCs w:val="28"/>
        </w:rPr>
        <w:t xml:space="preserve"> за диктором, нарисовать картинку в соответствии с изученными цветами,</w:t>
      </w:r>
      <w:r w:rsidR="00CF4A7B" w:rsidRPr="00FD6B79">
        <w:rPr>
          <w:sz w:val="28"/>
          <w:szCs w:val="28"/>
        </w:rPr>
        <w:t xml:space="preserve"> соотнести картинку с графическим изображением слова, прописать буквы, услышанные в записи, расставить слова согласно </w:t>
      </w:r>
      <w:proofErr w:type="spellStart"/>
      <w:r w:rsidR="00CF4A7B" w:rsidRPr="00FD6B79">
        <w:rPr>
          <w:sz w:val="28"/>
          <w:szCs w:val="28"/>
        </w:rPr>
        <w:t>чанту</w:t>
      </w:r>
      <w:proofErr w:type="spellEnd"/>
      <w:r w:rsidR="00CF4A7B" w:rsidRPr="00FD6B79">
        <w:rPr>
          <w:sz w:val="28"/>
          <w:szCs w:val="28"/>
        </w:rPr>
        <w:t xml:space="preserve">. </w:t>
      </w:r>
      <w:proofErr w:type="gramStart"/>
      <w:r w:rsidR="00CF4A7B" w:rsidRPr="00FD6B79">
        <w:rPr>
          <w:sz w:val="28"/>
          <w:szCs w:val="28"/>
        </w:rPr>
        <w:t xml:space="preserve">Использовать джазовые </w:t>
      </w:r>
      <w:proofErr w:type="spellStart"/>
      <w:r w:rsidR="00CF4A7B" w:rsidRPr="00FD6B79">
        <w:rPr>
          <w:sz w:val="28"/>
          <w:szCs w:val="28"/>
        </w:rPr>
        <w:t>чанты</w:t>
      </w:r>
      <w:proofErr w:type="spellEnd"/>
      <w:r w:rsidR="00CF4A7B" w:rsidRPr="00FD6B79">
        <w:rPr>
          <w:sz w:val="28"/>
          <w:szCs w:val="28"/>
        </w:rPr>
        <w:t xml:space="preserve"> для детей, размещенные на сайтах для самостоятельного изучения лексики.</w:t>
      </w:r>
      <w:proofErr w:type="gramEnd"/>
    </w:p>
    <w:p w:rsidR="000271B5" w:rsidRPr="00560535" w:rsidRDefault="00CD63ED" w:rsidP="00560535">
      <w:pPr>
        <w:pStyle w:val="a4"/>
        <w:numPr>
          <w:ilvl w:val="0"/>
          <w:numId w:val="3"/>
        </w:numPr>
        <w:spacing w:line="360" w:lineRule="auto"/>
        <w:jc w:val="both"/>
        <w:rPr>
          <w:rFonts w:ascii="Times New Roman" w:eastAsia="Times New Roman" w:hAnsi="Times New Roman" w:cs="Times New Roman"/>
          <w:sz w:val="28"/>
          <w:szCs w:val="28"/>
          <w:u w:val="single"/>
          <w:lang w:eastAsia="ru-RU"/>
        </w:rPr>
      </w:pPr>
      <w:r w:rsidRPr="00560535">
        <w:rPr>
          <w:rFonts w:ascii="Times New Roman" w:eastAsia="Times New Roman" w:hAnsi="Times New Roman" w:cs="Times New Roman"/>
          <w:sz w:val="28"/>
          <w:szCs w:val="28"/>
          <w:u w:val="single"/>
          <w:lang w:eastAsia="ru-RU"/>
        </w:rPr>
        <w:t>Результативность опыта</w:t>
      </w:r>
    </w:p>
    <w:p w:rsidR="00CD63ED" w:rsidRPr="00FD6B79" w:rsidRDefault="00CD63ED" w:rsidP="00884135">
      <w:pPr>
        <w:spacing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Критерием результативности опыта являются высокие предметные результаты обучающихся, что выражается в увеличении призеров и победителей очных олимпиад, а также результаты внутренних и внешних мониторингов по предмету.</w:t>
      </w:r>
      <w:r w:rsidR="0088718E" w:rsidRPr="00FD6B79">
        <w:rPr>
          <w:rFonts w:ascii="Times New Roman" w:eastAsia="Times New Roman" w:hAnsi="Times New Roman" w:cs="Times New Roman"/>
          <w:sz w:val="28"/>
          <w:szCs w:val="28"/>
          <w:lang w:eastAsia="ru-RU"/>
        </w:rPr>
        <w:t xml:space="preserve"> (Таблица предметных результатов прилагается)</w:t>
      </w:r>
    </w:p>
    <w:p w:rsidR="0088718E" w:rsidRPr="00FD6B79" w:rsidRDefault="0088718E" w:rsidP="00884135">
      <w:pPr>
        <w:spacing w:line="360" w:lineRule="auto"/>
        <w:ind w:firstLine="567"/>
        <w:jc w:val="both"/>
        <w:rPr>
          <w:rFonts w:ascii="Times New Roman" w:eastAsia="Times New Roman" w:hAnsi="Times New Roman" w:cs="Times New Roman"/>
          <w:sz w:val="28"/>
          <w:szCs w:val="28"/>
          <w:lang w:eastAsia="ru-RU"/>
        </w:rPr>
      </w:pPr>
      <w:r w:rsidRPr="00FD6B79">
        <w:rPr>
          <w:rFonts w:ascii="Times New Roman" w:eastAsia="Times New Roman" w:hAnsi="Times New Roman" w:cs="Times New Roman"/>
          <w:sz w:val="28"/>
          <w:szCs w:val="28"/>
          <w:lang w:eastAsia="ru-RU"/>
        </w:rPr>
        <w:t xml:space="preserve">Исходя из этого, можно сделать вывод о перспективности дальнейшего использования активных методов обучения с целью достижения высокого уровня сформированности познавательной активности и предметных </w:t>
      </w:r>
      <w:r w:rsidRPr="00FD6B79">
        <w:rPr>
          <w:rFonts w:ascii="Times New Roman" w:eastAsia="Times New Roman" w:hAnsi="Times New Roman" w:cs="Times New Roman"/>
          <w:sz w:val="28"/>
          <w:szCs w:val="28"/>
          <w:lang w:eastAsia="ru-RU"/>
        </w:rPr>
        <w:lastRenderedPageBreak/>
        <w:t>результатов обучения школьников на уроках английского языка и во внеурочной деятельности.</w:t>
      </w:r>
    </w:p>
    <w:p w:rsidR="00CF4A7B" w:rsidRPr="00FD6B79" w:rsidRDefault="00CF4A7B" w:rsidP="00884135">
      <w:pPr>
        <w:pStyle w:val="a3"/>
        <w:spacing w:line="360" w:lineRule="auto"/>
        <w:ind w:firstLine="567"/>
        <w:jc w:val="both"/>
        <w:rPr>
          <w:sz w:val="28"/>
          <w:szCs w:val="28"/>
        </w:rPr>
      </w:pPr>
    </w:p>
    <w:p w:rsidR="001C1D7E" w:rsidRPr="00FD6B79" w:rsidRDefault="001C1D7E" w:rsidP="00884135">
      <w:pPr>
        <w:pStyle w:val="a3"/>
        <w:spacing w:line="360" w:lineRule="auto"/>
        <w:ind w:firstLine="567"/>
        <w:jc w:val="both"/>
        <w:rPr>
          <w:sz w:val="28"/>
          <w:szCs w:val="28"/>
        </w:rPr>
      </w:pPr>
    </w:p>
    <w:p w:rsidR="00F57480" w:rsidRPr="00FD6B79" w:rsidRDefault="00F57480" w:rsidP="00884135">
      <w:pPr>
        <w:pStyle w:val="c0"/>
        <w:spacing w:line="360" w:lineRule="auto"/>
        <w:ind w:firstLine="567"/>
        <w:jc w:val="both"/>
        <w:rPr>
          <w:rStyle w:val="c1"/>
          <w:sz w:val="28"/>
          <w:szCs w:val="28"/>
        </w:rPr>
      </w:pPr>
    </w:p>
    <w:p w:rsidR="00215CBC" w:rsidRPr="00FD6B79" w:rsidRDefault="00215CBC" w:rsidP="00884135">
      <w:pPr>
        <w:pStyle w:val="c0"/>
        <w:spacing w:line="360" w:lineRule="auto"/>
        <w:ind w:firstLine="567"/>
        <w:jc w:val="both"/>
        <w:rPr>
          <w:rStyle w:val="c1"/>
          <w:sz w:val="28"/>
          <w:szCs w:val="28"/>
        </w:rPr>
      </w:pPr>
    </w:p>
    <w:p w:rsidR="00215CBC" w:rsidRPr="00FD6B79" w:rsidRDefault="00215CBC" w:rsidP="00884135">
      <w:pPr>
        <w:pStyle w:val="c0"/>
        <w:spacing w:line="360" w:lineRule="auto"/>
        <w:ind w:firstLine="567"/>
        <w:jc w:val="both"/>
        <w:rPr>
          <w:rStyle w:val="c1"/>
          <w:sz w:val="28"/>
          <w:szCs w:val="28"/>
        </w:rPr>
      </w:pPr>
    </w:p>
    <w:p w:rsidR="00617494" w:rsidRPr="00FD6B79" w:rsidRDefault="00617494" w:rsidP="00884135">
      <w:pPr>
        <w:spacing w:line="360" w:lineRule="auto"/>
        <w:ind w:firstLine="567"/>
        <w:jc w:val="both"/>
        <w:rPr>
          <w:rStyle w:val="c1"/>
          <w:rFonts w:ascii="Times New Roman" w:hAnsi="Times New Roman" w:cs="Times New Roman"/>
          <w:sz w:val="28"/>
          <w:szCs w:val="28"/>
        </w:rPr>
      </w:pPr>
    </w:p>
    <w:p w:rsidR="00DF350A" w:rsidRPr="00FD6B79" w:rsidRDefault="00DF350A" w:rsidP="00884135">
      <w:pPr>
        <w:spacing w:line="360" w:lineRule="auto"/>
        <w:ind w:firstLine="567"/>
        <w:jc w:val="both"/>
        <w:rPr>
          <w:rFonts w:ascii="Times New Roman" w:hAnsi="Times New Roman" w:cs="Times New Roman"/>
          <w:sz w:val="28"/>
          <w:szCs w:val="28"/>
        </w:rPr>
      </w:pPr>
    </w:p>
    <w:sectPr w:rsidR="00DF350A" w:rsidRPr="00FD6B79" w:rsidSect="00A91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DA9"/>
    <w:multiLevelType w:val="hybridMultilevel"/>
    <w:tmpl w:val="F976A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62816"/>
    <w:multiLevelType w:val="hybridMultilevel"/>
    <w:tmpl w:val="DFAC5D10"/>
    <w:lvl w:ilvl="0" w:tplc="632636B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2113B"/>
    <w:multiLevelType w:val="hybridMultilevel"/>
    <w:tmpl w:val="E6B0A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21439"/>
    <w:multiLevelType w:val="multilevel"/>
    <w:tmpl w:val="E6B0A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D97C90"/>
    <w:multiLevelType w:val="hybridMultilevel"/>
    <w:tmpl w:val="4DBA6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5587D"/>
    <w:multiLevelType w:val="hybridMultilevel"/>
    <w:tmpl w:val="FEFEF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A2459D"/>
    <w:multiLevelType w:val="hybridMultilevel"/>
    <w:tmpl w:val="D5EA2418"/>
    <w:lvl w:ilvl="0" w:tplc="06B81AE2">
      <w:start w:val="2"/>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7">
    <w:nsid w:val="3EB43ED5"/>
    <w:multiLevelType w:val="hybridMultilevel"/>
    <w:tmpl w:val="E45E9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3E786F"/>
    <w:multiLevelType w:val="hybridMultilevel"/>
    <w:tmpl w:val="F42A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F141F6"/>
    <w:multiLevelType w:val="hybridMultilevel"/>
    <w:tmpl w:val="F5A8D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E6125"/>
    <w:multiLevelType w:val="hybridMultilevel"/>
    <w:tmpl w:val="E2BE512C"/>
    <w:lvl w:ilvl="0" w:tplc="5BC2A5E6">
      <w:start w:val="2"/>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878FF"/>
    <w:multiLevelType w:val="hybridMultilevel"/>
    <w:tmpl w:val="8278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8"/>
  </w:num>
  <w:num w:numId="5">
    <w:abstractNumId w:val="9"/>
  </w:num>
  <w:num w:numId="6">
    <w:abstractNumId w:val="5"/>
  </w:num>
  <w:num w:numId="7">
    <w:abstractNumId w:val="10"/>
  </w:num>
  <w:num w:numId="8">
    <w:abstractNumId w:val="2"/>
  </w:num>
  <w:num w:numId="9">
    <w:abstractNumId w:val="7"/>
  </w:num>
  <w:num w:numId="10">
    <w:abstractNumId w:val="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F1834"/>
    <w:rsid w:val="000271B5"/>
    <w:rsid w:val="00160E0E"/>
    <w:rsid w:val="001C1D7E"/>
    <w:rsid w:val="001E50A5"/>
    <w:rsid w:val="001E76D2"/>
    <w:rsid w:val="00215CBC"/>
    <w:rsid w:val="002A0D4C"/>
    <w:rsid w:val="00341BAC"/>
    <w:rsid w:val="00386603"/>
    <w:rsid w:val="00393CD1"/>
    <w:rsid w:val="004404E9"/>
    <w:rsid w:val="004B1668"/>
    <w:rsid w:val="00560535"/>
    <w:rsid w:val="00573B6F"/>
    <w:rsid w:val="00617494"/>
    <w:rsid w:val="006F7ED1"/>
    <w:rsid w:val="00884135"/>
    <w:rsid w:val="0088718E"/>
    <w:rsid w:val="008C6F1C"/>
    <w:rsid w:val="009109A2"/>
    <w:rsid w:val="009347C8"/>
    <w:rsid w:val="00A144E6"/>
    <w:rsid w:val="00A41AB0"/>
    <w:rsid w:val="00A50E8A"/>
    <w:rsid w:val="00A71494"/>
    <w:rsid w:val="00A91686"/>
    <w:rsid w:val="00A962B8"/>
    <w:rsid w:val="00C51C98"/>
    <w:rsid w:val="00CD63ED"/>
    <w:rsid w:val="00CF1DD9"/>
    <w:rsid w:val="00CF4A7B"/>
    <w:rsid w:val="00D3390A"/>
    <w:rsid w:val="00DE14A5"/>
    <w:rsid w:val="00DF350A"/>
    <w:rsid w:val="00DF6CA0"/>
    <w:rsid w:val="00F01AC5"/>
    <w:rsid w:val="00F41F20"/>
    <w:rsid w:val="00F57480"/>
    <w:rsid w:val="00FD6B79"/>
    <w:rsid w:val="00FF1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17494"/>
  </w:style>
  <w:style w:type="paragraph" w:styleId="a3">
    <w:name w:val="Normal (Web)"/>
    <w:basedOn w:val="a"/>
    <w:uiPriority w:val="99"/>
    <w:unhideWhenUsed/>
    <w:rsid w:val="00CF1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CF1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0E0E"/>
    <w:pPr>
      <w:ind w:left="720"/>
      <w:contextualSpacing/>
    </w:pPr>
  </w:style>
  <w:style w:type="character" w:styleId="a5">
    <w:name w:val="Emphasis"/>
    <w:basedOn w:val="a0"/>
    <w:uiPriority w:val="20"/>
    <w:qFormat/>
    <w:rsid w:val="00160E0E"/>
    <w:rPr>
      <w:i/>
      <w:iCs/>
    </w:rPr>
  </w:style>
  <w:style w:type="character" w:styleId="a6">
    <w:name w:val="Hyperlink"/>
    <w:basedOn w:val="a0"/>
    <w:uiPriority w:val="99"/>
    <w:semiHidden/>
    <w:unhideWhenUsed/>
    <w:rsid w:val="00160E0E"/>
    <w:rPr>
      <w:color w:val="0000FF"/>
      <w:u w:val="single"/>
    </w:rPr>
  </w:style>
  <w:style w:type="paragraph" w:customStyle="1" w:styleId="c4">
    <w:name w:val="c4"/>
    <w:basedOn w:val="a"/>
    <w:rsid w:val="00573B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515719">
      <w:bodyDiv w:val="1"/>
      <w:marLeft w:val="0"/>
      <w:marRight w:val="0"/>
      <w:marTop w:val="0"/>
      <w:marBottom w:val="0"/>
      <w:divBdr>
        <w:top w:val="none" w:sz="0" w:space="0" w:color="auto"/>
        <w:left w:val="none" w:sz="0" w:space="0" w:color="auto"/>
        <w:bottom w:val="none" w:sz="0" w:space="0" w:color="auto"/>
        <w:right w:val="none" w:sz="0" w:space="0" w:color="auto"/>
      </w:divBdr>
    </w:div>
    <w:div w:id="240649440">
      <w:bodyDiv w:val="1"/>
      <w:marLeft w:val="0"/>
      <w:marRight w:val="0"/>
      <w:marTop w:val="0"/>
      <w:marBottom w:val="0"/>
      <w:divBdr>
        <w:top w:val="none" w:sz="0" w:space="0" w:color="auto"/>
        <w:left w:val="none" w:sz="0" w:space="0" w:color="auto"/>
        <w:bottom w:val="none" w:sz="0" w:space="0" w:color="auto"/>
        <w:right w:val="none" w:sz="0" w:space="0" w:color="auto"/>
      </w:divBdr>
    </w:div>
    <w:div w:id="270865230">
      <w:bodyDiv w:val="1"/>
      <w:marLeft w:val="0"/>
      <w:marRight w:val="0"/>
      <w:marTop w:val="0"/>
      <w:marBottom w:val="0"/>
      <w:divBdr>
        <w:top w:val="none" w:sz="0" w:space="0" w:color="auto"/>
        <w:left w:val="none" w:sz="0" w:space="0" w:color="auto"/>
        <w:bottom w:val="none" w:sz="0" w:space="0" w:color="auto"/>
        <w:right w:val="none" w:sz="0" w:space="0" w:color="auto"/>
      </w:divBdr>
    </w:div>
    <w:div w:id="560750439">
      <w:bodyDiv w:val="1"/>
      <w:marLeft w:val="0"/>
      <w:marRight w:val="0"/>
      <w:marTop w:val="0"/>
      <w:marBottom w:val="0"/>
      <w:divBdr>
        <w:top w:val="none" w:sz="0" w:space="0" w:color="auto"/>
        <w:left w:val="none" w:sz="0" w:space="0" w:color="auto"/>
        <w:bottom w:val="none" w:sz="0" w:space="0" w:color="auto"/>
        <w:right w:val="none" w:sz="0" w:space="0" w:color="auto"/>
      </w:divBdr>
    </w:div>
    <w:div w:id="574509234">
      <w:bodyDiv w:val="1"/>
      <w:marLeft w:val="0"/>
      <w:marRight w:val="0"/>
      <w:marTop w:val="0"/>
      <w:marBottom w:val="0"/>
      <w:divBdr>
        <w:top w:val="none" w:sz="0" w:space="0" w:color="auto"/>
        <w:left w:val="none" w:sz="0" w:space="0" w:color="auto"/>
        <w:bottom w:val="none" w:sz="0" w:space="0" w:color="auto"/>
        <w:right w:val="none" w:sz="0" w:space="0" w:color="auto"/>
      </w:divBdr>
    </w:div>
    <w:div w:id="840006130">
      <w:bodyDiv w:val="1"/>
      <w:marLeft w:val="0"/>
      <w:marRight w:val="0"/>
      <w:marTop w:val="0"/>
      <w:marBottom w:val="0"/>
      <w:divBdr>
        <w:top w:val="none" w:sz="0" w:space="0" w:color="auto"/>
        <w:left w:val="none" w:sz="0" w:space="0" w:color="auto"/>
        <w:bottom w:val="none" w:sz="0" w:space="0" w:color="auto"/>
        <w:right w:val="none" w:sz="0" w:space="0" w:color="auto"/>
      </w:divBdr>
    </w:div>
    <w:div w:id="1362824029">
      <w:bodyDiv w:val="1"/>
      <w:marLeft w:val="0"/>
      <w:marRight w:val="0"/>
      <w:marTop w:val="0"/>
      <w:marBottom w:val="0"/>
      <w:divBdr>
        <w:top w:val="none" w:sz="0" w:space="0" w:color="auto"/>
        <w:left w:val="none" w:sz="0" w:space="0" w:color="auto"/>
        <w:bottom w:val="none" w:sz="0" w:space="0" w:color="auto"/>
        <w:right w:val="none" w:sz="0" w:space="0" w:color="auto"/>
      </w:divBdr>
    </w:div>
    <w:div w:id="1565095117">
      <w:bodyDiv w:val="1"/>
      <w:marLeft w:val="0"/>
      <w:marRight w:val="0"/>
      <w:marTop w:val="0"/>
      <w:marBottom w:val="0"/>
      <w:divBdr>
        <w:top w:val="none" w:sz="0" w:space="0" w:color="auto"/>
        <w:left w:val="none" w:sz="0" w:space="0" w:color="auto"/>
        <w:bottom w:val="none" w:sz="0" w:space="0" w:color="auto"/>
        <w:right w:val="none" w:sz="0" w:space="0" w:color="auto"/>
      </w:divBdr>
    </w:div>
    <w:div w:id="1617172104">
      <w:bodyDiv w:val="1"/>
      <w:marLeft w:val="0"/>
      <w:marRight w:val="0"/>
      <w:marTop w:val="0"/>
      <w:marBottom w:val="0"/>
      <w:divBdr>
        <w:top w:val="none" w:sz="0" w:space="0" w:color="auto"/>
        <w:left w:val="none" w:sz="0" w:space="0" w:color="auto"/>
        <w:bottom w:val="none" w:sz="0" w:space="0" w:color="auto"/>
        <w:right w:val="none" w:sz="0" w:space="0" w:color="auto"/>
      </w:divBdr>
    </w:div>
    <w:div w:id="19510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13</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6</cp:lastModifiedBy>
  <cp:revision>40</cp:revision>
  <dcterms:created xsi:type="dcterms:W3CDTF">2018-03-17T04:44:00Z</dcterms:created>
  <dcterms:modified xsi:type="dcterms:W3CDTF">2022-02-10T09:09:00Z</dcterms:modified>
</cp:coreProperties>
</file>