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8F" w:rsidRDefault="00CD2CC9">
      <w:pPr>
        <w:pStyle w:val="10"/>
        <w:spacing w:after="0" w:line="360" w:lineRule="auto"/>
        <w:jc w:val="center"/>
        <w:rPr>
          <w:rFonts w:ascii="Times New Roman" w:eastAsia="Times New Roman" w:hAnsi="Times New Roman" w:cs="Times New Roman"/>
          <w:b/>
          <w:smallCaps/>
          <w:sz w:val="24"/>
          <w:szCs w:val="24"/>
        </w:rPr>
      </w:pPr>
      <w:bookmarkStart w:id="0" w:name="_GoBack"/>
      <w:bookmarkEnd w:id="0"/>
      <w:r>
        <w:rPr>
          <w:rFonts w:ascii="Times New Roman" w:eastAsia="Times New Roman" w:hAnsi="Times New Roman" w:cs="Times New Roman"/>
          <w:b/>
          <w:smallCaps/>
          <w:sz w:val="24"/>
          <w:szCs w:val="24"/>
        </w:rPr>
        <w:t>о сертификате дополнительного образования.</w:t>
      </w:r>
    </w:p>
    <w:p w:rsidR="009C338F" w:rsidRDefault="009C338F">
      <w:pPr>
        <w:pStyle w:val="10"/>
        <w:spacing w:after="0" w:line="360" w:lineRule="auto"/>
        <w:jc w:val="center"/>
        <w:rPr>
          <w:rFonts w:ascii="Times New Roman" w:eastAsia="Times New Roman" w:hAnsi="Times New Roman" w:cs="Times New Roman"/>
          <w:b/>
          <w:smallCaps/>
          <w:sz w:val="24"/>
          <w:szCs w:val="24"/>
        </w:rPr>
      </w:pPr>
    </w:p>
    <w:p w:rsidR="009C338F" w:rsidRDefault="00CD2CC9">
      <w:pPr>
        <w:pStyle w:val="10"/>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сертификат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во множество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9C338F" w:rsidRDefault="00CD2CC9">
      <w:pPr>
        <w:pStyle w:val="10"/>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чего вводится сертификат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 что мы знаем как бесплатное – оплачивается кем-то другим и остается бесплатным для нас, пока за это стабильно платят.</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sz w:val="24"/>
          <w:szCs w:val="24"/>
        </w:rPr>
        <w:t>выбор</w:t>
      </w:r>
      <w:r>
        <w:rPr>
          <w:rFonts w:ascii="Times New Roman" w:eastAsia="Times New Roman" w:hAnsi="Times New Roman" w:cs="Times New Roman"/>
          <w:sz w:val="24"/>
          <w:szCs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Pr>
          <w:rFonts w:ascii="Times New Roman" w:eastAsia="Times New Roman" w:hAnsi="Times New Roman" w:cs="Times New Roman"/>
          <w:sz w:val="24"/>
          <w:szCs w:val="24"/>
        </w:rPr>
        <w:t>доступно</w:t>
      </w:r>
      <w:proofErr w:type="gramEnd"/>
      <w:r>
        <w:rPr>
          <w:rFonts w:ascii="Times New Roman" w:eastAsia="Times New Roman" w:hAnsi="Times New Roman" w:cs="Times New Roman"/>
          <w:sz w:val="24"/>
          <w:szCs w:val="24"/>
        </w:rPr>
        <w:t xml:space="preserve"> и чтобы с детьми работали по-настоящему хорошо подготовленные специалисты».</w:t>
      </w:r>
    </w:p>
    <w:p w:rsidR="009C338F" w:rsidRDefault="00CD2CC9">
      <w:pPr>
        <w:pStyle w:val="10"/>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дает сертификат дополнительного образования и как его использовать?</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Pr>
          <w:rFonts w:ascii="Times New Roman" w:eastAsia="Times New Roman" w:hAnsi="Times New Roman" w:cs="Times New Roman"/>
          <w:sz w:val="24"/>
          <w:szCs w:val="24"/>
        </w:rPr>
        <w:t>общерегиональный</w:t>
      </w:r>
      <w:proofErr w:type="spellEnd"/>
      <w:r>
        <w:rPr>
          <w:rFonts w:ascii="Times New Roman" w:eastAsia="Times New Roman" w:hAnsi="Times New Roman" w:cs="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Получая сертификат, Вы получаете и доступ в личный кабинет информационной системы </w:t>
      </w:r>
      <w:hyperlink r:id="rId5">
        <w:r>
          <w:rPr>
            <w:color w:val="1155CC"/>
            <w:u w:val="single"/>
          </w:rPr>
          <w:t>http://mordovia.pfdo.ru</w:t>
        </w:r>
      </w:hyperlink>
      <w:r>
        <w:rPr>
          <w:rFonts w:ascii="Times New Roman" w:eastAsia="Times New Roman" w:hAnsi="Times New Roman" w:cs="Times New Roman"/>
          <w:sz w:val="24"/>
          <w:szCs w:val="24"/>
        </w:rPr>
        <w:t xml:space="preserve">, который, по сути, является Вашим доступом к </w:t>
      </w:r>
      <w:r>
        <w:rPr>
          <w:rFonts w:ascii="Times New Roman" w:eastAsia="Times New Roman" w:hAnsi="Times New Roman" w:cs="Times New Roman"/>
          <w:sz w:val="24"/>
          <w:szCs w:val="24"/>
        </w:rPr>
        <w:lastRenderedPageBreak/>
        <w:t>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9C338F" w:rsidRDefault="00CD2CC9">
      <w:pPr>
        <w:pStyle w:val="10"/>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получить сертификат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9C338F" w:rsidRDefault="00CD2CC9">
      <w:pPr>
        <w:pStyle w:val="10"/>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Приходите в орган управлени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образованием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w:t>
      </w:r>
      <w:r>
        <w:rPr>
          <w:rFonts w:ascii="Times New Roman" w:eastAsia="Times New Roman" w:hAnsi="Times New Roman" w:cs="Times New Roman"/>
          <w:sz w:val="24"/>
          <w:szCs w:val="24"/>
        </w:rPr>
        <w:t>ляете</w:t>
      </w:r>
      <w:r>
        <w:rPr>
          <w:rFonts w:ascii="Times New Roman" w:eastAsia="Times New Roman" w:hAnsi="Times New Roman" w:cs="Times New Roman"/>
          <w:color w:val="000000"/>
          <w:sz w:val="24"/>
          <w:szCs w:val="24"/>
        </w:rPr>
        <w:t xml:space="preserve"> на месте заявление и получ</w:t>
      </w:r>
      <w:r>
        <w:rPr>
          <w:rFonts w:ascii="Times New Roman" w:eastAsia="Times New Roman" w:hAnsi="Times New Roman" w:cs="Times New Roman"/>
          <w:sz w:val="24"/>
          <w:szCs w:val="24"/>
        </w:rPr>
        <w:t>аете</w:t>
      </w:r>
      <w:r>
        <w:rPr>
          <w:rFonts w:ascii="Times New Roman" w:eastAsia="Times New Roman" w:hAnsi="Times New Roman" w:cs="Times New Roman"/>
          <w:color w:val="000000"/>
          <w:sz w:val="24"/>
          <w:szCs w:val="24"/>
        </w:rPr>
        <w:t xml:space="preserve"> подтверждение внесения Вашего сертификата в реестр.</w:t>
      </w:r>
    </w:p>
    <w:p w:rsidR="009C338F" w:rsidRDefault="00CD2CC9">
      <w:pPr>
        <w:pStyle w:val="1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r>
          <w:rPr>
            <w:color w:val="1155CC"/>
            <w:u w:val="single"/>
          </w:rPr>
          <w:t>http://mordovia.pfdo.ru</w:t>
        </w:r>
      </w:hyperlink>
      <w:r>
        <w:rPr>
          <w:rFonts w:ascii="Times New Roman" w:eastAsia="Times New Roman" w:hAnsi="Times New Roman" w:cs="Times New Roman"/>
          <w:color w:val="000000"/>
          <w:sz w:val="24"/>
          <w:szCs w:val="24"/>
        </w:rPr>
        <w:t>, на официальных сайтах муниципальных образовательных учреждений и органов управлени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 xml:space="preserve"> образовани</w:t>
      </w:r>
      <w:r>
        <w:rPr>
          <w:rFonts w:ascii="Times New Roman" w:eastAsia="Times New Roman" w:hAnsi="Times New Roman" w:cs="Times New Roman"/>
          <w:sz w:val="24"/>
          <w:szCs w:val="24"/>
        </w:rPr>
        <w:t>ем</w:t>
      </w:r>
      <w:r>
        <w:rPr>
          <w:rFonts w:ascii="Times New Roman" w:eastAsia="Times New Roman" w:hAnsi="Times New Roman" w:cs="Times New Roman"/>
          <w:color w:val="000000"/>
          <w:sz w:val="24"/>
          <w:szCs w:val="24"/>
        </w:rPr>
        <w:t>.</w:t>
      </w:r>
    </w:p>
    <w:p w:rsidR="009C338F" w:rsidRDefault="00CD2CC9">
      <w:pPr>
        <w:pStyle w:val="10"/>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иш</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те электронное заявление и сразу получ</w:t>
      </w:r>
      <w:r>
        <w:rPr>
          <w:rFonts w:ascii="Times New Roman" w:eastAsia="Times New Roman" w:hAnsi="Times New Roman" w:cs="Times New Roman"/>
          <w:sz w:val="24"/>
          <w:szCs w:val="24"/>
        </w:rPr>
        <w:t>аете</w:t>
      </w:r>
      <w:r>
        <w:rPr>
          <w:rFonts w:ascii="Times New Roman" w:eastAsia="Times New Roman" w:hAnsi="Times New Roman" w:cs="Times New Roman"/>
          <w:color w:val="000000"/>
          <w:sz w:val="24"/>
          <w:szCs w:val="24"/>
        </w:rPr>
        <w:t xml:space="preserve">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9C338F" w:rsidRDefault="00CD2CC9">
      <w:pPr>
        <w:pStyle w:val="1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 на портале </w:t>
      </w:r>
      <w:hyperlink r:id="rId7">
        <w:r>
          <w:rPr>
            <w:color w:val="1155CC"/>
            <w:u w:val="single"/>
          </w:rPr>
          <w:t>http://mordovia.pfdo.ru</w:t>
        </w:r>
      </w:hyperlink>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w:t>
      </w:r>
      <w:r>
        <w:rPr>
          <w:rFonts w:ascii="Times New Roman" w:eastAsia="Times New Roman" w:hAnsi="Times New Roman" w:cs="Times New Roman"/>
          <w:sz w:val="24"/>
          <w:szCs w:val="24"/>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r>
          <w:rPr>
            <w:color w:val="1155CC"/>
            <w:u w:val="single"/>
          </w:rPr>
          <w:t>http://mordovia.pfdo.ru</w:t>
        </w:r>
      </w:hyperlink>
      <w:r>
        <w:rPr>
          <w:rFonts w:ascii="Times New Roman" w:eastAsia="Times New Roman" w:hAnsi="Times New Roman" w:cs="Times New Roman"/>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орган управления образованием, чтобы последнее активировало Ваш сертификат. Теперь Ваш ребенок зачислен.</w:t>
      </w:r>
    </w:p>
    <w:p w:rsidR="009C338F" w:rsidRDefault="00CD2CC9">
      <w:pPr>
        <w:pStyle w:val="10"/>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мне узнать больше информации о сертификате дополнительного образования?</w:t>
      </w:r>
    </w:p>
    <w:p w:rsidR="009C338F" w:rsidRDefault="00CD2CC9">
      <w:pPr>
        <w:pStyle w:val="10"/>
        <w:spacing w:after="0" w:line="36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w:t>
      </w:r>
      <w:hyperlink r:id="rId9">
        <w:r>
          <w:rPr>
            <w:color w:val="1155CC"/>
            <w:u w:val="single"/>
          </w:rPr>
          <w:t>http://mordovia.pfdo.ru</w:t>
        </w:r>
      </w:hyperlink>
      <w:r>
        <w:t xml:space="preserve">. </w:t>
      </w:r>
    </w:p>
    <w:p w:rsidR="009C338F" w:rsidRDefault="00CD2CC9">
      <w:pPr>
        <w:pStyle w:val="10"/>
        <w:spacing w:after="0" w:line="36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9C338F" w:rsidRDefault="009C338F">
      <w:pPr>
        <w:pStyle w:val="10"/>
        <w:pBdr>
          <w:top w:val="nil"/>
          <w:left w:val="nil"/>
          <w:bottom w:val="nil"/>
          <w:right w:val="nil"/>
          <w:between w:val="nil"/>
        </w:pBdr>
        <w:spacing w:after="0" w:line="360" w:lineRule="auto"/>
        <w:ind w:left="709" w:hanging="720"/>
        <w:jc w:val="both"/>
        <w:rPr>
          <w:rFonts w:ascii="Times New Roman" w:eastAsia="Times New Roman" w:hAnsi="Times New Roman" w:cs="Times New Roman"/>
          <w:i/>
          <w:color w:val="000000"/>
          <w:sz w:val="24"/>
          <w:szCs w:val="24"/>
        </w:rPr>
      </w:pPr>
    </w:p>
    <w:sectPr w:rsidR="009C338F" w:rsidSect="009C338F">
      <w:pgSz w:w="11906" w:h="16838"/>
      <w:pgMar w:top="1134" w:right="850" w:bottom="1134" w:left="1701"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94D85"/>
    <w:multiLevelType w:val="multilevel"/>
    <w:tmpl w:val="522A96DC"/>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F"/>
    <w:rsid w:val="009A1AEA"/>
    <w:rsid w:val="009C338F"/>
    <w:rsid w:val="00CD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FC87F-5915-4322-AED1-A6F97548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9C338F"/>
    <w:pPr>
      <w:keepNext/>
      <w:keepLines/>
      <w:spacing w:before="480" w:after="120"/>
      <w:outlineLvl w:val="0"/>
    </w:pPr>
    <w:rPr>
      <w:b/>
      <w:sz w:val="48"/>
      <w:szCs w:val="48"/>
    </w:rPr>
  </w:style>
  <w:style w:type="paragraph" w:styleId="2">
    <w:name w:val="heading 2"/>
    <w:basedOn w:val="10"/>
    <w:next w:val="10"/>
    <w:rsid w:val="009C338F"/>
    <w:pPr>
      <w:keepNext/>
      <w:keepLines/>
      <w:spacing w:before="360" w:after="80"/>
      <w:outlineLvl w:val="1"/>
    </w:pPr>
    <w:rPr>
      <w:b/>
      <w:sz w:val="36"/>
      <w:szCs w:val="36"/>
    </w:rPr>
  </w:style>
  <w:style w:type="paragraph" w:styleId="3">
    <w:name w:val="heading 3"/>
    <w:basedOn w:val="10"/>
    <w:next w:val="10"/>
    <w:rsid w:val="009C338F"/>
    <w:pPr>
      <w:keepNext/>
      <w:keepLines/>
      <w:spacing w:before="280" w:after="80"/>
      <w:outlineLvl w:val="2"/>
    </w:pPr>
    <w:rPr>
      <w:b/>
      <w:sz w:val="28"/>
      <w:szCs w:val="28"/>
    </w:rPr>
  </w:style>
  <w:style w:type="paragraph" w:styleId="4">
    <w:name w:val="heading 4"/>
    <w:basedOn w:val="10"/>
    <w:next w:val="10"/>
    <w:rsid w:val="009C338F"/>
    <w:pPr>
      <w:keepNext/>
      <w:keepLines/>
      <w:spacing w:before="240" w:after="40"/>
      <w:outlineLvl w:val="3"/>
    </w:pPr>
    <w:rPr>
      <w:b/>
      <w:sz w:val="24"/>
      <w:szCs w:val="24"/>
    </w:rPr>
  </w:style>
  <w:style w:type="paragraph" w:styleId="5">
    <w:name w:val="heading 5"/>
    <w:basedOn w:val="10"/>
    <w:next w:val="10"/>
    <w:rsid w:val="009C338F"/>
    <w:pPr>
      <w:keepNext/>
      <w:keepLines/>
      <w:spacing w:before="220" w:after="40"/>
      <w:outlineLvl w:val="4"/>
    </w:pPr>
    <w:rPr>
      <w:b/>
    </w:rPr>
  </w:style>
  <w:style w:type="paragraph" w:styleId="6">
    <w:name w:val="heading 6"/>
    <w:basedOn w:val="10"/>
    <w:next w:val="10"/>
    <w:rsid w:val="009C33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C338F"/>
  </w:style>
  <w:style w:type="table" w:customStyle="1" w:styleId="TableNormal">
    <w:name w:val="Table Normal"/>
    <w:rsid w:val="009C338F"/>
    <w:tblPr>
      <w:tblCellMar>
        <w:top w:w="0" w:type="dxa"/>
        <w:left w:w="0" w:type="dxa"/>
        <w:bottom w:w="0" w:type="dxa"/>
        <w:right w:w="0" w:type="dxa"/>
      </w:tblCellMar>
    </w:tblPr>
  </w:style>
  <w:style w:type="paragraph" w:styleId="a3">
    <w:name w:val="Title"/>
    <w:basedOn w:val="10"/>
    <w:next w:val="10"/>
    <w:rsid w:val="009C338F"/>
    <w:pPr>
      <w:keepNext/>
      <w:keepLines/>
      <w:spacing w:before="480" w:after="120"/>
    </w:pPr>
    <w:rPr>
      <w:b/>
      <w:sz w:val="72"/>
      <w:szCs w:val="72"/>
    </w:rPr>
  </w:style>
  <w:style w:type="paragraph" w:styleId="a4">
    <w:name w:val="Subtitle"/>
    <w:basedOn w:val="10"/>
    <w:next w:val="10"/>
    <w:rsid w:val="009C338F"/>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A1AE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A1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ordovia.pfdo.ru" TargetMode="External"/><Relationship Id="rId3" Type="http://schemas.openxmlformats.org/officeDocument/2006/relationships/settings" Target="settings.xml"/><Relationship Id="rId7" Type="http://schemas.openxmlformats.org/officeDocument/2006/relationships/hyperlink" Target="http://mordovia.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11" Type="http://schemas.openxmlformats.org/officeDocument/2006/relationships/theme" Target="theme/theme1.xml"/><Relationship Id="rId5" Type="http://schemas.openxmlformats.org/officeDocument/2006/relationships/hyperlink" Target="http://mordovia.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rdovia.pfd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2019-04-17T14:30:00Z</cp:lastPrinted>
  <dcterms:created xsi:type="dcterms:W3CDTF">2019-04-17T14:31:00Z</dcterms:created>
  <dcterms:modified xsi:type="dcterms:W3CDTF">2019-04-17T14:31:00Z</dcterms:modified>
</cp:coreProperties>
</file>