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9CB" w:rsidRPr="0096501E" w:rsidRDefault="002D76AE" w:rsidP="00F629CB">
      <w:pPr>
        <w:pStyle w:val="c15"/>
        <w:shd w:val="clear" w:color="auto" w:fill="FFFFFF"/>
        <w:spacing w:before="0" w:beforeAutospacing="0" w:after="0" w:afterAutospacing="0"/>
        <w:jc w:val="center"/>
        <w:rPr>
          <w:rStyle w:val="c7"/>
          <w:rFonts w:ascii="inherit" w:hAnsi="inherit" w:cs="Calibri"/>
          <w:b/>
          <w:bCs/>
          <w:iCs/>
          <w:color w:val="000000" w:themeColor="text1"/>
          <w:sz w:val="36"/>
          <w:szCs w:val="36"/>
          <w:u w:val="single"/>
        </w:rPr>
      </w:pPr>
      <w:r>
        <w:fldChar w:fldCharType="begin"/>
      </w:r>
      <w:r>
        <w:instrText>HYPERLINK "https://www.google.com/url?q=http://dou.vsv.lokos.net/metodkopilka/966&amp;sa=D&amp;ust=1512387012730000&amp;usg=AFQjCNGMcJE8RJHT-aeVUltXKoEmClSmJw"</w:instrText>
      </w:r>
      <w:r>
        <w:fldChar w:fldCharType="separate"/>
      </w:r>
      <w:r w:rsidR="00F629CB" w:rsidRPr="0096501E">
        <w:rPr>
          <w:rStyle w:val="a3"/>
          <w:rFonts w:ascii="inherit" w:hAnsi="inherit" w:cs="Calibri"/>
          <w:b/>
          <w:bCs/>
          <w:iCs/>
          <w:color w:val="000000" w:themeColor="text1"/>
          <w:sz w:val="36"/>
          <w:szCs w:val="36"/>
        </w:rPr>
        <w:t>Проект: «Профессия повар, кондитер»</w:t>
      </w:r>
      <w:r>
        <w:fldChar w:fldCharType="end"/>
      </w:r>
      <w:r w:rsidR="00125651" w:rsidRPr="0096501E">
        <w:rPr>
          <w:rStyle w:val="c7"/>
          <w:rFonts w:ascii="inherit" w:hAnsi="inherit" w:cs="Calibri"/>
          <w:b/>
          <w:bCs/>
          <w:iCs/>
          <w:color w:val="000000" w:themeColor="text1"/>
          <w:sz w:val="36"/>
          <w:szCs w:val="36"/>
          <w:u w:val="single"/>
        </w:rPr>
        <w:t>.</w:t>
      </w:r>
    </w:p>
    <w:p w:rsidR="00125651" w:rsidRPr="00125651" w:rsidRDefault="00125651" w:rsidP="00F629CB">
      <w:pPr>
        <w:pStyle w:val="c1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 w:themeColor="text1"/>
          <w:sz w:val="22"/>
          <w:szCs w:val="22"/>
        </w:rPr>
      </w:pPr>
    </w:p>
    <w:p w:rsidR="00125651" w:rsidRDefault="00F629CB" w:rsidP="00F629CB">
      <w:pPr>
        <w:pStyle w:val="c2"/>
        <w:shd w:val="clear" w:color="auto" w:fill="FFFFFF"/>
        <w:spacing w:before="0" w:beforeAutospacing="0" w:after="0" w:afterAutospacing="0"/>
        <w:rPr>
          <w:rStyle w:val="c7"/>
          <w:rFonts w:ascii="inherit" w:hAnsi="inherit" w:cs="Calibri"/>
          <w:b/>
          <w:bCs/>
          <w:color w:val="000000"/>
          <w:sz w:val="28"/>
          <w:szCs w:val="28"/>
        </w:rPr>
      </w:pPr>
      <w:r>
        <w:rPr>
          <w:rStyle w:val="c7"/>
          <w:rFonts w:ascii="inherit" w:hAnsi="inherit" w:cs="Calibri"/>
          <w:b/>
          <w:bCs/>
          <w:color w:val="000000"/>
          <w:sz w:val="28"/>
          <w:szCs w:val="28"/>
        </w:rPr>
        <w:t>Автор</w:t>
      </w:r>
      <w:r w:rsidR="00125651">
        <w:rPr>
          <w:rStyle w:val="c7"/>
          <w:rFonts w:ascii="inherit" w:hAnsi="inherit" w:cs="Calibri"/>
          <w:b/>
          <w:bCs/>
          <w:color w:val="000000"/>
          <w:sz w:val="28"/>
          <w:szCs w:val="28"/>
        </w:rPr>
        <w:t xml:space="preserve">ы: </w:t>
      </w:r>
    </w:p>
    <w:p w:rsidR="00F629CB" w:rsidRDefault="00125651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rFonts w:ascii="inherit" w:hAnsi="inherit" w:cs="Calibri"/>
          <w:b/>
          <w:bCs/>
          <w:color w:val="000000"/>
          <w:sz w:val="28"/>
          <w:szCs w:val="28"/>
        </w:rPr>
        <w:t xml:space="preserve"> Воспитатели старшей группы: Шувалова А.Н., Кузнецова Н.Н.</w:t>
      </w:r>
      <w:r w:rsidR="00F629CB">
        <w:rPr>
          <w:rFonts w:ascii="inherit" w:hAnsi="inherit" w:cs="Calibri"/>
          <w:color w:val="000000"/>
          <w:sz w:val="28"/>
          <w:szCs w:val="28"/>
        </w:rPr>
        <w:br/>
      </w:r>
      <w:r>
        <w:rPr>
          <w:rStyle w:val="c7"/>
          <w:rFonts w:ascii="inherit" w:hAnsi="inherit" w:cs="Calibri"/>
          <w:b/>
          <w:bCs/>
          <w:color w:val="000000"/>
          <w:sz w:val="28"/>
          <w:szCs w:val="28"/>
        </w:rPr>
        <w:t xml:space="preserve"> </w:t>
      </w:r>
      <w:r w:rsidR="00F629CB">
        <w:rPr>
          <w:rStyle w:val="c7"/>
          <w:rFonts w:ascii="inherit" w:hAnsi="inherit" w:cs="Calibri"/>
          <w:b/>
          <w:bCs/>
          <w:color w:val="000000"/>
          <w:sz w:val="28"/>
          <w:szCs w:val="28"/>
        </w:rPr>
        <w:t>Целевая аудитория: </w:t>
      </w:r>
      <w:r>
        <w:rPr>
          <w:rStyle w:val="c5"/>
          <w:rFonts w:ascii="inherit" w:hAnsi="inherit" w:cs="Calibri"/>
          <w:color w:val="000000"/>
          <w:sz w:val="28"/>
          <w:szCs w:val="28"/>
        </w:rPr>
        <w:t>дети старшей</w:t>
      </w:r>
      <w:r w:rsidR="00F629CB">
        <w:rPr>
          <w:rStyle w:val="c5"/>
          <w:rFonts w:ascii="inherit" w:hAnsi="inherit" w:cs="Calibri"/>
          <w:color w:val="000000"/>
          <w:sz w:val="28"/>
          <w:szCs w:val="28"/>
        </w:rPr>
        <w:t xml:space="preserve"> группы</w:t>
      </w:r>
      <w:r w:rsidR="00F629CB">
        <w:rPr>
          <w:rStyle w:val="c7"/>
          <w:rFonts w:ascii="inherit" w:hAnsi="inherit" w:cs="Calibri"/>
          <w:b/>
          <w:bCs/>
          <w:color w:val="000000"/>
          <w:sz w:val="28"/>
          <w:szCs w:val="28"/>
        </w:rPr>
        <w:t>, </w:t>
      </w:r>
      <w:r w:rsidR="00F629CB">
        <w:rPr>
          <w:rStyle w:val="c5"/>
          <w:rFonts w:ascii="inherit" w:hAnsi="inherit" w:cs="Calibri"/>
          <w:color w:val="000000"/>
          <w:sz w:val="28"/>
          <w:szCs w:val="28"/>
        </w:rPr>
        <w:t>родители, воспитател</w:t>
      </w:r>
      <w:r>
        <w:rPr>
          <w:rStyle w:val="c5"/>
          <w:rFonts w:ascii="inherit" w:hAnsi="inherit" w:cs="Calibri"/>
          <w:color w:val="000000"/>
          <w:sz w:val="28"/>
          <w:szCs w:val="28"/>
        </w:rPr>
        <w:t>и</w:t>
      </w:r>
      <w:r w:rsidR="00F629CB">
        <w:rPr>
          <w:rStyle w:val="c3"/>
          <w:rFonts w:ascii="inherit" w:hAnsi="inherit" w:cs="Calibri"/>
          <w:b/>
          <w:bCs/>
          <w:color w:val="000000"/>
          <w:sz w:val="28"/>
          <w:szCs w:val="28"/>
        </w:rPr>
        <w:t>.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rFonts w:ascii="inherit" w:hAnsi="inherit" w:cs="Calibri"/>
          <w:b/>
          <w:bCs/>
          <w:color w:val="000000"/>
          <w:sz w:val="28"/>
          <w:szCs w:val="28"/>
        </w:rPr>
        <w:t>Срок реализации -  </w:t>
      </w:r>
      <w:r>
        <w:rPr>
          <w:rStyle w:val="c0"/>
          <w:rFonts w:ascii="inherit" w:hAnsi="inherit" w:cs="Calibri"/>
          <w:color w:val="000000"/>
          <w:sz w:val="28"/>
          <w:szCs w:val="28"/>
        </w:rPr>
        <w:t>1 месяц</w:t>
      </w:r>
      <w:r w:rsidR="00125651">
        <w:rPr>
          <w:rStyle w:val="c0"/>
          <w:rFonts w:ascii="inherit" w:hAnsi="inherit" w:cs="Calibri"/>
          <w:color w:val="000000"/>
          <w:sz w:val="28"/>
          <w:szCs w:val="28"/>
        </w:rPr>
        <w:t xml:space="preserve"> (ноябрь)</w:t>
      </w:r>
      <w:r>
        <w:rPr>
          <w:rStyle w:val="c0"/>
          <w:rFonts w:ascii="inherit" w:hAnsi="inherit" w:cs="Calibri"/>
          <w:color w:val="000000"/>
          <w:sz w:val="28"/>
          <w:szCs w:val="28"/>
        </w:rPr>
        <w:t>.</w:t>
      </w:r>
    </w:p>
    <w:p w:rsidR="00125651" w:rsidRDefault="00F629CB" w:rsidP="00F629CB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inherit" w:hAnsi="inherit" w:cs="Calibri"/>
          <w:color w:val="000000"/>
          <w:sz w:val="28"/>
          <w:szCs w:val="28"/>
        </w:rPr>
      </w:pPr>
      <w:r>
        <w:rPr>
          <w:rStyle w:val="c7"/>
          <w:rFonts w:ascii="inherit" w:hAnsi="inherit" w:cs="Calibri"/>
          <w:b/>
          <w:bCs/>
          <w:color w:val="000000"/>
          <w:sz w:val="28"/>
          <w:szCs w:val="28"/>
        </w:rPr>
        <w:t>Типология проекта </w:t>
      </w:r>
      <w:r w:rsidR="00125651">
        <w:rPr>
          <w:rStyle w:val="c5"/>
          <w:rFonts w:ascii="inherit" w:hAnsi="inherit" w:cs="Calibri"/>
          <w:color w:val="000000"/>
          <w:sz w:val="28"/>
          <w:szCs w:val="28"/>
        </w:rPr>
        <w:t>–</w:t>
      </w:r>
      <w:r w:rsidR="00125651">
        <w:rPr>
          <w:rStyle w:val="c7"/>
          <w:rFonts w:ascii="inherit" w:hAnsi="inherit" w:cs="Calibri"/>
          <w:b/>
          <w:bCs/>
          <w:color w:val="000000"/>
          <w:sz w:val="28"/>
          <w:szCs w:val="28"/>
        </w:rPr>
        <w:t> </w:t>
      </w:r>
      <w:r>
        <w:rPr>
          <w:rStyle w:val="c0"/>
          <w:rFonts w:ascii="inherit" w:hAnsi="inherit" w:cs="Calibri"/>
          <w:color w:val="000000"/>
          <w:sz w:val="28"/>
          <w:szCs w:val="28"/>
        </w:rPr>
        <w:t>информационно</w:t>
      </w:r>
      <w:r w:rsidR="00125651">
        <w:rPr>
          <w:rStyle w:val="c0"/>
          <w:rFonts w:ascii="inherit" w:hAnsi="inherit" w:cs="Calibri"/>
          <w:color w:val="000000"/>
          <w:sz w:val="28"/>
          <w:szCs w:val="28"/>
        </w:rPr>
        <w:t xml:space="preserve"> </w:t>
      </w:r>
      <w:r>
        <w:rPr>
          <w:rStyle w:val="c0"/>
          <w:rFonts w:ascii="inherit" w:hAnsi="inherit" w:cs="Calibri"/>
          <w:color w:val="000000"/>
          <w:sz w:val="28"/>
          <w:szCs w:val="28"/>
        </w:rPr>
        <w:t>-</w:t>
      </w:r>
      <w:r w:rsidR="00125651">
        <w:rPr>
          <w:rStyle w:val="c0"/>
          <w:rFonts w:ascii="inherit" w:hAnsi="inherit" w:cs="Calibri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rFonts w:ascii="inherit" w:hAnsi="inherit" w:cs="Calibri"/>
          <w:color w:val="000000"/>
          <w:sz w:val="28"/>
          <w:szCs w:val="28"/>
        </w:rPr>
        <w:t>познавательный</w:t>
      </w:r>
      <w:proofErr w:type="gramEnd"/>
      <w:r>
        <w:rPr>
          <w:rStyle w:val="c0"/>
          <w:rFonts w:ascii="inherit" w:hAnsi="inherit" w:cs="Calibri"/>
          <w:color w:val="000000"/>
          <w:sz w:val="28"/>
          <w:szCs w:val="28"/>
        </w:rPr>
        <w:t xml:space="preserve">, 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творческий, игровой.</w:t>
      </w:r>
    </w:p>
    <w:p w:rsidR="00125651" w:rsidRDefault="00125651" w:rsidP="00F629CB">
      <w:pPr>
        <w:pStyle w:val="c18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28"/>
          <w:szCs w:val="28"/>
        </w:rPr>
      </w:pPr>
    </w:p>
    <w:p w:rsidR="00F629CB" w:rsidRDefault="00F629CB" w:rsidP="00F629CB">
      <w:pPr>
        <w:pStyle w:val="c1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28"/>
          <w:szCs w:val="28"/>
        </w:rPr>
        <w:t>Актуальность проекта.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 xml:space="preserve">В дошкольном возрасте особое значение для полноценного развития детской личности приобретает приобщение детей к миру взрослых  и созданных их трудом предметов. Ознакомление с профессиями обеспечивает дальнейшее вхождение ребёнка в окружающий его мир. Поэтому очень важно познакомить ребенка с профессиями, рассказать о тех характерных качествах, которые требует та или иная профессия. Профессия повар — одна из древнейших в мире. </w:t>
      </w:r>
      <w:proofErr w:type="gramStart"/>
      <w:r>
        <w:rPr>
          <w:rStyle w:val="c8"/>
          <w:color w:val="000000"/>
          <w:sz w:val="28"/>
          <w:szCs w:val="28"/>
        </w:rPr>
        <w:t>В детском саду и в школе, на заводе и в угольной шахе, на борту океанского лайнера и в просторах космоса — всюду люди пользуются результатами труда поваров.</w:t>
      </w:r>
      <w:proofErr w:type="gramEnd"/>
      <w:r>
        <w:rPr>
          <w:rStyle w:val="c8"/>
          <w:color w:val="000000"/>
          <w:sz w:val="28"/>
          <w:szCs w:val="28"/>
        </w:rPr>
        <w:t xml:space="preserve"> В работе повара есть место выдумке, фантазии, изобретательности. От того, как накормит человека, зависит его настроение и здоровье</w:t>
      </w:r>
      <w:proofErr w:type="gramStart"/>
      <w:r>
        <w:rPr>
          <w:rStyle w:val="c8"/>
          <w:color w:val="000000"/>
          <w:sz w:val="28"/>
          <w:szCs w:val="28"/>
        </w:rPr>
        <w:t xml:space="preserve"> .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> </w:t>
      </w:r>
      <w:r>
        <w:rPr>
          <w:rStyle w:val="c1"/>
          <w:color w:val="000000"/>
          <w:sz w:val="28"/>
          <w:szCs w:val="28"/>
        </w:rPr>
        <w:t>Решая в ходе проектирования различные задачи познавательного характера, дети понимают значимость и ценность труда взрослых, обогащают и активизируют свой словарный запас.</w:t>
      </w:r>
    </w:p>
    <w:p w:rsidR="00125651" w:rsidRDefault="00125651" w:rsidP="00F629CB">
      <w:pPr>
        <w:pStyle w:val="c2"/>
        <w:shd w:val="clear" w:color="auto" w:fill="FFFFFF"/>
        <w:spacing w:before="0" w:beforeAutospacing="0" w:after="0" w:afterAutospacing="0"/>
        <w:rPr>
          <w:rStyle w:val="c7"/>
          <w:rFonts w:ascii="inherit" w:hAnsi="inherit" w:cs="Calibri"/>
          <w:b/>
          <w:bCs/>
          <w:color w:val="000000"/>
          <w:sz w:val="28"/>
          <w:szCs w:val="28"/>
        </w:rPr>
      </w:pP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rFonts w:ascii="inherit" w:hAnsi="inherit" w:cs="Calibri"/>
          <w:b/>
          <w:bCs/>
          <w:color w:val="000000"/>
          <w:sz w:val="28"/>
          <w:szCs w:val="28"/>
        </w:rPr>
        <w:t>Цель проекта:</w:t>
      </w:r>
      <w:r>
        <w:rPr>
          <w:rStyle w:val="c0"/>
          <w:rFonts w:ascii="inherit" w:hAnsi="inherit" w:cs="Calibri"/>
          <w:color w:val="000000"/>
          <w:sz w:val="28"/>
          <w:szCs w:val="28"/>
        </w:rPr>
        <w:t> Закреплять представление детей о том, что такое профессия;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расширять знания детей о профессии повара, повара-кондитера; воспитывать уважение к труду повара.</w:t>
      </w:r>
    </w:p>
    <w:p w:rsidR="00125651" w:rsidRDefault="00125651" w:rsidP="00F629CB">
      <w:pPr>
        <w:pStyle w:val="c2"/>
        <w:shd w:val="clear" w:color="auto" w:fill="FFFFFF"/>
        <w:spacing w:before="0" w:beforeAutospacing="0" w:after="0" w:afterAutospacing="0"/>
        <w:rPr>
          <w:rStyle w:val="c3"/>
          <w:rFonts w:ascii="inherit" w:hAnsi="inherit" w:cs="Calibri"/>
          <w:b/>
          <w:bCs/>
          <w:color w:val="000000"/>
          <w:sz w:val="28"/>
          <w:szCs w:val="28"/>
        </w:rPr>
      </w:pP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inherit" w:hAnsi="inherit" w:cs="Calibri"/>
          <w:b/>
          <w:bCs/>
          <w:color w:val="000000"/>
          <w:sz w:val="28"/>
          <w:szCs w:val="28"/>
        </w:rPr>
        <w:t>Задачи проекта: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- формировать познавательную активность в ходе работы;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- создать условия для развития творческих способностей детей,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- развивать любознательность, интерес к данной профессии;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 xml:space="preserve">- развивать у детей умение использовать в </w:t>
      </w:r>
      <w:proofErr w:type="gramStart"/>
      <w:r>
        <w:rPr>
          <w:rStyle w:val="c0"/>
          <w:rFonts w:ascii="inherit" w:hAnsi="inherit" w:cs="Calibri"/>
          <w:color w:val="000000"/>
          <w:sz w:val="28"/>
          <w:szCs w:val="28"/>
        </w:rPr>
        <w:t>речи</w:t>
      </w:r>
      <w:proofErr w:type="gramEnd"/>
      <w:r>
        <w:rPr>
          <w:rStyle w:val="c0"/>
          <w:rFonts w:ascii="inherit" w:hAnsi="inherit" w:cs="Calibri"/>
          <w:color w:val="000000"/>
          <w:sz w:val="28"/>
          <w:szCs w:val="28"/>
        </w:rPr>
        <w:t xml:space="preserve"> логически построенные высказывания;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- формировать умения пользоваться средствами общения со сверстниками и взрослыми в целях получения нужной информации;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-вызвать интерес к рассматриванию иллюстраций, чтению стихов, отгадыванию загадок по теме;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- развивать у детей способность создавать композиции из соленого теста;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- поддерживать инициативу в проявлении творчества.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-привлечь родителей к участию в проектной деятельности.</w:t>
      </w:r>
    </w:p>
    <w:p w:rsidR="00125651" w:rsidRDefault="00125651" w:rsidP="00F629CB">
      <w:pPr>
        <w:pStyle w:val="c2"/>
        <w:shd w:val="clear" w:color="auto" w:fill="FFFFFF"/>
        <w:spacing w:before="0" w:beforeAutospacing="0" w:after="0" w:afterAutospacing="0"/>
        <w:rPr>
          <w:rStyle w:val="c7"/>
          <w:rFonts w:ascii="inherit" w:hAnsi="inherit" w:cs="Calibri"/>
          <w:b/>
          <w:bCs/>
          <w:color w:val="000000"/>
          <w:sz w:val="28"/>
          <w:szCs w:val="28"/>
        </w:rPr>
      </w:pP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rFonts w:ascii="inherit" w:hAnsi="inherit" w:cs="Calibri"/>
          <w:b/>
          <w:bCs/>
          <w:color w:val="000000"/>
          <w:sz w:val="28"/>
          <w:szCs w:val="28"/>
        </w:rPr>
        <w:t>Образовательные области:</w:t>
      </w:r>
      <w:r>
        <w:rPr>
          <w:rStyle w:val="c0"/>
          <w:rFonts w:ascii="inherit" w:hAnsi="inherit" w:cs="Calibri"/>
          <w:color w:val="000000"/>
          <w:sz w:val="28"/>
          <w:szCs w:val="28"/>
        </w:rPr>
        <w:t> 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Социально-коммуникативное развитие;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Познавательное развитие;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lastRenderedPageBreak/>
        <w:t>Художественно-эстетическое развитие;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Речевое развитие;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Физическое развитие.</w:t>
      </w:r>
    </w:p>
    <w:p w:rsidR="00125651" w:rsidRDefault="00125651" w:rsidP="00F629CB">
      <w:pPr>
        <w:pStyle w:val="c2"/>
        <w:shd w:val="clear" w:color="auto" w:fill="FFFFFF"/>
        <w:spacing w:before="0" w:beforeAutospacing="0" w:after="0" w:afterAutospacing="0"/>
        <w:rPr>
          <w:rStyle w:val="c3"/>
          <w:rFonts w:ascii="inherit" w:hAnsi="inherit" w:cs="Calibri"/>
          <w:b/>
          <w:bCs/>
          <w:color w:val="000000"/>
          <w:sz w:val="28"/>
          <w:szCs w:val="28"/>
        </w:rPr>
      </w:pP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rFonts w:ascii="inherit" w:hAnsi="inherit" w:cs="Calibri"/>
          <w:b/>
          <w:bCs/>
          <w:color w:val="000000"/>
          <w:sz w:val="28"/>
          <w:szCs w:val="28"/>
        </w:rPr>
        <w:t>Этапы        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1.        Подготовительный: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Постановка задач и обсуждение проекта, подготовка материалов, подбор литературы, работа с родителями.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2.        Основной: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Проведение мероприятий проекта.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3.        Заключительный: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Анализ результатов деятельности, подведение итогов проекта.</w:t>
      </w:r>
    </w:p>
    <w:p w:rsidR="00125651" w:rsidRDefault="00125651" w:rsidP="00F629CB">
      <w:pPr>
        <w:pStyle w:val="c2"/>
        <w:shd w:val="clear" w:color="auto" w:fill="FFFFFF"/>
        <w:spacing w:before="0" w:beforeAutospacing="0" w:after="0" w:afterAutospacing="0"/>
        <w:rPr>
          <w:rStyle w:val="c7"/>
          <w:rFonts w:ascii="inherit" w:hAnsi="inherit" w:cs="Calibri"/>
          <w:b/>
          <w:bCs/>
          <w:color w:val="000000"/>
          <w:sz w:val="28"/>
          <w:szCs w:val="28"/>
        </w:rPr>
      </w:pP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rFonts w:ascii="inherit" w:hAnsi="inherit" w:cs="Calibri"/>
          <w:b/>
          <w:bCs/>
          <w:color w:val="000000"/>
          <w:sz w:val="28"/>
          <w:szCs w:val="28"/>
        </w:rPr>
        <w:t>Характеристика</w:t>
      </w:r>
      <w:r>
        <w:rPr>
          <w:rStyle w:val="c5"/>
          <w:rFonts w:ascii="inherit" w:hAnsi="inherit" w:cs="Calibri"/>
          <w:color w:val="000000"/>
          <w:sz w:val="28"/>
          <w:szCs w:val="28"/>
        </w:rPr>
        <w:t> </w:t>
      </w:r>
      <w:r>
        <w:rPr>
          <w:rStyle w:val="c7"/>
          <w:rFonts w:ascii="inherit" w:hAnsi="inherit" w:cs="Calibri"/>
          <w:b/>
          <w:bCs/>
          <w:color w:val="000000"/>
          <w:sz w:val="28"/>
          <w:szCs w:val="28"/>
        </w:rPr>
        <w:t>деятельности участников в рамках проекта (кратко)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Педагог: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- подбор методического материала;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- планирование и проведение работы по проекту;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-информационное сопровождение детей и родителей;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-консультаций для родителей;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Родители с детьми: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- чтение и прослушивание литературных  произведений;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- творческая деятельность детей: рисование, аппликация, лепка из солёного теста;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-совместная деятельность детей и родителей;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inherit" w:hAnsi="inherit" w:cs="Calibri"/>
          <w:color w:val="000000"/>
          <w:sz w:val="28"/>
          <w:szCs w:val="28"/>
        </w:rPr>
        <w:t>-заучивание стихов.</w:t>
      </w:r>
    </w:p>
    <w:p w:rsidR="00125651" w:rsidRDefault="00125651" w:rsidP="00F629CB">
      <w:pPr>
        <w:pStyle w:val="c2"/>
        <w:shd w:val="clear" w:color="auto" w:fill="FFFFFF"/>
        <w:spacing w:before="0" w:beforeAutospacing="0" w:after="0" w:afterAutospacing="0"/>
        <w:rPr>
          <w:rStyle w:val="c7"/>
          <w:rFonts w:ascii="inherit" w:hAnsi="inherit" w:cs="Calibri"/>
          <w:b/>
          <w:bCs/>
          <w:color w:val="000000"/>
          <w:sz w:val="28"/>
          <w:szCs w:val="28"/>
        </w:rPr>
      </w:pP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rFonts w:ascii="inherit" w:hAnsi="inherit" w:cs="Calibri"/>
          <w:b/>
          <w:bCs/>
          <w:color w:val="000000"/>
          <w:sz w:val="28"/>
          <w:szCs w:val="28"/>
        </w:rPr>
        <w:t>Необходимое оборудование:</w:t>
      </w:r>
      <w:r>
        <w:rPr>
          <w:rStyle w:val="c0"/>
          <w:rFonts w:ascii="inherit" w:hAnsi="inherit" w:cs="Calibri"/>
          <w:color w:val="000000"/>
          <w:sz w:val="28"/>
          <w:szCs w:val="28"/>
        </w:rPr>
        <w:t>        </w:t>
      </w:r>
      <w:proofErr w:type="spellStart"/>
      <w:r>
        <w:rPr>
          <w:rStyle w:val="c0"/>
          <w:rFonts w:ascii="inherit" w:hAnsi="inherit" w:cs="Calibri"/>
          <w:color w:val="000000"/>
          <w:sz w:val="28"/>
          <w:szCs w:val="28"/>
        </w:rPr>
        <w:t>Мультимедийная</w:t>
      </w:r>
      <w:proofErr w:type="spellEnd"/>
      <w:r>
        <w:rPr>
          <w:rStyle w:val="c0"/>
          <w:rFonts w:ascii="inherit" w:hAnsi="inherit" w:cs="Calibri"/>
          <w:color w:val="000000"/>
          <w:sz w:val="28"/>
          <w:szCs w:val="28"/>
        </w:rPr>
        <w:t xml:space="preserve"> доска, проектор, материалы для творческой работы, атрибуты для сюжетно-ролевых игр, дидактические, настольно-печатные игры,  книги по теме, иллюстрации.</w:t>
      </w:r>
    </w:p>
    <w:p w:rsidR="00125651" w:rsidRDefault="00125651" w:rsidP="00F629CB">
      <w:pPr>
        <w:pStyle w:val="c2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28"/>
          <w:szCs w:val="28"/>
        </w:rPr>
      </w:pP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28"/>
          <w:szCs w:val="28"/>
        </w:rPr>
        <w:t xml:space="preserve">Содержание работы </w:t>
      </w:r>
      <w:proofErr w:type="gramStart"/>
      <w:r>
        <w:rPr>
          <w:rStyle w:val="c14"/>
          <w:b/>
          <w:bCs/>
          <w:color w:val="000000"/>
          <w:sz w:val="28"/>
          <w:szCs w:val="28"/>
        </w:rPr>
        <w:t>обучающихся</w:t>
      </w:r>
      <w:proofErr w:type="gramEnd"/>
      <w:r>
        <w:rPr>
          <w:rStyle w:val="c14"/>
          <w:b/>
          <w:bCs/>
          <w:color w:val="000000"/>
          <w:sz w:val="28"/>
          <w:szCs w:val="28"/>
        </w:rPr>
        <w:t>.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Беседа о труде повара «Портрет повара».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Экскурсия на пищеблок  детского сада.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Просмотр презентации «Повар, повар-кондитер».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Рисование:  «Повар», «Разукрась пирожное на свой вкус», раскрашивание раскрасок.</w:t>
      </w:r>
    </w:p>
    <w:p w:rsidR="00F629CB" w:rsidRPr="0096501E" w:rsidRDefault="00F629CB" w:rsidP="0012565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501E">
        <w:rPr>
          <w:rStyle w:val="c8"/>
          <w:rFonts w:ascii="Times New Roman" w:hAnsi="Times New Roman" w:cs="Times New Roman"/>
          <w:color w:val="000000"/>
          <w:sz w:val="28"/>
          <w:szCs w:val="28"/>
        </w:rPr>
        <w:t>Аппликация «Праздничный торт»</w:t>
      </w:r>
      <w:r w:rsidRPr="0096501E">
        <w:rPr>
          <w:rFonts w:ascii="Times New Roman" w:hAnsi="Times New Roman" w:cs="Times New Roman"/>
          <w:color w:val="000000"/>
        </w:rPr>
        <w:t>, </w:t>
      </w:r>
      <w:r w:rsidR="00125651" w:rsidRPr="00965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«Украшаем тарелочку для праздничного обеда»</w:t>
      </w:r>
      <w:proofErr w:type="gramStart"/>
      <w:r w:rsidR="00125651" w:rsidRPr="00965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96501E">
        <w:rPr>
          <w:rStyle w:val="c1"/>
          <w:rFonts w:ascii="Times New Roman" w:hAnsi="Times New Roman" w:cs="Times New Roman"/>
          <w:color w:val="000000"/>
          <w:sz w:val="28"/>
          <w:szCs w:val="28"/>
        </w:rPr>
        <w:t>«</w:t>
      </w:r>
      <w:proofErr w:type="gramEnd"/>
      <w:r w:rsidRPr="0096501E">
        <w:rPr>
          <w:rStyle w:val="c1"/>
          <w:rFonts w:ascii="Times New Roman" w:hAnsi="Times New Roman" w:cs="Times New Roman"/>
          <w:color w:val="000000"/>
          <w:sz w:val="28"/>
          <w:szCs w:val="28"/>
        </w:rPr>
        <w:t>Красивая салфетка для сервировки стола».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Лепка из солёного теста «Пирожные и пирожки для сюжетно-ролевых игр.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Сюжетно - ролевые игры «Столовая (Кафе)»;</w:t>
      </w:r>
      <w:r w:rsidR="00125651" w:rsidRPr="00125651">
        <w:rPr>
          <w:color w:val="000000"/>
          <w:sz w:val="28"/>
          <w:szCs w:val="28"/>
          <w:shd w:val="clear" w:color="auto" w:fill="FFFFFF"/>
        </w:rPr>
        <w:t xml:space="preserve"> </w:t>
      </w:r>
      <w:r w:rsidR="00125651" w:rsidRPr="00301943">
        <w:rPr>
          <w:color w:val="000000"/>
          <w:sz w:val="28"/>
          <w:szCs w:val="28"/>
          <w:shd w:val="clear" w:color="auto" w:fill="FFFFFF"/>
        </w:rPr>
        <w:t>«Готовим борщ»,   «Готовим компот для куклы»</w:t>
      </w:r>
      <w:r w:rsidR="00125651">
        <w:rPr>
          <w:color w:val="000000"/>
          <w:sz w:val="28"/>
          <w:szCs w:val="28"/>
          <w:shd w:val="clear" w:color="auto" w:fill="FFFFFF"/>
        </w:rPr>
        <w:t>,</w:t>
      </w:r>
      <w:r>
        <w:rPr>
          <w:rStyle w:val="c1"/>
          <w:color w:val="000000"/>
          <w:sz w:val="28"/>
          <w:szCs w:val="28"/>
        </w:rPr>
        <w:t xml:space="preserve"> «Идём семьей в кафе ».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Чтение художественной литературы: Б. </w:t>
      </w:r>
      <w:proofErr w:type="spellStart"/>
      <w:r>
        <w:rPr>
          <w:rStyle w:val="c1"/>
          <w:color w:val="000000"/>
          <w:sz w:val="28"/>
          <w:szCs w:val="28"/>
        </w:rPr>
        <w:t>Заходер</w:t>
      </w:r>
      <w:proofErr w:type="spellEnd"/>
      <w:r>
        <w:rPr>
          <w:rStyle w:val="c1"/>
          <w:color w:val="000000"/>
          <w:sz w:val="28"/>
          <w:szCs w:val="28"/>
        </w:rPr>
        <w:t xml:space="preserve"> «Все работы хороши»; В. Маяковский «Кем быть? »; К. Чуковский «</w:t>
      </w:r>
      <w:proofErr w:type="spellStart"/>
      <w:r>
        <w:rPr>
          <w:rStyle w:val="c1"/>
          <w:color w:val="000000"/>
          <w:sz w:val="28"/>
          <w:szCs w:val="28"/>
        </w:rPr>
        <w:t>Федорино</w:t>
      </w:r>
      <w:proofErr w:type="spellEnd"/>
      <w:r>
        <w:rPr>
          <w:rStyle w:val="c1"/>
          <w:color w:val="000000"/>
          <w:sz w:val="28"/>
          <w:szCs w:val="28"/>
        </w:rPr>
        <w:t xml:space="preserve"> горе»; заучивание стихотворений: «Повар Вася», «Белый фартук и колпак…».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 Отгадывание загадок о кухонной утвари, овощах, фруктах.</w:t>
      </w:r>
    </w:p>
    <w:p w:rsidR="00F629CB" w:rsidRPr="0096501E" w:rsidRDefault="00F629CB" w:rsidP="0096501E">
      <w:pPr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</w:t>
      </w:r>
      <w:r w:rsidRPr="0096501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Дидактические и настольные игры: «Профессии»; «У кого что? »;  «Кто что делает»; «Чудесный мешочек»; «Варим суп и компот»; </w:t>
      </w:r>
      <w:r w:rsidR="0096501E" w:rsidRPr="00965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«Сервируем стол к обеду», </w:t>
      </w:r>
      <w:r w:rsidR="0096501E" w:rsidRPr="00301943">
        <w:rPr>
          <w:rFonts w:ascii="Times New Roman" w:hAnsi="Times New Roman" w:cs="Times New Roman"/>
          <w:sz w:val="28"/>
          <w:szCs w:val="28"/>
        </w:rPr>
        <w:t>«Столовая посуда и приборы, как ею правильно пользоваться</w:t>
      </w:r>
      <w:r w:rsidR="0096501E">
        <w:rPr>
          <w:rFonts w:ascii="Times New Roman" w:hAnsi="Times New Roman" w:cs="Times New Roman"/>
          <w:sz w:val="28"/>
          <w:szCs w:val="28"/>
        </w:rPr>
        <w:t xml:space="preserve">», </w:t>
      </w:r>
      <w:r w:rsidRPr="0096501E">
        <w:rPr>
          <w:rStyle w:val="c1"/>
          <w:rFonts w:ascii="Times New Roman" w:hAnsi="Times New Roman" w:cs="Times New Roman"/>
          <w:color w:val="000000"/>
          <w:sz w:val="28"/>
          <w:szCs w:val="28"/>
        </w:rPr>
        <w:t>«Четвёртый - лишний», «Что лишнее?»</w:t>
      </w:r>
      <w:r w:rsidR="0096501E">
        <w:rPr>
          <w:rStyle w:val="c1"/>
          <w:rFonts w:ascii="Times New Roman" w:hAnsi="Times New Roman" w:cs="Times New Roman"/>
          <w:color w:val="000000"/>
          <w:sz w:val="28"/>
          <w:szCs w:val="28"/>
        </w:rPr>
        <w:t>,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Составление рассказа «Как мы ходили в кафе».</w:t>
      </w:r>
    </w:p>
    <w:p w:rsidR="00125651" w:rsidRDefault="00125651" w:rsidP="00F629CB">
      <w:pPr>
        <w:pStyle w:val="c2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28"/>
          <w:szCs w:val="28"/>
        </w:rPr>
      </w:pP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28"/>
          <w:szCs w:val="28"/>
        </w:rPr>
        <w:t>РЕЗУЛЬТАТЫ ПРОЕКТА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Данный проект позволяет расширить знания детей о профессии повара и кондитера.  В процессе работы над проектом дети приобретают возможность делать что-то интересное самостоятельно, в группе или самому,  это деятельность, позволяющая проявить себя, попробовать свои силы, приложить свои знания, принести пользу и показать  достигнутый результат.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 Развивающая среда, созданная в группе помогла осуществить и реализовать поставленные задачи проекта Занятия по изобразительной деятельности приобщили детей к художественному труду, а также налаживанию коммуникаций </w:t>
      </w:r>
      <w:proofErr w:type="gramStart"/>
      <w:r>
        <w:rPr>
          <w:rStyle w:val="c1"/>
          <w:color w:val="000000"/>
          <w:sz w:val="28"/>
          <w:szCs w:val="28"/>
        </w:rPr>
        <w:t>со</w:t>
      </w:r>
      <w:proofErr w:type="gramEnd"/>
      <w:r>
        <w:rPr>
          <w:rStyle w:val="c1"/>
          <w:color w:val="000000"/>
          <w:sz w:val="28"/>
          <w:szCs w:val="28"/>
        </w:rPr>
        <w:t xml:space="preserve"> взрослыми и сверстниками на основе совместной деятельности и взаимной помощи. Реализации образовательных областей, были  построенные в играх разных видов (соревновательные, речевые, на внимание и т. </w:t>
      </w:r>
      <w:proofErr w:type="spellStart"/>
      <w:r>
        <w:rPr>
          <w:rStyle w:val="c1"/>
          <w:color w:val="000000"/>
          <w:sz w:val="28"/>
          <w:szCs w:val="28"/>
        </w:rPr>
        <w:t>д</w:t>
      </w:r>
      <w:proofErr w:type="spellEnd"/>
      <w:r>
        <w:rPr>
          <w:rStyle w:val="c1"/>
          <w:color w:val="000000"/>
          <w:sz w:val="28"/>
          <w:szCs w:val="28"/>
        </w:rPr>
        <w:t>) дали возможность с успехом решать задачи физического развития детей с учетом индивидуальных способностей.  Проект способствовал  развитию нравственных качеств детей.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У детей более четко сформировались представления о профессии повара и кондитера;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Проявился интерес к чтению художественной  литературы;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Каждая работа ребенка нашла свое место в проекте, что помогло развитию коммуникации в коллективе;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У детей   сформировалось чувство уважения к труду взрослых;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 </w:t>
      </w:r>
      <w:proofErr w:type="gramStart"/>
      <w:r>
        <w:rPr>
          <w:rStyle w:val="c1"/>
          <w:color w:val="000000"/>
          <w:sz w:val="28"/>
          <w:szCs w:val="28"/>
        </w:rPr>
        <w:t>Созданы</w:t>
      </w:r>
      <w:proofErr w:type="gramEnd"/>
      <w:r>
        <w:rPr>
          <w:rStyle w:val="c1"/>
          <w:color w:val="000000"/>
          <w:sz w:val="28"/>
          <w:szCs w:val="28"/>
        </w:rPr>
        <w:t>: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альбом «Портрет повара»,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альбом с раскрасками «Повар, кондитер»;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книжки – малышки «Стихотворения о поваре», «Загадки про кухонную утварь».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атрибуты для сюжетно-ролевых игр: изделия из солёного теста, фартуки, колпаки;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дидактическая игра «Что лишнее?»;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- презентации  на </w:t>
      </w:r>
      <w:proofErr w:type="spellStart"/>
      <w:r>
        <w:rPr>
          <w:rStyle w:val="c1"/>
          <w:color w:val="000000"/>
          <w:sz w:val="28"/>
          <w:szCs w:val="28"/>
        </w:rPr>
        <w:t>мультимедийной</w:t>
      </w:r>
      <w:proofErr w:type="spellEnd"/>
      <w:r>
        <w:rPr>
          <w:rStyle w:val="c1"/>
          <w:color w:val="000000"/>
          <w:sz w:val="28"/>
          <w:szCs w:val="28"/>
        </w:rPr>
        <w:t xml:space="preserve"> доске «Повар, кондитер»;</w:t>
      </w:r>
    </w:p>
    <w:p w:rsidR="00125651" w:rsidRDefault="00125651" w:rsidP="00F629CB">
      <w:pPr>
        <w:pStyle w:val="c2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Список использованной литературы.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1.Голицына Н.С. Конспекты комплексно-тематических занятий. Старшая группа. Интегрированный подход.- М.: Издательство «Скрипторий 2003», 2013.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Шорыгина Т. А. «Профессии. Какие они? » - М., 2014 г.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 xml:space="preserve">3. </w:t>
      </w:r>
      <w:proofErr w:type="spellStart"/>
      <w:r>
        <w:rPr>
          <w:rStyle w:val="c1"/>
          <w:color w:val="000000"/>
          <w:sz w:val="28"/>
          <w:szCs w:val="28"/>
        </w:rPr>
        <w:t>Харенко</w:t>
      </w:r>
      <w:proofErr w:type="spellEnd"/>
      <w:r>
        <w:rPr>
          <w:rStyle w:val="c1"/>
          <w:color w:val="000000"/>
          <w:sz w:val="28"/>
          <w:szCs w:val="28"/>
        </w:rPr>
        <w:t xml:space="preserve"> Г, К. Ткаченко «Мамины и папины профессии», – М., АСТ - ПРЕСС, 2008 г.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«Профессии в картинках. Наглядное пособие для педагогов и воспитателей» Знакомство детей дошкольного возраста с окружающим миром. ООО «Издательство ГНОМ, 2014 г.</w:t>
      </w:r>
    </w:p>
    <w:p w:rsidR="00125651" w:rsidRDefault="00125651" w:rsidP="00F629CB">
      <w:pPr>
        <w:pStyle w:val="c2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Литература для чтения: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1.  Б. </w:t>
      </w:r>
      <w:proofErr w:type="spellStart"/>
      <w:r>
        <w:rPr>
          <w:rStyle w:val="c1"/>
          <w:color w:val="000000"/>
          <w:sz w:val="28"/>
          <w:szCs w:val="28"/>
        </w:rPr>
        <w:t>Заходер</w:t>
      </w:r>
      <w:proofErr w:type="spellEnd"/>
      <w:r>
        <w:rPr>
          <w:rStyle w:val="c1"/>
          <w:color w:val="000000"/>
          <w:sz w:val="28"/>
          <w:szCs w:val="28"/>
        </w:rPr>
        <w:t xml:space="preserve"> «Все работы хороши»;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2. В. </w:t>
      </w:r>
      <w:proofErr w:type="spellStart"/>
      <w:proofErr w:type="gramStart"/>
      <w:r>
        <w:rPr>
          <w:rStyle w:val="c1"/>
          <w:color w:val="000000"/>
          <w:sz w:val="28"/>
          <w:szCs w:val="28"/>
        </w:rPr>
        <w:t>Мая-ковский</w:t>
      </w:r>
      <w:proofErr w:type="spellEnd"/>
      <w:proofErr w:type="gramEnd"/>
      <w:r>
        <w:rPr>
          <w:rStyle w:val="c1"/>
          <w:color w:val="000000"/>
          <w:sz w:val="28"/>
          <w:szCs w:val="28"/>
        </w:rPr>
        <w:t xml:space="preserve"> «Кем быть? »;</w:t>
      </w:r>
    </w:p>
    <w:p w:rsidR="00F629CB" w:rsidRDefault="00F629CB" w:rsidP="00F629CB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3.  К. Чуковский «</w:t>
      </w:r>
      <w:proofErr w:type="spellStart"/>
      <w:r>
        <w:rPr>
          <w:rStyle w:val="c1"/>
          <w:color w:val="000000"/>
          <w:sz w:val="28"/>
          <w:szCs w:val="28"/>
        </w:rPr>
        <w:t>Федорино</w:t>
      </w:r>
      <w:proofErr w:type="spellEnd"/>
      <w:r>
        <w:rPr>
          <w:rStyle w:val="c1"/>
          <w:color w:val="000000"/>
          <w:sz w:val="28"/>
          <w:szCs w:val="28"/>
        </w:rPr>
        <w:t xml:space="preserve"> горе».</w:t>
      </w:r>
    </w:p>
    <w:p w:rsidR="0096501E" w:rsidRDefault="0096501E" w:rsidP="00F629CB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6501E" w:rsidRDefault="0096501E" w:rsidP="00F629CB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6501E" w:rsidRDefault="0096501E" w:rsidP="00F629CB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96501E">
        <w:rPr>
          <w:rStyle w:val="c1"/>
          <w:b/>
          <w:color w:val="000000"/>
          <w:sz w:val="28"/>
          <w:szCs w:val="28"/>
        </w:rPr>
        <w:t>Фото</w:t>
      </w:r>
      <w:r w:rsidR="006459BB">
        <w:rPr>
          <w:rStyle w:val="c1"/>
          <w:b/>
          <w:color w:val="000000"/>
          <w:sz w:val="28"/>
          <w:szCs w:val="28"/>
        </w:rPr>
        <w:t xml:space="preserve"> </w:t>
      </w:r>
      <w:r w:rsidRPr="0096501E">
        <w:rPr>
          <w:rStyle w:val="c1"/>
          <w:b/>
          <w:color w:val="000000"/>
          <w:sz w:val="28"/>
          <w:szCs w:val="28"/>
        </w:rPr>
        <w:t>отчет к проекту: «Повар».</w:t>
      </w:r>
    </w:p>
    <w:p w:rsidR="006459BB" w:rsidRDefault="006459BB" w:rsidP="00F629CB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6459BB" w:rsidRDefault="006459BB" w:rsidP="00F629CB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6459BB" w:rsidRDefault="006459BB" w:rsidP="00F629CB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3429137"/>
            <wp:effectExtent l="19050" t="0" r="3175" b="0"/>
            <wp:docPr id="3" name="Рисунок 3" descr="F:\Фото к проекту Повар\IMG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 проекту Повар\IMG_05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BAB" w:rsidRPr="00BF731E" w:rsidRDefault="00DA5BAB" w:rsidP="00F629CB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A5BAB">
        <w:rPr>
          <w:b/>
          <w:color w:val="000000"/>
          <w:sz w:val="22"/>
          <w:szCs w:val="22"/>
        </w:rPr>
        <w:t>Беседа</w:t>
      </w:r>
      <w:r>
        <w:rPr>
          <w:b/>
          <w:color w:val="000000"/>
          <w:sz w:val="22"/>
          <w:szCs w:val="22"/>
        </w:rPr>
        <w:t xml:space="preserve"> о профессии</w:t>
      </w:r>
      <w:r w:rsidRPr="00BF731E">
        <w:rPr>
          <w:b/>
          <w:color w:val="000000"/>
          <w:sz w:val="28"/>
          <w:szCs w:val="28"/>
        </w:rPr>
        <w:t>: «Повар».</w:t>
      </w:r>
    </w:p>
    <w:p w:rsidR="00F629CB" w:rsidRPr="00BF731E" w:rsidRDefault="00F629CB" w:rsidP="00F629CB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AA5D24" w:rsidRDefault="006459BB">
      <w:r>
        <w:rPr>
          <w:noProof/>
          <w:lang w:eastAsia="ru-RU"/>
        </w:rPr>
        <w:drawing>
          <wp:inline distT="0" distB="0" distL="0" distR="0">
            <wp:extent cx="2962275" cy="2222131"/>
            <wp:effectExtent l="19050" t="0" r="9525" b="0"/>
            <wp:docPr id="1" name="Рисунок 1" descr="F:\Фото к проекту Повар\IMG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 проекту Повар\IMG_05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36" cy="222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4EB5">
        <w:rPr>
          <w:noProof/>
          <w:lang w:eastAsia="ru-RU"/>
        </w:rPr>
        <w:drawing>
          <wp:inline distT="0" distB="0" distL="0" distR="0">
            <wp:extent cx="2882348" cy="2219325"/>
            <wp:effectExtent l="19050" t="0" r="0" b="0"/>
            <wp:docPr id="15" name="Рисунок 2" descr="F:\Фото к проекту Повар\IMG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 проекту Повар\IMG_05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48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BAB" w:rsidRPr="00DA5BAB" w:rsidRDefault="00DA5BAB">
      <w:pPr>
        <w:rPr>
          <w:rFonts w:ascii="Times New Roman" w:hAnsi="Times New Roman" w:cs="Times New Roman"/>
          <w:b/>
        </w:rPr>
      </w:pPr>
      <w:r w:rsidRPr="00DA5BAB">
        <w:rPr>
          <w:rFonts w:ascii="Times New Roman" w:hAnsi="Times New Roman" w:cs="Times New Roman"/>
          <w:b/>
        </w:rPr>
        <w:lastRenderedPageBreak/>
        <w:t>Работа в тетрадях по</w:t>
      </w:r>
      <w:r>
        <w:rPr>
          <w:rFonts w:ascii="Times New Roman" w:hAnsi="Times New Roman" w:cs="Times New Roman"/>
          <w:b/>
        </w:rPr>
        <w:t xml:space="preserve"> ранней</w:t>
      </w:r>
      <w:r w:rsidRPr="00DA5BAB">
        <w:rPr>
          <w:rFonts w:ascii="Times New Roman" w:hAnsi="Times New Roman" w:cs="Times New Roman"/>
          <w:b/>
        </w:rPr>
        <w:t xml:space="preserve"> проф</w:t>
      </w:r>
      <w:r>
        <w:rPr>
          <w:rFonts w:ascii="Times New Roman" w:hAnsi="Times New Roman" w:cs="Times New Roman"/>
          <w:b/>
        </w:rPr>
        <w:t>ессиональной</w:t>
      </w:r>
      <w:r w:rsidRPr="00DA5BAB">
        <w:rPr>
          <w:rFonts w:ascii="Times New Roman" w:hAnsi="Times New Roman" w:cs="Times New Roman"/>
          <w:b/>
        </w:rPr>
        <w:t xml:space="preserve"> ориентации.</w:t>
      </w:r>
    </w:p>
    <w:p w:rsidR="006459BB" w:rsidRPr="00DA5BAB" w:rsidRDefault="006459BB">
      <w:pPr>
        <w:rPr>
          <w:rFonts w:ascii="Times New Roman" w:hAnsi="Times New Roman" w:cs="Times New Roman"/>
        </w:rPr>
      </w:pPr>
    </w:p>
    <w:p w:rsidR="00DA5BAB" w:rsidRDefault="006459BB">
      <w:r>
        <w:rPr>
          <w:noProof/>
          <w:lang w:eastAsia="ru-RU"/>
        </w:rPr>
        <w:drawing>
          <wp:inline distT="0" distB="0" distL="0" distR="0">
            <wp:extent cx="2952750" cy="2473548"/>
            <wp:effectExtent l="19050" t="0" r="0" b="0"/>
            <wp:docPr id="4" name="Рисунок 4" descr="F:\Фото к проекту Повар\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 проекту Повар\IMG_0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59" cy="24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4EB5">
        <w:rPr>
          <w:noProof/>
          <w:lang w:eastAsia="ru-RU"/>
        </w:rPr>
        <w:drawing>
          <wp:inline distT="0" distB="0" distL="0" distR="0">
            <wp:extent cx="2895600" cy="2480510"/>
            <wp:effectExtent l="19050" t="0" r="0" b="0"/>
            <wp:docPr id="16" name="Рисунок 5" descr="F:\Фото к проекту Повар\IMG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 проекту Повар\IMG_0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76" cy="248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BAB" w:rsidRPr="00DA5BAB" w:rsidRDefault="00DA5BAB">
      <w:pPr>
        <w:rPr>
          <w:rFonts w:ascii="Times New Roman" w:hAnsi="Times New Roman" w:cs="Times New Roman"/>
          <w:b/>
        </w:rPr>
      </w:pPr>
      <w:r w:rsidRPr="00DA5BAB">
        <w:rPr>
          <w:rFonts w:ascii="Times New Roman" w:hAnsi="Times New Roman" w:cs="Times New Roman"/>
          <w:b/>
        </w:rPr>
        <w:t>Экскурсия на кухню детского сада.</w:t>
      </w:r>
    </w:p>
    <w:p w:rsidR="006459BB" w:rsidRPr="00DA5BAB" w:rsidRDefault="006459BB">
      <w:pPr>
        <w:rPr>
          <w:rFonts w:ascii="Times New Roman" w:hAnsi="Times New Roman" w:cs="Times New Roman"/>
          <w:b/>
        </w:rPr>
      </w:pPr>
    </w:p>
    <w:p w:rsidR="006459BB" w:rsidRDefault="006459BB">
      <w:r>
        <w:rPr>
          <w:noProof/>
          <w:lang w:eastAsia="ru-RU"/>
        </w:rPr>
        <w:drawing>
          <wp:inline distT="0" distB="0" distL="0" distR="0">
            <wp:extent cx="5940425" cy="4179794"/>
            <wp:effectExtent l="19050" t="0" r="3175" b="0"/>
            <wp:docPr id="6" name="Рисунок 6" descr="F:\Фото к проекту Повар\IMG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к проекту Повар\IMG_0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BAB" w:rsidRPr="00BF731E" w:rsidRDefault="00DA5BAB">
      <w:pPr>
        <w:rPr>
          <w:rFonts w:ascii="Times New Roman" w:hAnsi="Times New Roman" w:cs="Times New Roman"/>
          <w:b/>
          <w:sz w:val="28"/>
          <w:szCs w:val="28"/>
        </w:rPr>
      </w:pPr>
      <w:r w:rsidRPr="00DA5BAB">
        <w:rPr>
          <w:rFonts w:ascii="Times New Roman" w:hAnsi="Times New Roman" w:cs="Times New Roman"/>
          <w:b/>
        </w:rPr>
        <w:t xml:space="preserve">Дидактическая игра: </w:t>
      </w:r>
      <w:r w:rsidRPr="00BF731E">
        <w:rPr>
          <w:rFonts w:ascii="Times New Roman" w:hAnsi="Times New Roman" w:cs="Times New Roman"/>
          <w:b/>
          <w:sz w:val="28"/>
          <w:szCs w:val="28"/>
        </w:rPr>
        <w:t>«Про</w:t>
      </w:r>
      <w:r w:rsidR="00C8115F" w:rsidRPr="00BF731E">
        <w:rPr>
          <w:rFonts w:ascii="Times New Roman" w:hAnsi="Times New Roman" w:cs="Times New Roman"/>
          <w:b/>
          <w:sz w:val="28"/>
          <w:szCs w:val="28"/>
        </w:rPr>
        <w:t xml:space="preserve">гулка с </w:t>
      </w:r>
      <w:proofErr w:type="spellStart"/>
      <w:r w:rsidR="00C8115F" w:rsidRPr="00BF731E">
        <w:rPr>
          <w:rFonts w:ascii="Times New Roman" w:hAnsi="Times New Roman" w:cs="Times New Roman"/>
          <w:b/>
          <w:sz w:val="28"/>
          <w:szCs w:val="28"/>
        </w:rPr>
        <w:t>Куйго</w:t>
      </w:r>
      <w:r w:rsidR="00CB1C57">
        <w:rPr>
          <w:rFonts w:ascii="Times New Roman" w:hAnsi="Times New Roman" w:cs="Times New Roman"/>
          <w:b/>
          <w:sz w:val="28"/>
          <w:szCs w:val="28"/>
        </w:rPr>
        <w:t>рож</w:t>
      </w:r>
      <w:r w:rsidRPr="00BF731E">
        <w:rPr>
          <w:rFonts w:ascii="Times New Roman" w:hAnsi="Times New Roman" w:cs="Times New Roman"/>
          <w:b/>
          <w:sz w:val="28"/>
          <w:szCs w:val="28"/>
        </w:rPr>
        <w:t>ем</w:t>
      </w:r>
      <w:proofErr w:type="spellEnd"/>
      <w:r w:rsidR="00BF731E">
        <w:rPr>
          <w:rFonts w:ascii="Times New Roman" w:hAnsi="Times New Roman" w:cs="Times New Roman"/>
          <w:b/>
          <w:sz w:val="28"/>
          <w:szCs w:val="28"/>
        </w:rPr>
        <w:t xml:space="preserve"> Бабой и Дедом</w:t>
      </w:r>
      <w:r w:rsidRPr="00BF731E">
        <w:rPr>
          <w:rFonts w:ascii="Times New Roman" w:hAnsi="Times New Roman" w:cs="Times New Roman"/>
          <w:b/>
          <w:sz w:val="28"/>
          <w:szCs w:val="28"/>
        </w:rPr>
        <w:t>».</w:t>
      </w:r>
    </w:p>
    <w:p w:rsidR="006459BB" w:rsidRDefault="006459BB"/>
    <w:p w:rsidR="006459BB" w:rsidRDefault="006459BB">
      <w:r>
        <w:rPr>
          <w:noProof/>
          <w:lang w:eastAsia="ru-RU"/>
        </w:rPr>
        <w:lastRenderedPageBreak/>
        <w:drawing>
          <wp:inline distT="0" distB="0" distL="0" distR="0">
            <wp:extent cx="3171825" cy="2190750"/>
            <wp:effectExtent l="19050" t="0" r="9525" b="0"/>
            <wp:docPr id="7" name="Рисунок 7" descr="F:\Фото к проекту Повар\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к проекту Повар\IMG_0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39" cy="219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4EB5">
        <w:rPr>
          <w:noProof/>
          <w:lang w:eastAsia="ru-RU"/>
        </w:rPr>
        <w:drawing>
          <wp:inline distT="0" distB="0" distL="0" distR="0">
            <wp:extent cx="2696845" cy="2189444"/>
            <wp:effectExtent l="19050" t="0" r="8255" b="0"/>
            <wp:docPr id="18" name="Рисунок 9" descr="F:\Фото к проекту Повар\IMG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к проекту Повар\IMG_0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44" cy="218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BAB" w:rsidRDefault="00BF731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Рису</w:t>
      </w:r>
      <w:r w:rsidR="00C8115F">
        <w:rPr>
          <w:rFonts w:ascii="Times New Roman" w:hAnsi="Times New Roman" w:cs="Times New Roman"/>
          <w:b/>
        </w:rPr>
        <w:t>ем фрукты и овощ</w:t>
      </w:r>
      <w:r w:rsidR="00DA5BAB" w:rsidRPr="00DA5BAB">
        <w:rPr>
          <w:rFonts w:ascii="Times New Roman" w:hAnsi="Times New Roman" w:cs="Times New Roman"/>
          <w:b/>
        </w:rPr>
        <w:t>и.</w:t>
      </w:r>
    </w:p>
    <w:p w:rsidR="00C8115F" w:rsidRPr="00BF731E" w:rsidRDefault="00C811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Дидактическая игра: </w:t>
      </w:r>
      <w:r w:rsidRPr="00BF731E">
        <w:rPr>
          <w:rFonts w:ascii="Times New Roman" w:hAnsi="Times New Roman" w:cs="Times New Roman"/>
          <w:b/>
          <w:sz w:val="28"/>
          <w:szCs w:val="28"/>
        </w:rPr>
        <w:t>«Готовим Щи, Борщ, Овощное рагу».</w:t>
      </w:r>
    </w:p>
    <w:p w:rsidR="006459BB" w:rsidRDefault="006459BB">
      <w:r>
        <w:rPr>
          <w:noProof/>
          <w:lang w:eastAsia="ru-RU"/>
        </w:rPr>
        <w:drawing>
          <wp:inline distT="0" distB="0" distL="0" distR="0">
            <wp:extent cx="5940425" cy="3895417"/>
            <wp:effectExtent l="19050" t="0" r="3175" b="0"/>
            <wp:docPr id="8" name="Рисунок 8" descr="F:\Фото к проекту Повар\IMG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к проекту Повар\IMG_0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15F" w:rsidRPr="00D45378" w:rsidRDefault="00C8115F">
      <w:pPr>
        <w:rPr>
          <w:rFonts w:ascii="Times New Roman" w:hAnsi="Times New Roman" w:cs="Times New Roman"/>
          <w:b/>
          <w:sz w:val="28"/>
          <w:szCs w:val="28"/>
        </w:rPr>
      </w:pPr>
      <w:r w:rsidRPr="00C8115F">
        <w:rPr>
          <w:rFonts w:ascii="Times New Roman" w:hAnsi="Times New Roman" w:cs="Times New Roman"/>
          <w:b/>
        </w:rPr>
        <w:t xml:space="preserve">Беседа: </w:t>
      </w:r>
      <w:r w:rsidR="00CB1C5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CB1C57">
        <w:rPr>
          <w:rFonts w:ascii="Times New Roman" w:hAnsi="Times New Roman" w:cs="Times New Roman"/>
          <w:b/>
          <w:sz w:val="28"/>
          <w:szCs w:val="28"/>
        </w:rPr>
        <w:t>Куйгорож</w:t>
      </w:r>
      <w:proofErr w:type="spellEnd"/>
      <w:r w:rsidRPr="00D45378">
        <w:rPr>
          <w:rFonts w:ascii="Times New Roman" w:hAnsi="Times New Roman" w:cs="Times New Roman"/>
          <w:b/>
          <w:sz w:val="28"/>
          <w:szCs w:val="28"/>
        </w:rPr>
        <w:t xml:space="preserve"> Повар».</w:t>
      </w:r>
    </w:p>
    <w:p w:rsidR="006459BB" w:rsidRDefault="006459BB"/>
    <w:p w:rsidR="006459BB" w:rsidRDefault="006459BB">
      <w:r>
        <w:rPr>
          <w:noProof/>
          <w:lang w:eastAsia="ru-RU"/>
        </w:rPr>
        <w:lastRenderedPageBreak/>
        <w:drawing>
          <wp:inline distT="0" distB="0" distL="0" distR="0">
            <wp:extent cx="2912836" cy="2025482"/>
            <wp:effectExtent l="19050" t="0" r="1814" b="0"/>
            <wp:docPr id="10" name="Рисунок 10" descr="F:\Фото к проекту Повар\IMG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к проекту Повар\IMG_0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85" cy="203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5E0B">
        <w:rPr>
          <w:noProof/>
          <w:lang w:eastAsia="ru-RU"/>
        </w:rPr>
        <w:drawing>
          <wp:inline distT="0" distB="0" distL="0" distR="0">
            <wp:extent cx="2913380" cy="2025860"/>
            <wp:effectExtent l="19050" t="0" r="1270" b="0"/>
            <wp:docPr id="19" name="Рисунок 11" descr="F:\Фото к проекту Повар\IMG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к проекту Повар\IMG_06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61" cy="202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15F" w:rsidRPr="00D45378" w:rsidRDefault="00C8115F">
      <w:pPr>
        <w:rPr>
          <w:rFonts w:ascii="Times New Roman" w:hAnsi="Times New Roman" w:cs="Times New Roman"/>
          <w:b/>
          <w:sz w:val="28"/>
          <w:szCs w:val="28"/>
        </w:rPr>
      </w:pPr>
      <w:r w:rsidRPr="00C8115F">
        <w:rPr>
          <w:rFonts w:ascii="Times New Roman" w:hAnsi="Times New Roman" w:cs="Times New Roman"/>
          <w:b/>
        </w:rPr>
        <w:t xml:space="preserve">Чтение сказки: </w:t>
      </w:r>
      <w:r w:rsidRPr="00D4537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D45378">
        <w:rPr>
          <w:rFonts w:ascii="Times New Roman" w:hAnsi="Times New Roman" w:cs="Times New Roman"/>
          <w:b/>
          <w:sz w:val="28"/>
          <w:szCs w:val="28"/>
        </w:rPr>
        <w:t>Федорино</w:t>
      </w:r>
      <w:proofErr w:type="spellEnd"/>
      <w:r w:rsidRPr="00D45378">
        <w:rPr>
          <w:rFonts w:ascii="Times New Roman" w:hAnsi="Times New Roman" w:cs="Times New Roman"/>
          <w:b/>
          <w:sz w:val="28"/>
          <w:szCs w:val="28"/>
        </w:rPr>
        <w:t xml:space="preserve"> горе».</w:t>
      </w:r>
    </w:p>
    <w:p w:rsidR="00C8115F" w:rsidRPr="00D45378" w:rsidRDefault="00C8115F">
      <w:pPr>
        <w:rPr>
          <w:rFonts w:ascii="Times New Roman" w:hAnsi="Times New Roman" w:cs="Times New Roman"/>
          <w:b/>
        </w:rPr>
      </w:pPr>
      <w:r w:rsidRPr="00C8115F">
        <w:rPr>
          <w:rFonts w:ascii="Times New Roman" w:hAnsi="Times New Roman" w:cs="Times New Roman"/>
          <w:b/>
        </w:rPr>
        <w:t xml:space="preserve">Беседа: </w:t>
      </w:r>
      <w:r w:rsidR="00D45378" w:rsidRPr="00D45378">
        <w:rPr>
          <w:rFonts w:ascii="Times New Roman" w:hAnsi="Times New Roman" w:cs="Times New Roman"/>
          <w:sz w:val="28"/>
          <w:szCs w:val="28"/>
        </w:rPr>
        <w:t xml:space="preserve"> </w:t>
      </w:r>
      <w:r w:rsidR="00D45378" w:rsidRPr="00D45378">
        <w:rPr>
          <w:rFonts w:ascii="Times New Roman" w:hAnsi="Times New Roman" w:cs="Times New Roman"/>
          <w:b/>
          <w:sz w:val="28"/>
          <w:szCs w:val="28"/>
        </w:rPr>
        <w:t>«Столовая посуда и приборы, как ею правильно пользоваться»</w:t>
      </w:r>
      <w:r w:rsidRPr="00D45378">
        <w:rPr>
          <w:rFonts w:ascii="Times New Roman" w:hAnsi="Times New Roman" w:cs="Times New Roman"/>
          <w:b/>
        </w:rPr>
        <w:t>.</w:t>
      </w:r>
    </w:p>
    <w:p w:rsidR="006459BB" w:rsidRDefault="006459BB"/>
    <w:p w:rsidR="006459BB" w:rsidRDefault="006459BB">
      <w:r>
        <w:rPr>
          <w:noProof/>
          <w:lang w:eastAsia="ru-RU"/>
        </w:rPr>
        <w:drawing>
          <wp:inline distT="0" distB="0" distL="0" distR="0">
            <wp:extent cx="2847975" cy="2581275"/>
            <wp:effectExtent l="19050" t="0" r="9525" b="0"/>
            <wp:docPr id="12" name="Рисунок 12" descr="F:\Фото к проекту Повар\IMG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к проекту Повар\IMG_06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72" cy="258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4EB5">
        <w:rPr>
          <w:noProof/>
          <w:lang w:eastAsia="ru-RU"/>
        </w:rPr>
        <w:drawing>
          <wp:inline distT="0" distB="0" distL="0" distR="0">
            <wp:extent cx="3019230" cy="2628900"/>
            <wp:effectExtent l="19050" t="0" r="0" b="0"/>
            <wp:docPr id="17" name="Рисунок 13" descr="F:\Фото к проекту Повар\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к проекту Повар\IMG_06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35" cy="263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15F" w:rsidRDefault="00C8115F"/>
    <w:p w:rsidR="00D45378" w:rsidRPr="00D45378" w:rsidRDefault="00D45378" w:rsidP="00D45378">
      <w:pPr>
        <w:rPr>
          <w:rFonts w:ascii="Times New Roman" w:hAnsi="Times New Roman" w:cs="Times New Roman"/>
          <w:b/>
          <w:sz w:val="28"/>
          <w:szCs w:val="28"/>
        </w:rPr>
      </w:pPr>
      <w:r w:rsidRPr="00D45378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71330">
        <w:rPr>
          <w:rStyle w:val="c1"/>
          <w:rFonts w:ascii="Times New Roman" w:hAnsi="Times New Roman" w:cs="Times New Roman"/>
          <w:b/>
          <w:color w:val="000000"/>
        </w:rPr>
        <w:t>Дидактические и сюжетные</w:t>
      </w:r>
      <w:r w:rsidRPr="00D45378">
        <w:rPr>
          <w:rStyle w:val="c1"/>
          <w:rFonts w:ascii="Times New Roman" w:hAnsi="Times New Roman" w:cs="Times New Roman"/>
          <w:b/>
          <w:color w:val="000000"/>
        </w:rPr>
        <w:t xml:space="preserve"> игры:</w:t>
      </w:r>
      <w:r w:rsidRPr="00D45378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 xml:space="preserve"> «Профессии»; «У кого что? »;  «Кто что делает»;  «Варим суп и компот»; </w:t>
      </w:r>
      <w:r w:rsidRPr="00D4537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«Сервируем стол к обеду», </w:t>
      </w:r>
      <w:r w:rsidRPr="00D45378">
        <w:rPr>
          <w:rFonts w:ascii="Times New Roman" w:hAnsi="Times New Roman" w:cs="Times New Roman"/>
          <w:b/>
          <w:sz w:val="28"/>
          <w:szCs w:val="28"/>
        </w:rPr>
        <w:t xml:space="preserve">«Столовая посуда и приборы, как ею правильно пользоваться», </w:t>
      </w:r>
      <w:r w:rsidRPr="00D45378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«Четвёртый - лишний», «Что лишнее?»,</w:t>
      </w:r>
    </w:p>
    <w:p w:rsidR="006459BB" w:rsidRPr="00D45378" w:rsidRDefault="006459BB">
      <w:pPr>
        <w:rPr>
          <w:rFonts w:ascii="Times New Roman" w:hAnsi="Times New Roman" w:cs="Times New Roman"/>
          <w:b/>
        </w:rPr>
      </w:pPr>
    </w:p>
    <w:sectPr w:rsidR="006459BB" w:rsidRPr="00D45378" w:rsidSect="00AA5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629CB"/>
    <w:rsid w:val="00125651"/>
    <w:rsid w:val="00255F69"/>
    <w:rsid w:val="00271330"/>
    <w:rsid w:val="002D76AE"/>
    <w:rsid w:val="005231AE"/>
    <w:rsid w:val="006459BB"/>
    <w:rsid w:val="0096501E"/>
    <w:rsid w:val="00A15E0B"/>
    <w:rsid w:val="00A21266"/>
    <w:rsid w:val="00AA5D24"/>
    <w:rsid w:val="00BF731E"/>
    <w:rsid w:val="00C8115F"/>
    <w:rsid w:val="00CA5635"/>
    <w:rsid w:val="00CB1C57"/>
    <w:rsid w:val="00D04EB5"/>
    <w:rsid w:val="00D45378"/>
    <w:rsid w:val="00DA5BAB"/>
    <w:rsid w:val="00F62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F62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629CB"/>
  </w:style>
  <w:style w:type="character" w:styleId="a3">
    <w:name w:val="Hyperlink"/>
    <w:basedOn w:val="a0"/>
    <w:uiPriority w:val="99"/>
    <w:semiHidden/>
    <w:unhideWhenUsed/>
    <w:rsid w:val="00F629CB"/>
    <w:rPr>
      <w:color w:val="0000FF"/>
      <w:u w:val="single"/>
    </w:rPr>
  </w:style>
  <w:style w:type="paragraph" w:customStyle="1" w:styleId="c2">
    <w:name w:val="c2"/>
    <w:basedOn w:val="a"/>
    <w:rsid w:val="00F62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629CB"/>
  </w:style>
  <w:style w:type="character" w:customStyle="1" w:styleId="c3">
    <w:name w:val="c3"/>
    <w:basedOn w:val="a0"/>
    <w:rsid w:val="00F629CB"/>
  </w:style>
  <w:style w:type="character" w:customStyle="1" w:styleId="c0">
    <w:name w:val="c0"/>
    <w:basedOn w:val="a0"/>
    <w:rsid w:val="00F629CB"/>
  </w:style>
  <w:style w:type="paragraph" w:customStyle="1" w:styleId="c18">
    <w:name w:val="c18"/>
    <w:basedOn w:val="a"/>
    <w:rsid w:val="00F62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F629CB"/>
  </w:style>
  <w:style w:type="character" w:customStyle="1" w:styleId="c8">
    <w:name w:val="c8"/>
    <w:basedOn w:val="a0"/>
    <w:rsid w:val="00F629CB"/>
  </w:style>
  <w:style w:type="character" w:customStyle="1" w:styleId="c1">
    <w:name w:val="c1"/>
    <w:basedOn w:val="a0"/>
    <w:rsid w:val="00F629CB"/>
  </w:style>
  <w:style w:type="character" w:customStyle="1" w:styleId="c11">
    <w:name w:val="c11"/>
    <w:basedOn w:val="a0"/>
    <w:rsid w:val="00F629CB"/>
  </w:style>
  <w:style w:type="paragraph" w:styleId="a4">
    <w:name w:val="Balloon Text"/>
    <w:basedOn w:val="a"/>
    <w:link w:val="a5"/>
    <w:uiPriority w:val="99"/>
    <w:semiHidden/>
    <w:unhideWhenUsed/>
    <w:rsid w:val="0064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5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2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1078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2018-11-25T13:27:00Z</dcterms:created>
  <dcterms:modified xsi:type="dcterms:W3CDTF">2018-11-25T19:24:00Z</dcterms:modified>
</cp:coreProperties>
</file>