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99" w:rsidRDefault="00747C99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</w:t>
      </w:r>
      <w:r w:rsidRPr="004F0E08">
        <w:rPr>
          <w:rFonts w:ascii="Times New Roman" w:hAnsi="Times New Roman"/>
          <w:sz w:val="24"/>
          <w:szCs w:val="24"/>
        </w:rPr>
        <w:t>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4F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работниках, </w:t>
      </w:r>
    </w:p>
    <w:p w:rsidR="00747C99" w:rsidRDefault="00747C99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реализующих </w:t>
      </w:r>
      <w:r w:rsidRPr="008749D5">
        <w:rPr>
          <w:rFonts w:ascii="Times New Roman" w:hAnsi="Times New Roman"/>
          <w:sz w:val="24"/>
          <w:szCs w:val="24"/>
        </w:rPr>
        <w:t xml:space="preserve">дополнительные </w:t>
      </w:r>
    </w:p>
    <w:p w:rsidR="00747C99" w:rsidRDefault="00747C99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49D5">
        <w:rPr>
          <w:rFonts w:ascii="Times New Roman" w:hAnsi="Times New Roman"/>
          <w:sz w:val="24"/>
          <w:szCs w:val="24"/>
        </w:rPr>
        <w:t>общеобразовательные (общеразвивающие) программы</w:t>
      </w:r>
    </w:p>
    <w:p w:rsidR="00747C99" w:rsidRPr="008749D5" w:rsidRDefault="00747C99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33"/>
        <w:gridCol w:w="1355"/>
        <w:gridCol w:w="1850"/>
        <w:gridCol w:w="1731"/>
        <w:gridCol w:w="1694"/>
        <w:gridCol w:w="1395"/>
        <w:gridCol w:w="1559"/>
      </w:tblGrid>
      <w:tr w:rsidR="00747C99" w:rsidRPr="008225E3" w:rsidTr="008225E3">
        <w:tc>
          <w:tcPr>
            <w:tcW w:w="540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3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55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50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731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1694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Пед. стаж работы</w:t>
            </w:r>
          </w:p>
        </w:tc>
        <w:tc>
          <w:tcPr>
            <w:tcW w:w="1559" w:type="dxa"/>
          </w:tcPr>
          <w:p w:rsidR="00747C99" w:rsidRPr="008225E3" w:rsidRDefault="00747C99" w:rsidP="00822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E3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747C99" w:rsidRPr="008225E3" w:rsidTr="008225E3">
        <w:tc>
          <w:tcPr>
            <w:tcW w:w="540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33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Ермакова Наталья Анатольевна</w:t>
            </w:r>
          </w:p>
        </w:tc>
        <w:tc>
          <w:tcPr>
            <w:tcW w:w="1355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50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Диплом МГПУ имени М.Е. Евсевьева. Специальность «Педагогика и методика начального обучения»</w:t>
            </w:r>
          </w:p>
        </w:tc>
        <w:tc>
          <w:tcPr>
            <w:tcW w:w="1731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«Спортивные игры. Шахматы»</w:t>
            </w:r>
          </w:p>
        </w:tc>
        <w:tc>
          <w:tcPr>
            <w:tcW w:w="1694" w:type="dxa"/>
          </w:tcPr>
          <w:p w:rsidR="00747C99" w:rsidRDefault="00747C99" w:rsidP="00B200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Проекториум «Метапредметный подход как тренд в образовании». Начальные классы. ГБУДПО РМ «Центр непрерывного повышения профессионального мастерства педагогических работников – Педагог 13 ру»</w:t>
            </w:r>
          </w:p>
          <w:p w:rsidR="00747C99" w:rsidRPr="002D429C" w:rsidRDefault="00747C99" w:rsidP="00B2007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12.05.2020 по 29.05.2020 г. (72 часа).</w:t>
            </w:r>
          </w:p>
        </w:tc>
        <w:tc>
          <w:tcPr>
            <w:tcW w:w="1395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33 года</w:t>
            </w:r>
          </w:p>
        </w:tc>
        <w:tc>
          <w:tcPr>
            <w:tcW w:w="1559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</w:tc>
      </w:tr>
      <w:tr w:rsidR="00747C99" w:rsidRPr="008225E3" w:rsidTr="008225E3">
        <w:tc>
          <w:tcPr>
            <w:tcW w:w="540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33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Якашева Татьяна Викторовна</w:t>
            </w:r>
          </w:p>
        </w:tc>
        <w:tc>
          <w:tcPr>
            <w:tcW w:w="1355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850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 xml:space="preserve">1978 - 1983 гг., МГУ им. Н.П.Огарева. Квалификация по диплому: </w:t>
            </w:r>
            <w:r>
              <w:rPr>
                <w:rFonts w:ascii="Times New Roman" w:hAnsi="Times New Roman"/>
                <w:sz w:val="18"/>
                <w:szCs w:val="18"/>
              </w:rPr>
              <w:t>Биолог. Преподаватель биологии.</w:t>
            </w:r>
          </w:p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«Моя экологическая грамотность»</w:t>
            </w:r>
          </w:p>
        </w:tc>
        <w:tc>
          <w:tcPr>
            <w:tcW w:w="1694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 xml:space="preserve">Программа "Обучение по дополнительной профессиональной программе повышения квалификации "Использование оборудования детского технопарка"Кванториум" и центра "Точка роста" для реализации образовательных программ по биологии в рамках естественно-научного направления", в объеме 36 ч., Цифровая экосистема ДПО,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D429C">
                <w:rPr>
                  <w:rFonts w:ascii="Times New Roman" w:hAnsi="Times New Roman"/>
                  <w:sz w:val="18"/>
                  <w:szCs w:val="18"/>
                </w:rPr>
                <w:t>2021 г</w:t>
              </w:r>
            </w:smartTag>
            <w:r w:rsidRPr="002D42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38 лет</w:t>
            </w:r>
          </w:p>
        </w:tc>
        <w:tc>
          <w:tcPr>
            <w:tcW w:w="1559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</w:tr>
      <w:tr w:rsidR="00747C99" w:rsidRPr="008225E3" w:rsidTr="008225E3">
        <w:tc>
          <w:tcPr>
            <w:tcW w:w="540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33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Хлебин Александр Михайлович</w:t>
            </w:r>
          </w:p>
        </w:tc>
        <w:tc>
          <w:tcPr>
            <w:tcW w:w="1355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850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Диплом МГПУ имени М.Е. Евсевьева. Специальность «</w:t>
            </w: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культуры»</w:t>
            </w:r>
          </w:p>
        </w:tc>
        <w:tc>
          <w:tcPr>
            <w:tcW w:w="1731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«Дистанция. (Школа безопасности)».</w:t>
            </w:r>
          </w:p>
        </w:tc>
        <w:tc>
          <w:tcPr>
            <w:tcW w:w="1694" w:type="dxa"/>
          </w:tcPr>
          <w:p w:rsidR="00747C99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Проекториум «Метапредметный подход как тренд в образовании». Физическая культура. ОБЖ. ГБУДПО РМ «Центр непрерывного повышения профессионального мастерства педагогических работников – Педагог 13 ру»</w:t>
            </w:r>
          </w:p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12.05.2020 по 29.05.2020 г.</w:t>
            </w:r>
          </w:p>
        </w:tc>
        <w:tc>
          <w:tcPr>
            <w:tcW w:w="1395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года</w:t>
            </w:r>
          </w:p>
        </w:tc>
        <w:tc>
          <w:tcPr>
            <w:tcW w:w="1559" w:type="dxa"/>
          </w:tcPr>
          <w:p w:rsidR="00747C99" w:rsidRPr="002D429C" w:rsidRDefault="00747C99" w:rsidP="002D429C">
            <w:pPr>
              <w:rPr>
                <w:rFonts w:ascii="Times New Roman" w:hAnsi="Times New Roman"/>
                <w:sz w:val="18"/>
                <w:szCs w:val="18"/>
              </w:rPr>
            </w:pPr>
            <w:r w:rsidRPr="002D429C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</w:tr>
    </w:tbl>
    <w:p w:rsidR="00747C99" w:rsidRDefault="00747C99"/>
    <w:p w:rsidR="00747C99" w:rsidRPr="008749D5" w:rsidRDefault="00747C99" w:rsidP="005E60D3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7C99" w:rsidRDefault="00747C99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C99" w:rsidRPr="008749D5" w:rsidRDefault="00747C99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7C99" w:rsidRDefault="00747C99"/>
    <w:sectPr w:rsidR="00747C99" w:rsidSect="005F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A88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7C5B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2E8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B481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D402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EC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742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5CE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468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3372AA"/>
    <w:multiLevelType w:val="multilevel"/>
    <w:tmpl w:val="765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10F27"/>
    <w:multiLevelType w:val="multilevel"/>
    <w:tmpl w:val="019A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08"/>
    <w:rsid w:val="00025E03"/>
    <w:rsid w:val="0008183D"/>
    <w:rsid w:val="001251FE"/>
    <w:rsid w:val="001A279B"/>
    <w:rsid w:val="001C669D"/>
    <w:rsid w:val="002D429C"/>
    <w:rsid w:val="003B4AE9"/>
    <w:rsid w:val="004F0E08"/>
    <w:rsid w:val="005E60D3"/>
    <w:rsid w:val="005F3A52"/>
    <w:rsid w:val="0060025E"/>
    <w:rsid w:val="00747C99"/>
    <w:rsid w:val="008225E3"/>
    <w:rsid w:val="008749D5"/>
    <w:rsid w:val="009A39F7"/>
    <w:rsid w:val="009B4D82"/>
    <w:rsid w:val="00B20074"/>
    <w:rsid w:val="00D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E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работниках, </dc:title>
  <dc:subject/>
  <dc:creator>User</dc:creator>
  <cp:keywords/>
  <dc:description/>
  <cp:lastModifiedBy>Ксюнчик</cp:lastModifiedBy>
  <cp:revision>5</cp:revision>
  <cp:lastPrinted>2021-08-13T08:11:00Z</cp:lastPrinted>
  <dcterms:created xsi:type="dcterms:W3CDTF">2021-08-18T10:59:00Z</dcterms:created>
  <dcterms:modified xsi:type="dcterms:W3CDTF">2021-08-18T11:17:00Z</dcterms:modified>
</cp:coreProperties>
</file>