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DA" w:rsidRPr="009C7CDA" w:rsidRDefault="00662BC1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Педагогический  опыт</w:t>
      </w:r>
      <w:bookmarkStart w:id="0" w:name="_GoBack"/>
      <w:bookmarkEnd w:id="0"/>
      <w:r w:rsidR="009C7CDA" w:rsidRPr="009C7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9C7CDA" w:rsidRPr="009C7CDA" w:rsidRDefault="009C7CDA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9C7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Чембаевой</w:t>
      </w:r>
      <w:proofErr w:type="spellEnd"/>
      <w:r w:rsidRPr="009C7C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Светланы Николаевны – воспитателя высшей квалификационной категории</w:t>
      </w: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9C7CDA" w:rsidRPr="009C7CDA" w:rsidRDefault="009C7CDA" w:rsidP="009C7C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C7CDA">
        <w:rPr>
          <w:rFonts w:ascii="Times New Roman" w:eastAsia="Calibri" w:hAnsi="Times New Roman" w:cs="Times New Roman"/>
          <w:b/>
          <w:sz w:val="28"/>
          <w:szCs w:val="28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1.Актуальность и перспективность опыта.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Каждый народ имеет свои корни. Это язык, культура, история, традиции, обычаи. Может ли человек, не зная родного языка, не уважая культуру и традиции своего народа, считаться его представителем? Будет ли  он ценить и уважать язык, культуру других народов? Думается, что нет.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Среди богатого и своеобразного культурного наследия мордвы важное место занимают традиции, связанные с рождением и воспитанием детей. Проблема воспитания всегда актуальна, имеет не только теоретически, но и практический интерес. Не зная, как тот или иной народ воспитывает своих детей, невозможно понять ни его образа жизни, ни особенности его социальной истории.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Важность и актуальность опыта диктуется необходимостью возврата воспитания к общечеловеческим ценностям, к интересам личности, к возрождению идеалов народной педагогики.</w:t>
      </w:r>
    </w:p>
    <w:p w:rsidR="009C7CDA" w:rsidRPr="009C7CDA" w:rsidRDefault="009C7CDA" w:rsidP="009C7CDA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C7CDA">
        <w:rPr>
          <w:rFonts w:ascii="Times New Roman" w:eastAsia="Calibri" w:hAnsi="Times New Roman" w:cs="Times New Roman"/>
          <w:sz w:val="28"/>
          <w:szCs w:val="28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C7CDA">
        <w:rPr>
          <w:rFonts w:ascii="Times New Roman" w:eastAsia="Times New Roman" w:hAnsi="Times New Roman" w:cs="Times New Roman"/>
          <w:sz w:val="28"/>
          <w:szCs w:val="28"/>
        </w:rPr>
        <w:t>задуман</w:t>
      </w:r>
      <w:proofErr w:type="gramEnd"/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для того, чтобы дополнить представления детей об истоках </w:t>
      </w:r>
      <w:r w:rsidRPr="009C7CDA">
        <w:rPr>
          <w:rFonts w:ascii="Times New Roman" w:eastAsia="Calibri" w:hAnsi="Times New Roman" w:cs="Times New Roman"/>
          <w:sz w:val="28"/>
          <w:szCs w:val="28"/>
        </w:rPr>
        <w:t>мордовской народной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культуры. </w:t>
      </w:r>
      <w:r w:rsidRPr="009C7CDA">
        <w:rPr>
          <w:rFonts w:ascii="Times New Roman" w:eastAsia="Calibri" w:hAnsi="Times New Roman" w:cs="Times New Roman"/>
          <w:sz w:val="28"/>
          <w:szCs w:val="28"/>
        </w:rPr>
        <w:t>Традиции и обычаи – это исторически сложившиеся и передаваемые из поколения в поколение устойчивые нормы и принципы взаимоотношения людей в обществе, охраняемые общественным мнением, а также привычные идеи, убеждения, взгляды и представления, воплощенные в различных формах общественного сознания. П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оэтому основная задача заключается в том, чтобы дать детям возможность обретения нравственно-духовного опыта через приобщение их к </w:t>
      </w:r>
      <w:r w:rsidRPr="009C7CDA">
        <w:rPr>
          <w:rFonts w:ascii="Times New Roman" w:eastAsia="Calibri" w:hAnsi="Times New Roman" w:cs="Times New Roman"/>
          <w:sz w:val="28"/>
          <w:szCs w:val="28"/>
        </w:rPr>
        <w:t>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, ориентирующим детей на добро, любовь.  Сегодня мы должны  помочь детям в раскрытии высоких нравственных смыслов в жизни человека. 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2.Условия формирования ведущей идеи опыта, условия возникновения, становления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поэтому проблема 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традициям и культуре мордовского народа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актуальной. Что натолкнуло меня работать над этой проблемой? Я родилась в мордовской семье, где широко 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соблюдались традиции, культура, быт мордовского народа. Мне близки язык, песни,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 народа.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родителей выявили не только актуальность, но и противоречивость данной проблемы: с одной стороны – рост национального самосознания и заинтересованность в углублении знаний о культуре своего народа, а с другой – незнание своей культуры, истории, традиций, а подчас и равнодушие к этим вопросам некоторых родителей. Всё это позволило сделать вывод о необходимости активизировать работу по воспитанию у детей устойчивого интереса к национальной культуре и вести её в тесной взаимосвязи с воспитателями и родителями.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 я решила работать над этой проблемой.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Теоретическая база опыта.</w:t>
      </w:r>
    </w:p>
    <w:p w:rsidR="009C7CDA" w:rsidRPr="009C7CDA" w:rsidRDefault="009C7CDA" w:rsidP="009C7CDA">
      <w:pPr>
        <w:ind w:left="85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9C7CDA">
        <w:rPr>
          <w:rFonts w:ascii="Times New Roman" w:eastAsia="Calibri" w:hAnsi="Times New Roman" w:cs="Times New Roman"/>
          <w:sz w:val="28"/>
          <w:szCs w:val="28"/>
        </w:rPr>
        <w:t>Приобщить детей к традициям и календарно-обрядовым праздникам      мордовского народа  и стимулировать к ним интерес.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9C7CDA">
        <w:rPr>
          <w:rFonts w:ascii="Times New Roman" w:eastAsia="Times New Roman" w:hAnsi="Times New Roman" w:cs="Times New Roman"/>
          <w:b/>
          <w:sz w:val="28"/>
          <w:szCs w:val="28"/>
        </w:rPr>
        <w:t>адачи: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C7CDA">
        <w:rPr>
          <w:rFonts w:ascii="Times New Roman" w:eastAsia="Calibri" w:hAnsi="Times New Roman" w:cs="Times New Roman"/>
          <w:sz w:val="28"/>
          <w:szCs w:val="28"/>
        </w:rPr>
        <w:t>дать детям общее представление о Мордовской республике. Расширить круг сведений о традициях и культуре мордовского народа.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– оказать помощь семье в формировании ценностной сферы личности на основе приобщения к традициям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и культуре мордовского народа. Формировать способы и средства познавательной деятельности.</w:t>
      </w:r>
    </w:p>
    <w:p w:rsidR="009C7CDA" w:rsidRPr="009C7CDA" w:rsidRDefault="009C7CDA" w:rsidP="009C7CDA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- содействовать формированию уважительного и внимательного отношения к близким, способности к сопереживанию, воспитывать у детей чувство любви и уважения к Родине, учить заботливому отношению к растениям, животным, бережному отношению к окружающему миру.  Воспитывать послушание, трудолюбие, уважение к людям труда и бережное отношение к результатам труда. Формировать привычки готовиться и отмечать вместе с родителями календарные праздники.</w:t>
      </w:r>
    </w:p>
    <w:p w:rsidR="009C7CDA" w:rsidRPr="009C7CDA" w:rsidRDefault="009C7CDA" w:rsidP="009C7CD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7CDA" w:rsidRPr="009C7CDA" w:rsidRDefault="009C7CDA" w:rsidP="009C7C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b/>
          <w:sz w:val="28"/>
          <w:szCs w:val="28"/>
        </w:rPr>
        <w:t xml:space="preserve">Новизна. 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В своей работе использую рекомендации программы «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Валдоня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» («Светлячок», «Мы в Мордовии живем», использую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Христоматию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к программе «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Валдоня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» Е. Н. Киркиной, которые помогают приобщать детей к культурному наследию родного края, но внесены некоторые дополнения.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Это ознакомление с традициями и культурой в соответствии народным календарем. 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по приобщению детей к мордовской национальной культуре начала с опроса родителей. Проведённый опрос родителей показал,  что в </w:t>
      </w: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подавляющем большинстве родители стараются возложить работу над этой проблемой на педагогов. И от педагогов ждут результатов.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Начальным этапом была работа с родителями.  Проведены консультации, круглые столы, выставки совместных работ и др.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родителями провели большую работу по созданию предметно-развивающей среды: организация мини-музея национального быта, где собраны подлинные предметы национального быта, национальный костюм, мордовская вышивка.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>По данному направлению разработала перспективный план, цикл тематических бесед: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«Древняя мордва», «Государственные символы Мордовии», «Животные и птицы наших лесов», «Красная книга Мордовии», «Знаменитые земляки», «Народные промыслы Мордовии» (вышивка, гончарный промысел, резьба по дереву), «Национальный костюм».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мордовских сказок, мифов, легенд.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мордовской сказки «Как собака друга искала».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Пошив национальной одежды для кукол.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мордовскими пословицами, поговорками, скороговорками.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мордовского художника Ф. 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Сычкова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творчеством мордовского скульптора С. 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Эрьзя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аппликаций по мотивам мордовской вышивки.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заготовки мордовского национального костюма.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рисунков на тему «Мордовский костюм».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Разучивание характерных мордовских танцевальных движений: притоп с покачиванием кистей вдоль туловища вперёд-назад, «</w:t>
      </w:r>
      <w:proofErr w:type="spellStart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качалочка</w:t>
      </w:r>
      <w:proofErr w:type="spellEnd"/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«ёлочка», ход с подскоком.</w:t>
      </w:r>
    </w:p>
    <w:p w:rsidR="009C7CDA" w:rsidRPr="009C7CDA" w:rsidRDefault="009C7CDA" w:rsidP="009C7CD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мордовские игры в группе и на участке: «В курочек», «Салки», «Круговой», «В базар», «Раю-раю» и др.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осуществления поставленных задач подобрала наглядные и методические пособия, произведения художественной литературы, образцы народного искусства, дидактические игры. </w:t>
      </w:r>
    </w:p>
    <w:p w:rsidR="009C7CDA" w:rsidRPr="009C7CDA" w:rsidRDefault="009C7CDA" w:rsidP="009C7CDA">
      <w:pPr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Календарно-тематическое планирование  данного курса строю на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основе ознакомления детей с традициями и культурой в соответствии с народным календарем. Большое место уделяю   формированию общих представлений о природе как о среде обитания человека. Стремление вымолить у окружающей природы и её сверхъестественных покровителей необходимые жизненные блага. О фактах отрицательного и положительного воздействия человека на природу.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этим календарем проживаются жизненные события, планируется и строится образовательная работа. Данный курс позволяет направлять, корректировать физическое,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психическое, социальное развитие детей. Помогает ребенку овладеть рядом умений и навыков в области эмоционально-волевой, поведенческой и практической деятельности. Посредством познавательной, речевой деятельности дети знакомятся с основными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народными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праздниками, познают правила жизни, ориентируются в мире духовно-нравственных ценностей.  Чтение художественной литературы с последующим обсуждением помогает детям осознать уроки добра, сострадания, сочувствия и любви</w:t>
      </w:r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 Этим же целям подчинена и театрализованная деятельность детей, где в доступной игровой форме дети улавливают истинный смысл того или иного праздника без излишней дидактики и назидания. Беседы с детьми на этические темы помогают строить свои отношения с семьей и сверстниками в традициях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национальной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культуры.  </w:t>
      </w:r>
      <w:r w:rsidRPr="009C7CDA">
        <w:rPr>
          <w:rFonts w:ascii="Times New Roman" w:eastAsia="Calibri" w:hAnsi="Times New Roman" w:cs="Times New Roman"/>
          <w:sz w:val="28"/>
          <w:szCs w:val="28"/>
        </w:rPr>
        <w:t>П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раздники приобщают детей к непраздному времяпрепровождению, воспитывая такие качества, как трудолюбие, усидчивость, дисциплинированность. Формированию этих качеств способствует художественно-продуктивная деятельность, как одна </w:t>
      </w:r>
      <w:proofErr w:type="gramStart"/>
      <w:r w:rsidRPr="009C7CDA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наиболее доступных, осмысленных и предпочитаемых для ребенка. Художественно-продуктивная деятельность влияет, как известно, на речемыслительную деятельность, стабилизируя эмоциональное состояние, гармонизируя общее развитие. На занятиях дети знакомятся с некоторыми репродукциями картин 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мордовских художников,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слуш</w:t>
      </w:r>
      <w:r w:rsidRPr="009C7CDA">
        <w:rPr>
          <w:rFonts w:ascii="Times New Roman" w:eastAsia="Calibri" w:hAnsi="Times New Roman" w:cs="Times New Roman"/>
          <w:sz w:val="28"/>
          <w:szCs w:val="28"/>
        </w:rPr>
        <w:t>а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мордовские народные песни.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Приобщение к культур</w:t>
      </w:r>
      <w:r w:rsidRPr="009C7CDA">
        <w:rPr>
          <w:rFonts w:ascii="Times New Roman" w:eastAsia="Calibri" w:hAnsi="Times New Roman" w:cs="Times New Roman"/>
          <w:sz w:val="28"/>
          <w:szCs w:val="28"/>
        </w:rPr>
        <w:t>ным традициям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 xml:space="preserve"> было бы неполным без знакомства с народными играми: святочные посиделки и гадания, пасхальные игры и развлечения, народные хороводы.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Огромную роль в воспитании интереса к традициям и национальной культуре играет содержание предметно – развивающей среды в группе и детском саду в целом. В национальном уголке дети знакомятся с символикой Республики Мордовия. Куклы в национальных костюмах помогают в изучении народных костюмов, картинная галерея знакомит с творчеством мордовского художника Федота Васильевича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Сычкова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, музей национального быта и культуры успешно осуществляет образовательную и воспитательную функции. Особое место занимают дидактические игры по данной тематике, способствующие развитию воображения, усвоению таких операций, как замещение, моделирование и экспериментирование.</w:t>
      </w:r>
    </w:p>
    <w:p w:rsidR="009C7CDA" w:rsidRPr="009C7CDA" w:rsidRDefault="009C7CDA" w:rsidP="009C7CDA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>Я надеюсь, что наша совместная работа с родителями в воспитании детей в среде с национальным колоритом даст хорошие, положительные результаты.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Результативность опыта.</w:t>
      </w:r>
    </w:p>
    <w:p w:rsidR="009C7CDA" w:rsidRPr="009C7CDA" w:rsidRDefault="009C7CDA" w:rsidP="009C7CDA">
      <w:pPr>
        <w:shd w:val="clear" w:color="auto" w:fill="FFFFFF"/>
        <w:spacing w:before="136"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sz w:val="28"/>
          <w:szCs w:val="28"/>
        </w:rPr>
        <w:t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 И уже можно подвести предварительные итоги. Отрадно, что наши воспитанники освоили мордовские народные игры, активно используют в речи мордовский фольклор, принимают участие в народных праздниках, знакомы  с традиционным мордовским костюмом, его элементами, могут самостоятельно составлять узоры на мордовские мотивы.</w:t>
      </w: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В процессе знакомства дошкольников с традиционной культурой Мордовии нами используются различные методы и виды работы, в том числе и экскурсии, целевые прогулки, беседы, чтение и рассказывание сказок и легенд,  изобразительная деятельность (рисование, лепка, аппликация),  рассматривание иллюстраций.</w:t>
      </w:r>
      <w:r w:rsidRPr="009C7CD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9C7CDA" w:rsidRPr="009C7CDA" w:rsidRDefault="009C7CDA" w:rsidP="009C7CDA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Оценивая результат работы, можно сделать вывод, что самый благодарный путь в воспитании преданности Отечеству, гордости за него, а также в развитии этнокультурного воспитания – это возрождение забытых национальных ценностей. А детство – это время, когда возможно подлинное искреннее погружение в истоки народной культуры. </w:t>
      </w:r>
    </w:p>
    <w:p w:rsidR="009C7CDA" w:rsidRPr="009C7CDA" w:rsidRDefault="009C7CDA" w:rsidP="009C7CDA">
      <w:pPr>
        <w:shd w:val="clear" w:color="auto" w:fill="FFFFFF"/>
        <w:spacing w:before="136"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о народно-обрядовых праздниках мордовского народа оценивались по следующим критериям: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Знание названий народных праздников;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Знание названий и назначение предметов мордовского народного  быта и одежды (лучина, плуг, 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панар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сюлгамо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панго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Знание мордовских народных и музыкально-фольклорных игр, изучаемых в рамках ФГОС;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Знание мордовских народных песенок,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изучаемых в рамках ФГОС;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Знание различных видов фольклора (пословицы, приметы, хороводы) и использование их;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Наличие представлений о женском и мужском мордовском костюме;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Знание народных примет и умение их соотносить </w:t>
      </w:r>
      <w:proofErr w:type="gram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увиденным в природе;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Понятие о том, что люди на земле могут и должны жить в дружбе; 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 Наличие  представления о нравственных ценностях людей, стремление следовать им.</w:t>
      </w:r>
    </w:p>
    <w:p w:rsidR="009C7CDA" w:rsidRPr="009C7CDA" w:rsidRDefault="009C7CDA" w:rsidP="009C7CDA">
      <w:pPr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 знаний детей о народно-обрядовых праздниках мордовского народа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2736"/>
        <w:gridCol w:w="2126"/>
        <w:gridCol w:w="2126"/>
        <w:gridCol w:w="1838"/>
      </w:tblGrid>
      <w:tr w:rsidR="009C7CDA" w:rsidRPr="009C7CDA" w:rsidTr="00832D69"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36" w:type="dxa"/>
            <w:vMerge w:val="restart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6090" w:type="dxa"/>
            <w:gridSpan w:val="3"/>
            <w:shd w:val="clear" w:color="auto" w:fill="auto"/>
            <w:vAlign w:val="bottom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Уровни</w:t>
            </w:r>
          </w:p>
        </w:tc>
      </w:tr>
      <w:tr w:rsidR="009C7CDA" w:rsidRPr="009C7CDA" w:rsidTr="00832D69">
        <w:tc>
          <w:tcPr>
            <w:tcW w:w="0" w:type="auto"/>
            <w:vMerge/>
            <w:shd w:val="clear" w:color="auto" w:fill="auto"/>
            <w:vAlign w:val="center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6" w:type="dxa"/>
            <w:vMerge/>
            <w:shd w:val="clear" w:color="auto" w:fill="auto"/>
            <w:vAlign w:val="center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народных праздников и обычаев, связанных с ними (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Тарваз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Велень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озкс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Туансяи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Калядки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Масленица  и др.)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основные народные праздники.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Называет не все народные праздники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знает основные народные праздники.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названий и назначение предметов мордовского народного  быта и одежды (лучина, плуг, 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названиях и назначение предметов мордовского народного быта и одежды (лучина, плуг, 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панар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сюлгамо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панго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Путается в названиях предметов народного быта и в их назначении.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называет предметы народного быта, не знает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назначении.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мордовских народных и музыкально-фольклорных игр, изучаемых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мордовские народные и музыкально-фольклорные игры, их правила.</w:t>
            </w:r>
          </w:p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помощью взрослого может назвать некоторые игры и вспомнить их правила.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назвать ни одной игры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мордовских народных песенок,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изучаемых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Знает и может исполнить народные песенки,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заклички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изученные в рамках ФГОС.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Знает небольшое количество песенок,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потешек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Путается, нуждаются в помощи взрослого.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Не знает или не может вспомнить ни одной песенки,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потешки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заклички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Знание различных видов фольклора (пословицы, приметы, хороводы) и использование их.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и может рассказать любые виды фольклора.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 не все виды фольклора, изученные в рамках ФГОС.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назвать ни одного виды фольклора, изученного в рамках ФГОС.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представлений о женском и мужском мордовском костюме.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Узнает мордовский народный костюм, выделяет </w:t>
            </w:r>
            <w:proofErr w:type="spellStart"/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харак-терные</w:t>
            </w:r>
            <w:proofErr w:type="spellEnd"/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средства выразительности (элементы узора, колорит,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сочета-ние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цветов).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Мо-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жет</w:t>
            </w:r>
            <w:proofErr w:type="spellEnd"/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отличить от костюмов других народов.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не выделяет характерные средства выразительности.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Узнает мордовский народный костюм, но путается в деталях.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Знание народных примет и умение их соотносить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Имеет представление о народных приметах и умеет их соотносить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Ребенок час-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тично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знает народные приметы, но не все соотносит,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знает народные приметы и не умеет </w:t>
            </w:r>
            <w:proofErr w:type="spell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</w:t>
            </w:r>
            <w:proofErr w:type="spell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-носить их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увиденным в природе.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понятие о том, что люди на земле могут и должны жить в дружбе.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Объясняет</w:t>
            </w:r>
          </w:p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должны жить дружно.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может объяснить,</w:t>
            </w:r>
          </w:p>
          <w:p w:rsidR="009C7CDA" w:rsidRPr="009C7CDA" w:rsidRDefault="009C7CDA" w:rsidP="009C7CD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почему люди должны жить дружно.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Уходит от ответа.</w:t>
            </w:r>
          </w:p>
        </w:tc>
      </w:tr>
      <w:tr w:rsidR="009C7CDA" w:rsidRPr="009C7CDA" w:rsidTr="00832D69">
        <w:tc>
          <w:tcPr>
            <w:tcW w:w="0" w:type="auto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3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Имеет представления о нравственных ценностях людей.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Стремится следовать им.</w:t>
            </w:r>
          </w:p>
        </w:tc>
        <w:tc>
          <w:tcPr>
            <w:tcW w:w="2126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поступает адекватно.</w:t>
            </w:r>
          </w:p>
        </w:tc>
        <w:tc>
          <w:tcPr>
            <w:tcW w:w="1838" w:type="dxa"/>
            <w:shd w:val="clear" w:color="auto" w:fill="auto"/>
            <w:hideMark/>
          </w:tcPr>
          <w:p w:rsidR="009C7CDA" w:rsidRPr="009C7CDA" w:rsidRDefault="009C7CDA" w:rsidP="009C7CDA">
            <w:pPr>
              <w:spacing w:after="136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старается </w:t>
            </w:r>
            <w:proofErr w:type="gramStart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</w:t>
            </w:r>
            <w:proofErr w:type="gramEnd"/>
            <w:r w:rsidRPr="009C7C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конфликтные ситуации.</w:t>
            </w:r>
          </w:p>
        </w:tc>
      </w:tr>
    </w:tbl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Проведенная диагностика показала следующие результаты: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– 50%;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– 40%;</w:t>
      </w:r>
    </w:p>
    <w:p w:rsidR="009C7CDA" w:rsidRPr="009C7CDA" w:rsidRDefault="009C7CDA" w:rsidP="009C7CDA">
      <w:pPr>
        <w:shd w:val="clear" w:color="auto" w:fill="FFFFFF"/>
        <w:spacing w:after="136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   – 10%. 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Трудности  и проблемы при использовании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Трудоёмкость в использовании моего опыта работы состоит в том, что в настоящее время недостаточно методической литературы по приобщению детей к мордовской культуре. Представленный опыт накладывает на педагога определённые обязанности и требования к уровню его знаний, к самостоятельному сбору и систематизации материала о традициях и культуре мордовского народа.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Адресные рекомендации по использованию опыта.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 своей работы я делюсь на педагогических сайтах, форумах,</w:t>
      </w:r>
    </w:p>
    <w:p w:rsidR="009C7CDA" w:rsidRPr="009C7CDA" w:rsidRDefault="009C7CDA" w:rsidP="009C7CDA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7C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коллегами на педсоветах, на методических объединениях, где выступала с темами: «Приобщение детей к традициям и культуре мордовского народа», презентация по теме </w:t>
      </w:r>
      <w:r w:rsidRPr="009C7CDA">
        <w:rPr>
          <w:rFonts w:ascii="Times New Roman" w:eastAsia="Times New Roman" w:hAnsi="Times New Roman" w:cs="Times New Roman"/>
          <w:sz w:val="28"/>
          <w:szCs w:val="28"/>
        </w:rPr>
        <w:t>«Этнокультурное воспитание дошкольников».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музыкальным руководителем были проведены развлечения и праздники по традициям мордовского народа: </w:t>
      </w:r>
      <w:proofErr w:type="gram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Калядки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«Рождество», «Масленица», «Жаворонки землю пашут»,</w:t>
      </w:r>
      <w:r w:rsidRPr="009C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 праздник «Алексей - человек Божий, зиму - на нет сводит».</w:t>
      </w:r>
      <w:proofErr w:type="gramEnd"/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открытые занятия для начинающих воспитателей лепка из теста «Жаворонки», занятие в мордовской избе для начинающих воспитателей «Покров».</w:t>
      </w: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 программы и методическую литературу по приобщению дошкольников к национальной культуре:</w:t>
      </w: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CDA" w:rsidRPr="009C7CDA" w:rsidRDefault="009C7CDA" w:rsidP="009C7CDA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1.Примерный региональный модуль программы дошкольного образования «Мы в Мордовии живём» изд. О.В.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Бурляева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2.Программа «Приобщение детей к истокам русской народной культуры: программа» О.П. Князева, М.Д.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Маханёва</w:t>
      </w:r>
      <w:proofErr w:type="spellEnd"/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3.Мордовские народные сказки. В обработке 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Т.К.Самородок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4.Хрестоматия к программе «</w:t>
      </w:r>
      <w:proofErr w:type="spellStart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Валдоня</w:t>
      </w:r>
      <w:proofErr w:type="spellEnd"/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 сост. Е.Н. Киркина</w:t>
      </w:r>
    </w:p>
    <w:p w:rsidR="009C7CDA" w:rsidRPr="009C7CDA" w:rsidRDefault="009C7CDA" w:rsidP="009C7C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5.Хрестоматия к примерному модулю программы дошкольного образования «Мы в Мордовии живём»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6.Балашов В.А. Бытовая культура мордвы: традиции и современность. </w:t>
      </w:r>
      <w:r w:rsidRPr="009C7CDA">
        <w:rPr>
          <w:rFonts w:ascii="Times New Roman" w:eastAsia="Calibri" w:hAnsi="Times New Roman" w:cs="Times New Roman"/>
          <w:sz w:val="28"/>
          <w:szCs w:val="28"/>
        </w:rPr>
        <w:softHyphen/>
      </w:r>
      <w:r w:rsidRPr="009C7CDA">
        <w:rPr>
          <w:rFonts w:ascii="Times New Roman" w:eastAsia="Calibri" w:hAnsi="Times New Roman" w:cs="Times New Roman"/>
          <w:sz w:val="28"/>
          <w:szCs w:val="28"/>
        </w:rPr>
        <w:softHyphen/>
        <w:t>– Саранск: Мордовское книжное издательство, 1991.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7.Беляева Н.Ф. Традиционное воспитание детей у мордвы./Под редакцией доктора исторических наук профессора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В.И.Козлова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Саранск 2000. - 260с.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8.Мордасова С. Г. Роль традиционных календарных  праздников в сохранении здоровья мордовского народа / С. Г. Мордасова, Л. Н.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Щанкина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// 9.Культура народов Мордовии: традиции и современность: материалы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науч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практ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конф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(Саранск, 10–11 апреля 2003). – Саранск, 2003. –  С. 31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10.Мордовские пословицы и  присловья. Саранск,1986. – 87с.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Русское народное творчество и обрядовые праздники в детском саду / Под ред.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А.В.Орловой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/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Владимирс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област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инст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усов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чит. – Владимир. -1995.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>11.Устно – поэтическое творчество мордовского народа.</w:t>
      </w:r>
    </w:p>
    <w:p w:rsidR="009C7CDA" w:rsidRPr="009C7CDA" w:rsidRDefault="009C7CDA" w:rsidP="009C7CDA">
      <w:p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12.Т.4. кн.1 Пословицы и поговорки.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Предисл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ступит. Статьи, пер., примеч.,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указ</w:t>
      </w:r>
      <w:proofErr w:type="gramStart"/>
      <w:r w:rsidRPr="009C7CDA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Pr="009C7CDA">
        <w:rPr>
          <w:rFonts w:ascii="Times New Roman" w:eastAsia="Calibri" w:hAnsi="Times New Roman" w:cs="Times New Roman"/>
          <w:sz w:val="28"/>
          <w:szCs w:val="28"/>
        </w:rPr>
        <w:t>.Т.Самородова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/ Общ. Ред.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Э.В.Померанцовой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C7CDA">
        <w:rPr>
          <w:rFonts w:ascii="Times New Roman" w:eastAsia="Calibri" w:hAnsi="Times New Roman" w:cs="Times New Roman"/>
          <w:sz w:val="28"/>
          <w:szCs w:val="28"/>
        </w:rPr>
        <w:t>Л.С.Кавтаськина</w:t>
      </w:r>
      <w:proofErr w:type="spellEnd"/>
      <w:r w:rsidRPr="009C7CDA">
        <w:rPr>
          <w:rFonts w:ascii="Times New Roman" w:eastAsia="Calibri" w:hAnsi="Times New Roman" w:cs="Times New Roman"/>
          <w:sz w:val="28"/>
          <w:szCs w:val="28"/>
        </w:rPr>
        <w:t>. Саранск.1967. - 375 с.</w:t>
      </w:r>
    </w:p>
    <w:p w:rsidR="009C7CDA" w:rsidRPr="009C7CDA" w:rsidRDefault="009C7CDA" w:rsidP="009C7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09B" w:rsidRDefault="00662BC1"/>
    <w:sectPr w:rsidR="001B609B" w:rsidSect="0013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605A2"/>
    <w:multiLevelType w:val="hybridMultilevel"/>
    <w:tmpl w:val="7FA0A4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C8"/>
    <w:rsid w:val="00057F2A"/>
    <w:rsid w:val="00167508"/>
    <w:rsid w:val="005B5CEB"/>
    <w:rsid w:val="00662BC1"/>
    <w:rsid w:val="009C7CDA"/>
    <w:rsid w:val="00BA16C8"/>
    <w:rsid w:val="00E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stvospital</dc:creator>
  <cp:keywords/>
  <dc:description/>
  <cp:lastModifiedBy>stvospital</cp:lastModifiedBy>
  <cp:revision>3</cp:revision>
  <dcterms:created xsi:type="dcterms:W3CDTF">2022-10-26T12:40:00Z</dcterms:created>
  <dcterms:modified xsi:type="dcterms:W3CDTF">2022-11-10T13:07:00Z</dcterms:modified>
</cp:coreProperties>
</file>