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20" w:rsidRDefault="00031A20" w:rsidP="00031A20">
      <w:pPr>
        <w:tabs>
          <w:tab w:val="left" w:pos="1701"/>
        </w:tabs>
        <w:jc w:val="center"/>
        <w:rPr>
          <w:rFonts w:ascii="Times New Roman" w:hAnsi="Times New Roman" w:cs="Times New Roman"/>
          <w:b/>
          <w:sz w:val="28"/>
          <w:szCs w:val="28"/>
        </w:rPr>
      </w:pPr>
    </w:p>
    <w:p w:rsidR="00031A20" w:rsidRDefault="00031A20" w:rsidP="00031A20">
      <w:pPr>
        <w:tabs>
          <w:tab w:val="left" w:pos="1701"/>
        </w:tabs>
        <w:jc w:val="center"/>
        <w:rPr>
          <w:rFonts w:ascii="Times New Roman" w:hAnsi="Times New Roman" w:cs="Times New Roman"/>
          <w:b/>
          <w:sz w:val="28"/>
          <w:szCs w:val="28"/>
        </w:rPr>
      </w:pPr>
    </w:p>
    <w:p w:rsidR="00031A20" w:rsidRDefault="00031A20" w:rsidP="00031A20">
      <w:pPr>
        <w:tabs>
          <w:tab w:val="left" w:pos="1701"/>
        </w:tabs>
        <w:jc w:val="center"/>
        <w:rPr>
          <w:rFonts w:ascii="Times New Roman" w:hAnsi="Times New Roman" w:cs="Times New Roman"/>
          <w:b/>
          <w:sz w:val="28"/>
          <w:szCs w:val="28"/>
        </w:rPr>
      </w:pPr>
    </w:p>
    <w:p w:rsidR="00031A20" w:rsidRDefault="00031A20" w:rsidP="00031A20">
      <w:pPr>
        <w:tabs>
          <w:tab w:val="left" w:pos="1701"/>
        </w:tabs>
        <w:jc w:val="center"/>
        <w:rPr>
          <w:rFonts w:ascii="Times New Roman" w:hAnsi="Times New Roman" w:cs="Times New Roman"/>
          <w:b/>
          <w:sz w:val="28"/>
          <w:szCs w:val="28"/>
        </w:rPr>
      </w:pPr>
    </w:p>
    <w:p w:rsidR="00031A20" w:rsidRDefault="00031A20" w:rsidP="00031A20">
      <w:pPr>
        <w:tabs>
          <w:tab w:val="left" w:pos="1701"/>
        </w:tabs>
        <w:jc w:val="center"/>
        <w:rPr>
          <w:rFonts w:ascii="Times New Roman" w:hAnsi="Times New Roman" w:cs="Times New Roman"/>
          <w:b/>
          <w:sz w:val="28"/>
          <w:szCs w:val="28"/>
        </w:rPr>
      </w:pPr>
    </w:p>
    <w:p w:rsidR="00031A20" w:rsidRPr="00031A20" w:rsidRDefault="00031A20" w:rsidP="00031A20">
      <w:pPr>
        <w:tabs>
          <w:tab w:val="left" w:pos="1701"/>
        </w:tabs>
        <w:jc w:val="center"/>
        <w:rPr>
          <w:rFonts w:ascii="Times New Roman" w:hAnsi="Times New Roman" w:cs="Times New Roman"/>
          <w:b/>
          <w:sz w:val="56"/>
          <w:szCs w:val="56"/>
        </w:rPr>
      </w:pPr>
    </w:p>
    <w:p w:rsidR="00031A20" w:rsidRPr="00031A20" w:rsidRDefault="00031A20" w:rsidP="00031A20">
      <w:pPr>
        <w:tabs>
          <w:tab w:val="left" w:pos="1701"/>
        </w:tabs>
        <w:jc w:val="center"/>
        <w:rPr>
          <w:rFonts w:ascii="Times New Roman" w:hAnsi="Times New Roman" w:cs="Times New Roman"/>
          <w:b/>
          <w:sz w:val="56"/>
          <w:szCs w:val="56"/>
        </w:rPr>
      </w:pPr>
      <w:r w:rsidRPr="00031A20">
        <w:rPr>
          <w:rFonts w:ascii="Times New Roman" w:hAnsi="Times New Roman" w:cs="Times New Roman"/>
          <w:b/>
          <w:sz w:val="56"/>
          <w:szCs w:val="56"/>
        </w:rPr>
        <w:t>Консультация на тему:</w:t>
      </w:r>
    </w:p>
    <w:p w:rsidR="00031A20" w:rsidRPr="00031A20" w:rsidRDefault="00031A20" w:rsidP="00031A20">
      <w:pPr>
        <w:tabs>
          <w:tab w:val="left" w:pos="1701"/>
        </w:tabs>
        <w:jc w:val="center"/>
        <w:rPr>
          <w:rFonts w:ascii="Times New Roman" w:hAnsi="Times New Roman" w:cs="Times New Roman"/>
          <w:b/>
          <w:i/>
          <w:sz w:val="56"/>
          <w:szCs w:val="56"/>
        </w:rPr>
      </w:pPr>
      <w:r w:rsidRPr="00031A20">
        <w:rPr>
          <w:rFonts w:ascii="Times New Roman" w:hAnsi="Times New Roman" w:cs="Times New Roman"/>
          <w:b/>
          <w:i/>
          <w:sz w:val="56"/>
          <w:szCs w:val="56"/>
        </w:rPr>
        <w:t>«Характер Вашего ребенка зависит от Вас»</w:t>
      </w:r>
    </w:p>
    <w:p w:rsidR="00031A20" w:rsidRPr="00031A20" w:rsidRDefault="00031A20" w:rsidP="00031A20">
      <w:pPr>
        <w:tabs>
          <w:tab w:val="left" w:pos="1701"/>
        </w:tabs>
        <w:jc w:val="both"/>
        <w:rPr>
          <w:rFonts w:ascii="Times New Roman" w:hAnsi="Times New Roman" w:cs="Times New Roman"/>
          <w:sz w:val="56"/>
          <w:szCs w:val="56"/>
        </w:rPr>
      </w:pPr>
    </w:p>
    <w:p w:rsidR="00031A20" w:rsidRPr="00031A20" w:rsidRDefault="00031A20" w:rsidP="00031A20">
      <w:pPr>
        <w:tabs>
          <w:tab w:val="left" w:pos="1701"/>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0D4DA7">
            <wp:extent cx="3828415" cy="27863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2786380"/>
                    </a:xfrm>
                    <a:prstGeom prst="rect">
                      <a:avLst/>
                    </a:prstGeom>
                    <a:noFill/>
                  </pic:spPr>
                </pic:pic>
              </a:graphicData>
            </a:graphic>
          </wp:inline>
        </w:drawing>
      </w:r>
    </w:p>
    <w:p w:rsidR="00031A20" w:rsidRPr="00031A20" w:rsidRDefault="00031A20" w:rsidP="00031A20">
      <w:pPr>
        <w:tabs>
          <w:tab w:val="left" w:pos="1701"/>
        </w:tabs>
        <w:jc w:val="both"/>
        <w:rPr>
          <w:rFonts w:ascii="Times New Roman" w:hAnsi="Times New Roman" w:cs="Times New Roman"/>
          <w:sz w:val="28"/>
          <w:szCs w:val="28"/>
        </w:rPr>
      </w:pPr>
    </w:p>
    <w:p w:rsidR="00031A20" w:rsidRPr="00031A20" w:rsidRDefault="00031A20" w:rsidP="00031A20">
      <w:pPr>
        <w:tabs>
          <w:tab w:val="left" w:pos="1701"/>
        </w:tabs>
        <w:jc w:val="both"/>
        <w:rPr>
          <w:rFonts w:ascii="Times New Roman" w:hAnsi="Times New Roman" w:cs="Times New Roman"/>
          <w:sz w:val="28"/>
          <w:szCs w:val="28"/>
        </w:rPr>
      </w:pPr>
      <w:r w:rsidRPr="00031A20">
        <w:rPr>
          <w:rFonts w:ascii="Times New Roman" w:hAnsi="Times New Roman" w:cs="Times New Roman"/>
          <w:sz w:val="28"/>
          <w:szCs w:val="28"/>
        </w:rPr>
        <w:t xml:space="preserve"> </w:t>
      </w:r>
    </w:p>
    <w:p w:rsidR="00031A20" w:rsidRPr="00031A20" w:rsidRDefault="00031A20" w:rsidP="00031A20">
      <w:pPr>
        <w:tabs>
          <w:tab w:val="left" w:pos="1701"/>
        </w:tabs>
        <w:jc w:val="both"/>
        <w:rPr>
          <w:rFonts w:ascii="Times New Roman" w:hAnsi="Times New Roman" w:cs="Times New Roman"/>
          <w:sz w:val="28"/>
          <w:szCs w:val="28"/>
        </w:rPr>
      </w:pPr>
    </w:p>
    <w:p w:rsidR="00031A20" w:rsidRPr="00031A20" w:rsidRDefault="00031A20" w:rsidP="00031A20">
      <w:pPr>
        <w:tabs>
          <w:tab w:val="left" w:pos="1701"/>
        </w:tabs>
        <w:jc w:val="both"/>
        <w:rPr>
          <w:rFonts w:ascii="Times New Roman" w:hAnsi="Times New Roman" w:cs="Times New Roman"/>
          <w:sz w:val="28"/>
          <w:szCs w:val="28"/>
        </w:rPr>
      </w:pPr>
      <w:r w:rsidRPr="00031A20">
        <w:rPr>
          <w:rFonts w:ascii="Times New Roman" w:hAnsi="Times New Roman" w:cs="Times New Roman"/>
          <w:sz w:val="28"/>
          <w:szCs w:val="28"/>
        </w:rPr>
        <w:t xml:space="preserve">                                                                   Воспитател</w:t>
      </w:r>
      <w:r>
        <w:rPr>
          <w:rFonts w:ascii="Times New Roman" w:hAnsi="Times New Roman" w:cs="Times New Roman"/>
          <w:sz w:val="28"/>
          <w:szCs w:val="28"/>
        </w:rPr>
        <w:t xml:space="preserve">ь: </w:t>
      </w:r>
      <w:proofErr w:type="spellStart"/>
      <w:r>
        <w:rPr>
          <w:rFonts w:ascii="Times New Roman" w:hAnsi="Times New Roman" w:cs="Times New Roman"/>
          <w:sz w:val="28"/>
          <w:szCs w:val="28"/>
        </w:rPr>
        <w:t>Бобул</w:t>
      </w:r>
      <w:proofErr w:type="spellEnd"/>
      <w:r>
        <w:rPr>
          <w:rFonts w:ascii="Times New Roman" w:hAnsi="Times New Roman" w:cs="Times New Roman"/>
          <w:sz w:val="28"/>
          <w:szCs w:val="28"/>
        </w:rPr>
        <w:t xml:space="preserve"> Ю. Н.</w:t>
      </w:r>
      <w:bookmarkStart w:id="0" w:name="_GoBack"/>
      <w:bookmarkEnd w:id="0"/>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lastRenderedPageBreak/>
        <w:t xml:space="preserve">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w:t>
      </w:r>
      <w:proofErr w:type="gramStart"/>
      <w:r w:rsidRPr="00031A20">
        <w:rPr>
          <w:rFonts w:ascii="Times New Roman" w:hAnsi="Times New Roman" w:cs="Times New Roman"/>
          <w:sz w:val="28"/>
          <w:szCs w:val="28"/>
        </w:rPr>
        <w:t xml:space="preserve"> ;</w:t>
      </w:r>
      <w:proofErr w:type="gramEnd"/>
      <w:r w:rsidRPr="00031A20">
        <w:rPr>
          <w:rFonts w:ascii="Times New Roman" w:hAnsi="Times New Roman" w:cs="Times New Roman"/>
          <w:sz w:val="28"/>
          <w:szCs w:val="28"/>
        </w:rPr>
        <w:t xml:space="preserve"> в отношении человека к самому себе (гордость, чувство собственного достоинства) и к окружающим (заботливость, отзывчивость, доброта, чуткость).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roofErr w:type="gramStart"/>
      <w:r w:rsidRPr="00031A20">
        <w:rPr>
          <w:rFonts w:ascii="Times New Roman" w:hAnsi="Times New Roman" w:cs="Times New Roman"/>
          <w:sz w:val="28"/>
          <w:szCs w:val="28"/>
        </w:rPr>
        <w:t xml:space="preserve">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End"/>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031A20">
        <w:rPr>
          <w:rFonts w:ascii="Times New Roman" w:hAnsi="Times New Roman" w:cs="Times New Roman"/>
          <w:sz w:val="28"/>
          <w:szCs w:val="28"/>
        </w:rPr>
        <w:t xml:space="preserve">Другому свойственно как бы </w:t>
      </w:r>
      <w:proofErr w:type="spellStart"/>
      <w:r w:rsidRPr="00031A20">
        <w:rPr>
          <w:rFonts w:ascii="Times New Roman" w:hAnsi="Times New Roman" w:cs="Times New Roman"/>
          <w:sz w:val="28"/>
          <w:szCs w:val="28"/>
        </w:rPr>
        <w:t>застревание</w:t>
      </w:r>
      <w:proofErr w:type="spellEnd"/>
      <w:r w:rsidRPr="00031A20">
        <w:rPr>
          <w:rFonts w:ascii="Times New Roman" w:hAnsi="Times New Roman" w:cs="Times New Roman"/>
          <w:sz w:val="28"/>
          <w:szCs w:val="28"/>
        </w:rPr>
        <w:t xml:space="preserve"> на каком-то переживании, очень медленное включение в состояние бодрствования из сна).</w:t>
      </w:r>
      <w:proofErr w:type="gramEnd"/>
      <w:r w:rsidRPr="00031A20">
        <w:rPr>
          <w:rFonts w:ascii="Times New Roman" w:hAnsi="Times New Roman" w:cs="Times New Roman"/>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031A20">
        <w:rPr>
          <w:rFonts w:ascii="Times New Roman" w:hAnsi="Times New Roman" w:cs="Times New Roman"/>
          <w:sz w:val="28"/>
          <w:szCs w:val="28"/>
        </w:rPr>
        <w:t>им</w:t>
      </w:r>
      <w:proofErr w:type="gramEnd"/>
      <w:r w:rsidRPr="00031A20">
        <w:rPr>
          <w:rFonts w:ascii="Times New Roman" w:hAnsi="Times New Roman" w:cs="Times New Roman"/>
          <w:sz w:val="28"/>
          <w:szCs w:val="28"/>
        </w:rPr>
        <w:t xml:space="preserve"> следуя, привыкают долго, с трудом.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lastRenderedPageBreak/>
        <w:t xml:space="preserve">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proofErr w:type="gramStart"/>
      <w:r w:rsidRPr="00031A20">
        <w:rPr>
          <w:rFonts w:ascii="Times New Roman" w:hAnsi="Times New Roman" w:cs="Times New Roman"/>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031A20">
        <w:rPr>
          <w:rFonts w:ascii="Times New Roman" w:hAnsi="Times New Roman" w:cs="Times New Roman"/>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Дошкольнику можно поручить накрыть на стол, когда пришли гости; можно попросить сходить к соседям с какой-либо просьбой. Подобные </w:t>
      </w:r>
      <w:r w:rsidRPr="00031A20">
        <w:rPr>
          <w:rFonts w:ascii="Times New Roman" w:hAnsi="Times New Roman" w:cs="Times New Roman"/>
          <w:sz w:val="28"/>
          <w:szCs w:val="28"/>
        </w:rPr>
        <w:lastRenderedPageBreak/>
        <w:t xml:space="preserve">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w:t>
      </w:r>
      <w:proofErr w:type="gramStart"/>
      <w:r w:rsidRPr="00031A20">
        <w:rPr>
          <w:rFonts w:ascii="Times New Roman" w:hAnsi="Times New Roman" w:cs="Times New Roman"/>
          <w:sz w:val="28"/>
          <w:szCs w:val="28"/>
        </w:rPr>
        <w:t xml:space="preserve">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w:t>
      </w:r>
      <w:proofErr w:type="gramEnd"/>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w:t>
      </w:r>
    </w:p>
    <w:p w:rsidR="00031A20" w:rsidRDefault="00031A20" w:rsidP="00031A20">
      <w:pPr>
        <w:tabs>
          <w:tab w:val="left" w:pos="1701"/>
        </w:tabs>
        <w:spacing w:after="0" w:line="240" w:lineRule="auto"/>
        <w:ind w:firstLine="851"/>
        <w:jc w:val="both"/>
        <w:rPr>
          <w:rFonts w:ascii="Times New Roman" w:hAnsi="Times New Roman" w:cs="Times New Roman"/>
          <w:sz w:val="28"/>
          <w:szCs w:val="28"/>
        </w:rPr>
      </w:pP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 xml:space="preserve">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031A20">
        <w:rPr>
          <w:rFonts w:ascii="Times New Roman" w:hAnsi="Times New Roman" w:cs="Times New Roman"/>
          <w:sz w:val="28"/>
          <w:szCs w:val="28"/>
        </w:rPr>
        <w:t>в</w:t>
      </w:r>
      <w:proofErr w:type="gramEnd"/>
      <w:r w:rsidRPr="00031A20">
        <w:rPr>
          <w:rFonts w:ascii="Times New Roman" w:hAnsi="Times New Roman" w:cs="Times New Roman"/>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w:t>
      </w:r>
      <w:r w:rsidRPr="00031A20">
        <w:rPr>
          <w:rFonts w:ascii="Times New Roman" w:hAnsi="Times New Roman" w:cs="Times New Roman"/>
          <w:sz w:val="28"/>
          <w:szCs w:val="28"/>
        </w:rPr>
        <w:lastRenderedPageBreak/>
        <w:t xml:space="preserve">пониманием, чутко отнесетесь к нему и в том случае, если он сделает что-то не так; что вы не станете его ругать и говорить: "Вот всегда у тебя так". </w:t>
      </w:r>
    </w:p>
    <w:p w:rsidR="00031A20" w:rsidRPr="00031A20" w:rsidRDefault="00031A20" w:rsidP="00031A20">
      <w:pPr>
        <w:tabs>
          <w:tab w:val="left" w:pos="1701"/>
        </w:tabs>
        <w:spacing w:after="0" w:line="240" w:lineRule="auto"/>
        <w:ind w:firstLine="851"/>
        <w:jc w:val="both"/>
        <w:rPr>
          <w:rFonts w:ascii="Times New Roman" w:hAnsi="Times New Roman" w:cs="Times New Roman"/>
          <w:sz w:val="28"/>
          <w:szCs w:val="28"/>
        </w:rPr>
      </w:pPr>
      <w:r w:rsidRPr="00031A20">
        <w:rPr>
          <w:rFonts w:ascii="Times New Roman" w:hAnsi="Times New Roman" w:cs="Times New Roman"/>
          <w:sz w:val="28"/>
          <w:szCs w:val="28"/>
        </w:rPr>
        <w:t>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Pr>
        <w:spacing w:after="0" w:line="240" w:lineRule="auto"/>
        <w:ind w:firstLine="1701"/>
      </w:pPr>
    </w:p>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031A20" w:rsidRDefault="00031A20" w:rsidP="00031A20"/>
    <w:p w:rsidR="007442AD" w:rsidRDefault="007442AD"/>
    <w:sectPr w:rsidR="0074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73"/>
    <w:rsid w:val="00031A20"/>
    <w:rsid w:val="007442AD"/>
    <w:rsid w:val="0086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2019-04-03T20:22:00Z</dcterms:created>
  <dcterms:modified xsi:type="dcterms:W3CDTF">2019-04-03T20:24:00Z</dcterms:modified>
</cp:coreProperties>
</file>