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01" w:rsidRPr="00B42B01" w:rsidRDefault="00B42B01" w:rsidP="007A482B">
      <w:pPr>
        <w:pStyle w:val="Heading131"/>
        <w:shd w:val="clear" w:color="auto" w:fill="auto"/>
        <w:spacing w:before="0" w:after="0" w:line="240" w:lineRule="auto"/>
        <w:jc w:val="center"/>
        <w:rPr>
          <w:rStyle w:val="Heading130"/>
          <w:rFonts w:ascii="Times New Roman" w:hAnsi="Times New Roman" w:cs="Times New Roman"/>
          <w:color w:val="000000"/>
          <w:sz w:val="28"/>
          <w:szCs w:val="24"/>
        </w:rPr>
      </w:pPr>
      <w:r w:rsidRPr="00B42B01">
        <w:rPr>
          <w:rStyle w:val="Heading130"/>
          <w:rFonts w:ascii="Times New Roman" w:hAnsi="Times New Roman" w:cs="Times New Roman"/>
          <w:color w:val="000000"/>
          <w:sz w:val="28"/>
          <w:szCs w:val="24"/>
        </w:rPr>
        <w:t>Конспект ОД</w:t>
      </w:r>
      <w:r w:rsidR="007A482B" w:rsidRPr="00B42B01">
        <w:rPr>
          <w:rStyle w:val="Heading130"/>
          <w:rFonts w:ascii="Times New Roman" w:hAnsi="Times New Roman" w:cs="Times New Roman"/>
          <w:color w:val="000000"/>
          <w:sz w:val="28"/>
          <w:szCs w:val="24"/>
        </w:rPr>
        <w:t xml:space="preserve"> по физическому развитию </w:t>
      </w:r>
    </w:p>
    <w:p w:rsidR="00B42B01" w:rsidRPr="00B42B01" w:rsidRDefault="00B42B01" w:rsidP="007A482B">
      <w:pPr>
        <w:pStyle w:val="Heading131"/>
        <w:shd w:val="clear" w:color="auto" w:fill="auto"/>
        <w:spacing w:before="0" w:after="0" w:line="240" w:lineRule="auto"/>
        <w:jc w:val="center"/>
        <w:rPr>
          <w:rStyle w:val="Heading130"/>
          <w:rFonts w:ascii="Times New Roman" w:hAnsi="Times New Roman" w:cs="Times New Roman"/>
          <w:color w:val="000000"/>
          <w:sz w:val="28"/>
          <w:szCs w:val="24"/>
        </w:rPr>
      </w:pPr>
      <w:r w:rsidRPr="00B42B01">
        <w:rPr>
          <w:rStyle w:val="Heading130"/>
          <w:rFonts w:ascii="Times New Roman" w:hAnsi="Times New Roman" w:cs="Times New Roman"/>
          <w:color w:val="000000"/>
          <w:sz w:val="28"/>
          <w:szCs w:val="24"/>
        </w:rPr>
        <w:t>«Скоро лето»</w:t>
      </w:r>
    </w:p>
    <w:p w:rsidR="007A482B" w:rsidRPr="00B42B01" w:rsidRDefault="007A482B" w:rsidP="007A482B">
      <w:pPr>
        <w:pStyle w:val="Heading131"/>
        <w:shd w:val="clear" w:color="auto" w:fill="auto"/>
        <w:spacing w:before="0" w:after="0" w:line="240" w:lineRule="auto"/>
        <w:jc w:val="center"/>
        <w:rPr>
          <w:rStyle w:val="Heading130"/>
          <w:rFonts w:ascii="Times New Roman" w:hAnsi="Times New Roman" w:cs="Times New Roman"/>
          <w:color w:val="000000"/>
          <w:sz w:val="28"/>
          <w:szCs w:val="24"/>
        </w:rPr>
      </w:pPr>
      <w:r w:rsidRPr="00B42B01">
        <w:rPr>
          <w:rStyle w:val="Heading130"/>
          <w:rFonts w:ascii="Times New Roman" w:hAnsi="Times New Roman" w:cs="Times New Roman"/>
          <w:color w:val="000000"/>
          <w:sz w:val="28"/>
          <w:szCs w:val="24"/>
        </w:rPr>
        <w:t xml:space="preserve">во второй младшей группе </w:t>
      </w:r>
    </w:p>
    <w:p w:rsidR="00B42B01" w:rsidRDefault="00B42B01" w:rsidP="00B42B01">
      <w:pPr>
        <w:pStyle w:val="Heading131"/>
        <w:shd w:val="clear" w:color="auto" w:fill="auto"/>
        <w:spacing w:before="0" w:after="0" w:line="240" w:lineRule="auto"/>
        <w:jc w:val="right"/>
        <w:rPr>
          <w:rStyle w:val="Heading130"/>
          <w:rFonts w:ascii="Times New Roman" w:hAnsi="Times New Roman" w:cs="Times New Roman"/>
          <w:color w:val="000000"/>
          <w:sz w:val="28"/>
          <w:szCs w:val="24"/>
        </w:rPr>
      </w:pPr>
    </w:p>
    <w:p w:rsidR="00B42B01" w:rsidRPr="00B42B01" w:rsidRDefault="00B42B01" w:rsidP="00B42B01">
      <w:pPr>
        <w:pStyle w:val="Heading131"/>
        <w:shd w:val="clear" w:color="auto" w:fill="auto"/>
        <w:spacing w:before="0" w:after="0" w:line="240" w:lineRule="auto"/>
        <w:jc w:val="right"/>
        <w:rPr>
          <w:rStyle w:val="Heading130"/>
          <w:rFonts w:ascii="Times New Roman" w:hAnsi="Times New Roman" w:cs="Times New Roman"/>
          <w:color w:val="000000"/>
          <w:sz w:val="28"/>
          <w:szCs w:val="24"/>
        </w:rPr>
      </w:pPr>
      <w:r w:rsidRPr="00B42B01">
        <w:rPr>
          <w:rStyle w:val="Heading130"/>
          <w:rFonts w:ascii="Times New Roman" w:hAnsi="Times New Roman" w:cs="Times New Roman"/>
          <w:color w:val="000000"/>
          <w:sz w:val="28"/>
          <w:szCs w:val="24"/>
        </w:rPr>
        <w:t>Подготовила: инструктор по ФК</w:t>
      </w:r>
    </w:p>
    <w:p w:rsidR="00B42B01" w:rsidRPr="00B42B01" w:rsidRDefault="00B42B01" w:rsidP="00B42B01">
      <w:pPr>
        <w:pStyle w:val="Heading131"/>
        <w:shd w:val="clear" w:color="auto" w:fill="auto"/>
        <w:spacing w:before="0" w:after="0" w:line="240" w:lineRule="auto"/>
        <w:jc w:val="right"/>
        <w:rPr>
          <w:rStyle w:val="Heading130"/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B42B01">
        <w:rPr>
          <w:rStyle w:val="Heading130"/>
          <w:rFonts w:ascii="Times New Roman" w:hAnsi="Times New Roman" w:cs="Times New Roman"/>
          <w:color w:val="000000"/>
          <w:sz w:val="28"/>
          <w:szCs w:val="24"/>
        </w:rPr>
        <w:t>Нуянзина</w:t>
      </w:r>
      <w:proofErr w:type="spellEnd"/>
      <w:r w:rsidRPr="00B42B01">
        <w:rPr>
          <w:rStyle w:val="Heading130"/>
          <w:rFonts w:ascii="Times New Roman" w:hAnsi="Times New Roman" w:cs="Times New Roman"/>
          <w:color w:val="000000"/>
          <w:sz w:val="28"/>
          <w:szCs w:val="24"/>
        </w:rPr>
        <w:t xml:space="preserve"> Т.Н.</w:t>
      </w:r>
    </w:p>
    <w:p w:rsidR="007A482B" w:rsidRPr="00B42B01" w:rsidRDefault="007A482B" w:rsidP="007A482B">
      <w:pPr>
        <w:pStyle w:val="Heading131"/>
        <w:shd w:val="clear" w:color="auto" w:fill="auto"/>
        <w:spacing w:before="0" w:after="0" w:line="240" w:lineRule="auto"/>
        <w:jc w:val="both"/>
        <w:rPr>
          <w:rStyle w:val="Heading130"/>
          <w:rFonts w:ascii="Times New Roman" w:hAnsi="Times New Roman" w:cs="Times New Roman"/>
          <w:color w:val="000000"/>
          <w:sz w:val="28"/>
          <w:szCs w:val="24"/>
        </w:rPr>
      </w:pPr>
    </w:p>
    <w:p w:rsidR="007A482B" w:rsidRPr="00B42B01" w:rsidRDefault="007A482B" w:rsidP="007A482B">
      <w:pPr>
        <w:pStyle w:val="Heading13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i w:val="0"/>
          <w:sz w:val="28"/>
          <w:szCs w:val="24"/>
        </w:rPr>
      </w:pPr>
      <w:r w:rsidRPr="00B42B01">
        <w:rPr>
          <w:rStyle w:val="Bodytext5Arial"/>
          <w:rFonts w:ascii="Times New Roman" w:hAnsi="Times New Roman" w:cs="Times New Roman"/>
          <w:b/>
          <w:i w:val="0"/>
          <w:color w:val="000000"/>
          <w:sz w:val="28"/>
          <w:szCs w:val="24"/>
        </w:rPr>
        <w:t>Задачи:</w:t>
      </w:r>
    </w:p>
    <w:p w:rsidR="007A482B" w:rsidRPr="00B42B01" w:rsidRDefault="007A482B" w:rsidP="007A482B">
      <w:pPr>
        <w:pStyle w:val="Bodytext1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0" w:lineRule="auto"/>
        <w:rPr>
          <w:sz w:val="28"/>
          <w:szCs w:val="24"/>
        </w:rPr>
      </w:pPr>
      <w:r w:rsidRP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>познакомить детей с перестроением из колонны в три звена;</w:t>
      </w:r>
    </w:p>
    <w:p w:rsidR="007A482B" w:rsidRPr="00B42B01" w:rsidRDefault="007A482B" w:rsidP="007A482B">
      <w:pPr>
        <w:pStyle w:val="Bodytext1"/>
        <w:numPr>
          <w:ilvl w:val="0"/>
          <w:numId w:val="1"/>
        </w:numPr>
        <w:shd w:val="clear" w:color="auto" w:fill="auto"/>
        <w:tabs>
          <w:tab w:val="left" w:pos="521"/>
        </w:tabs>
        <w:spacing w:before="0" w:line="240" w:lineRule="auto"/>
        <w:jc w:val="left"/>
        <w:rPr>
          <w:sz w:val="28"/>
          <w:szCs w:val="24"/>
        </w:rPr>
      </w:pPr>
      <w:r w:rsidRP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>научить детей выполнять замах при броске мешочка в горизонтальную цель;</w:t>
      </w:r>
    </w:p>
    <w:p w:rsidR="007A482B" w:rsidRPr="00B42B01" w:rsidRDefault="007A482B" w:rsidP="007A482B">
      <w:pPr>
        <w:pStyle w:val="Bodytext1"/>
        <w:numPr>
          <w:ilvl w:val="0"/>
          <w:numId w:val="1"/>
        </w:numPr>
        <w:shd w:val="clear" w:color="auto" w:fill="auto"/>
        <w:tabs>
          <w:tab w:val="left" w:pos="511"/>
        </w:tabs>
        <w:spacing w:before="0" w:line="240" w:lineRule="auto"/>
        <w:rPr>
          <w:sz w:val="28"/>
          <w:szCs w:val="24"/>
        </w:rPr>
      </w:pPr>
      <w:r w:rsidRP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>упражнять в прыжках через предметы, добиваясь подтягивания коленей в полете;</w:t>
      </w:r>
    </w:p>
    <w:p w:rsidR="007A482B" w:rsidRPr="00B42B01" w:rsidRDefault="007A482B" w:rsidP="007A482B">
      <w:pPr>
        <w:pStyle w:val="Bodytext1"/>
        <w:numPr>
          <w:ilvl w:val="0"/>
          <w:numId w:val="1"/>
        </w:numPr>
        <w:shd w:val="clear" w:color="auto" w:fill="auto"/>
        <w:tabs>
          <w:tab w:val="left" w:pos="511"/>
        </w:tabs>
        <w:spacing w:before="0" w:line="240" w:lineRule="auto"/>
        <w:rPr>
          <w:sz w:val="28"/>
          <w:szCs w:val="24"/>
        </w:rPr>
      </w:pPr>
      <w:r w:rsidRP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>развивать ловкость и равновесие при влезании на скамейку с дополнительным заданием для рук;</w:t>
      </w:r>
    </w:p>
    <w:p w:rsidR="007A482B" w:rsidRPr="00B42B01" w:rsidRDefault="007A482B" w:rsidP="007A482B">
      <w:pPr>
        <w:pStyle w:val="Bodytext1"/>
        <w:shd w:val="clear" w:color="auto" w:fill="auto"/>
        <w:spacing w:before="0" w:line="240" w:lineRule="auto"/>
        <w:ind w:firstLine="300"/>
        <w:jc w:val="left"/>
        <w:rPr>
          <w:sz w:val="28"/>
          <w:szCs w:val="24"/>
        </w:rPr>
      </w:pPr>
      <w:r w:rsidRPr="00B42B01">
        <w:rPr>
          <w:rStyle w:val="BodytextArial39"/>
          <w:rFonts w:ascii="Times New Roman" w:hAnsi="Times New Roman" w:cs="Times New Roman"/>
          <w:color w:val="000000"/>
          <w:sz w:val="28"/>
          <w:szCs w:val="24"/>
        </w:rPr>
        <w:t xml:space="preserve">Инвентарь: </w:t>
      </w:r>
      <w:r w:rsidRP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 xml:space="preserve">мешочки с песком </w:t>
      </w:r>
      <w:r w:rsid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>-</w:t>
      </w:r>
      <w:r w:rsidRP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 xml:space="preserve"> по количеству детей; обруч большого диаметра; скамейка</w:t>
      </w:r>
      <w:r w:rsid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>-</w:t>
      </w:r>
      <w:r w:rsidRP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 xml:space="preserve"> 1 шт.; кубики </w:t>
      </w:r>
      <w:r w:rsid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>-</w:t>
      </w:r>
      <w:r w:rsidRPr="00B42B01">
        <w:rPr>
          <w:rStyle w:val="BodytextCenturySchoolbook"/>
          <w:rFonts w:ascii="Times New Roman" w:hAnsi="Times New Roman" w:cs="Times New Roman"/>
          <w:color w:val="000000"/>
          <w:sz w:val="28"/>
          <w:szCs w:val="24"/>
        </w:rPr>
        <w:t xml:space="preserve"> 3 шт.</w:t>
      </w:r>
    </w:p>
    <w:tbl>
      <w:tblPr>
        <w:tblStyle w:val="a3"/>
        <w:tblW w:w="10177" w:type="dxa"/>
        <w:tblLook w:val="04A0" w:firstRow="1" w:lastRow="0" w:firstColumn="1" w:lastColumn="0" w:noHBand="0" w:noVBand="1"/>
      </w:tblPr>
      <w:tblGrid>
        <w:gridCol w:w="1594"/>
        <w:gridCol w:w="4963"/>
        <w:gridCol w:w="1571"/>
        <w:gridCol w:w="2049"/>
      </w:tblGrid>
      <w:tr w:rsidR="007A482B" w:rsidRPr="00B42B01" w:rsidTr="00B42B01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Части</w:t>
            </w:r>
          </w:p>
          <w:p w:rsidR="007A482B" w:rsidRPr="00B42B01" w:rsidRDefault="007A482B" w:rsidP="007A48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занятия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2B" w:rsidRPr="00B42B01" w:rsidRDefault="007A482B" w:rsidP="007A48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Содержание занятия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Дозировка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Методические</w:t>
            </w:r>
          </w:p>
          <w:p w:rsidR="007A482B" w:rsidRPr="00B42B01" w:rsidRDefault="007A482B" w:rsidP="007A48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указания</w:t>
            </w:r>
          </w:p>
        </w:tc>
      </w:tr>
      <w:tr w:rsidR="007A482B" w:rsidRPr="00B42B01" w:rsidTr="00B42B01">
        <w:trPr>
          <w:trHeight w:val="41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B01" w:rsidRDefault="00B42B01" w:rsidP="007A482B">
            <w:pPr>
              <w:pStyle w:val="Bodytext1"/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rStyle w:val="BodytextArial45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Style w:val="BodytextArial45"/>
                <w:rFonts w:ascii="Times New Roman" w:hAnsi="Times New Roman" w:cs="Times New Roman"/>
                <w:color w:val="000000"/>
                <w:sz w:val="28"/>
                <w:szCs w:val="24"/>
              </w:rPr>
              <w:t>Подготови</w:t>
            </w:r>
            <w:proofErr w:type="spellEnd"/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B42B01">
              <w:rPr>
                <w:rStyle w:val="BodytextArial45"/>
                <w:rFonts w:ascii="Times New Roman" w:hAnsi="Times New Roman" w:cs="Times New Roman"/>
                <w:color w:val="000000"/>
                <w:sz w:val="28"/>
                <w:szCs w:val="24"/>
              </w:rPr>
              <w:t>тельная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rStyle w:val="BodytextArial45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rStyle w:val="BodytextArial45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rStyle w:val="BodytextArial45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rStyle w:val="BodytextArial45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rStyle w:val="BodytextArial45"/>
                <w:rFonts w:ascii="Times New Roman" w:hAnsi="Times New Roman" w:cs="Times New Roman"/>
                <w:sz w:val="28"/>
                <w:szCs w:val="24"/>
              </w:rPr>
            </w:pPr>
            <w:r w:rsidRPr="00B42B01">
              <w:rPr>
                <w:rStyle w:val="BodytextArial45"/>
                <w:rFonts w:ascii="Times New Roman" w:hAnsi="Times New Roman" w:cs="Times New Roman"/>
                <w:color w:val="000000"/>
                <w:sz w:val="28"/>
                <w:szCs w:val="24"/>
              </w:rPr>
              <w:t>Основная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4"/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4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sz w:val="28"/>
                <w:szCs w:val="24"/>
              </w:rPr>
            </w:pPr>
            <w:r w:rsidRPr="00B42B01">
              <w:rPr>
                <w:rStyle w:val="BodytextArial44"/>
                <w:rFonts w:ascii="Times New Roman" w:hAnsi="Times New Roman" w:cs="Times New Roman"/>
                <w:color w:val="000000"/>
                <w:sz w:val="28"/>
                <w:szCs w:val="24"/>
              </w:rPr>
              <w:t>Заключи-тельная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Создание игровой мотивации. Построение в колонну.</w:t>
            </w:r>
            <w:r w:rsidRPr="00B42B01">
              <w:rPr>
                <w:sz w:val="28"/>
                <w:szCs w:val="24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Ходьба с дополнительным заданием: по сигналу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остановка; поворот вокруг себя.</w:t>
            </w:r>
            <w:r w:rsidRPr="00B42B01">
              <w:rPr>
                <w:sz w:val="28"/>
                <w:szCs w:val="24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Бег с ускорением и замедлением темпа.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Ходьба с восстановлением дыхания; перестроение в 3 звена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8"/>
                <w:szCs w:val="24"/>
              </w:rPr>
            </w:pPr>
            <w:r w:rsidRPr="00B42B01">
              <w:rPr>
                <w:rStyle w:val="BodytextArial38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О.Р.У. </w:t>
            </w:r>
            <w:r w:rsidR="00B42B01">
              <w:rPr>
                <w:rStyle w:val="BodytextArial38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8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«На лугу»: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1) и.п. </w:t>
            </w:r>
            <w:proofErr w:type="gramStart"/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тоя, ноги врозь;</w:t>
            </w:r>
            <w:r w:rsidRPr="00B42B01">
              <w:rPr>
                <w:sz w:val="28"/>
                <w:szCs w:val="24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1-3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руки вперед- вверх;</w:t>
            </w:r>
            <w:r w:rsidRPr="00B42B01">
              <w:rPr>
                <w:sz w:val="28"/>
                <w:szCs w:val="24"/>
              </w:rPr>
              <w:t xml:space="preserve"> 4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и.п. 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2) и.п.: то же 1-2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руки вперед, ладони вверх, пальцы развести, прогнуться;3-4  и.п.;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3) и.п.: то же, руки внизу;</w:t>
            </w:r>
            <w:r w:rsidRPr="00B42B01">
              <w:rPr>
                <w:sz w:val="28"/>
                <w:szCs w:val="24"/>
              </w:rPr>
              <w:t xml:space="preserve"> 1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руки вверх; </w:t>
            </w:r>
            <w:r w:rsidRPr="00B42B01">
              <w:rPr>
                <w:sz w:val="28"/>
                <w:szCs w:val="24"/>
              </w:rPr>
              <w:t>2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наклон вправо;</w:t>
            </w:r>
            <w:r w:rsidRPr="00B42B01">
              <w:rPr>
                <w:sz w:val="28"/>
                <w:szCs w:val="24"/>
              </w:rPr>
              <w:t xml:space="preserve"> 3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наклон влево;</w:t>
            </w:r>
            <w:r w:rsidRPr="00B42B01">
              <w:rPr>
                <w:sz w:val="28"/>
                <w:szCs w:val="24"/>
              </w:rPr>
              <w:t xml:space="preserve"> </w:t>
            </w:r>
            <w:proofErr w:type="spell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proofErr w:type="gram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.п</w:t>
            </w:r>
            <w:proofErr w:type="spellEnd"/>
            <w:proofErr w:type="gram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76"/>
              </w:tabs>
              <w:spacing w:before="0" w:line="240" w:lineRule="auto"/>
              <w:ind w:firstLine="0"/>
              <w:rPr>
                <w:sz w:val="28"/>
                <w:szCs w:val="24"/>
              </w:rPr>
            </w:pPr>
            <w:proofErr w:type="gram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4)и.п.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то же, руки вперед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вниз, кисти в кулак;</w:t>
            </w:r>
            <w:r w:rsidRPr="00B42B01">
              <w:rPr>
                <w:sz w:val="28"/>
                <w:szCs w:val="24"/>
              </w:rPr>
              <w:t xml:space="preserve"> 1-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поворот вправо;</w:t>
            </w:r>
            <w:r w:rsidRPr="00B42B01">
              <w:rPr>
                <w:sz w:val="28"/>
                <w:szCs w:val="24"/>
              </w:rPr>
              <w:t xml:space="preserve"> 2-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поворот влево;</w:t>
            </w:r>
            <w:r w:rsidRPr="00B42B01">
              <w:rPr>
                <w:sz w:val="28"/>
                <w:szCs w:val="24"/>
              </w:rPr>
              <w:t xml:space="preserve"> 3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счет 2;</w:t>
            </w:r>
            <w:r w:rsidRPr="00B42B01">
              <w:rPr>
                <w:sz w:val="28"/>
                <w:szCs w:val="24"/>
              </w:rPr>
              <w:t xml:space="preserve"> 4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и.п</w:t>
            </w:r>
            <w:proofErr w:type="spell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.;</w:t>
            </w:r>
            <w:proofErr w:type="gramEnd"/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71"/>
              </w:tabs>
              <w:spacing w:before="0" w:line="240" w:lineRule="auto"/>
              <w:ind w:firstLine="0"/>
              <w:rPr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5)и.п.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то же;</w:t>
            </w:r>
            <w:r w:rsidRPr="00B42B01">
              <w:rPr>
                <w:sz w:val="28"/>
                <w:szCs w:val="24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наклон</w:t>
            </w:r>
            <w:proofErr w:type="gram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вперед прогнувшись, руки имитируют плавание кролем; 5-6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и.п</w:t>
            </w:r>
            <w:proofErr w:type="spell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.;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76"/>
              </w:tabs>
              <w:spacing w:before="0" w:line="240" w:lineRule="auto"/>
              <w:ind w:firstLine="0"/>
              <w:rPr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6) Прыжки на месте с глубоким приседом.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66"/>
              </w:tabs>
              <w:spacing w:before="0" w:line="240" w:lineRule="auto"/>
              <w:ind w:firstLine="0"/>
              <w:rPr>
                <w:sz w:val="28"/>
                <w:szCs w:val="24"/>
              </w:rPr>
            </w:pPr>
            <w:r w:rsidRPr="00B42B01">
              <w:rPr>
                <w:rStyle w:val="BodytextArial38"/>
                <w:rFonts w:ascii="Times New Roman" w:hAnsi="Times New Roman" w:cs="Times New Roman"/>
                <w:color w:val="000000"/>
                <w:sz w:val="28"/>
                <w:szCs w:val="24"/>
              </w:rPr>
              <w:t>2.Основные виды движений: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1)броски мешочка с песком в обруч,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положенный на пол с расстояния 1 м правой рукой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«Попади в обруч»;</w:t>
            </w:r>
            <w:r w:rsidRPr="00B42B01">
              <w:rPr>
                <w:sz w:val="28"/>
                <w:szCs w:val="24"/>
              </w:rPr>
              <w:t xml:space="preserve">                                       2)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влезание на скамейку, держа руки в стороны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rPr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3.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B42B01">
              <w:rPr>
                <w:rStyle w:val="BodytextArial38"/>
                <w:rFonts w:ascii="Times New Roman" w:hAnsi="Times New Roman" w:cs="Times New Roman"/>
                <w:color w:val="000000"/>
                <w:sz w:val="28"/>
                <w:szCs w:val="24"/>
              </w:rPr>
              <w:t>Подвижная игра «</w:t>
            </w:r>
            <w:proofErr w:type="spellStart"/>
            <w:r w:rsidRPr="00B42B01">
              <w:rPr>
                <w:rStyle w:val="BodytextArial38"/>
                <w:rFonts w:ascii="Times New Roman" w:hAnsi="Times New Roman" w:cs="Times New Roman"/>
                <w:color w:val="000000"/>
                <w:sz w:val="28"/>
                <w:szCs w:val="24"/>
              </w:rPr>
              <w:t>Огуречик</w:t>
            </w:r>
            <w:proofErr w:type="spellEnd"/>
            <w:r w:rsidRPr="00B42B01">
              <w:rPr>
                <w:rStyle w:val="BodytextArial38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B42B01">
              <w:rPr>
                <w:rStyle w:val="BodytextArial38"/>
                <w:rFonts w:ascii="Times New Roman" w:hAnsi="Times New Roman" w:cs="Times New Roman"/>
                <w:color w:val="000000"/>
                <w:sz w:val="28"/>
                <w:szCs w:val="24"/>
              </w:rPr>
              <w:t>огуречик</w:t>
            </w:r>
            <w:proofErr w:type="spellEnd"/>
            <w:r w:rsidRPr="00B42B01">
              <w:rPr>
                <w:rStyle w:val="BodytextArial38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Дети становятся за линию на одной стороне зала</w:t>
            </w:r>
            <w:r w:rsidRPr="00B42B01">
              <w:rPr>
                <w:rStyle w:val="BodytextArial37"/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На противоположной стороне живет мышка (инструктор или кто-либо из детей). Все идут по залу по направлению к мышке и произносят: «</w:t>
            </w:r>
            <w:proofErr w:type="spell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Огуречик</w:t>
            </w:r>
            <w:proofErr w:type="spell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огуречик</w:t>
            </w:r>
            <w:proofErr w:type="spell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B42B01">
              <w:rPr>
                <w:sz w:val="28"/>
                <w:szCs w:val="24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не ходи на тот </w:t>
            </w:r>
            <w:proofErr w:type="spell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конечик</w:t>
            </w:r>
            <w:proofErr w:type="spell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: Там мышка живет,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т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ебе хвостик отгрызет».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С окончанием слов мышка начинает ловить убегающих детей.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                                       1.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Ходьба по кругу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. 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Пальчиковая гимнастика (комплекс № 2): «Коза». Вытянуть указательный палец и мизинец правой руки, затем левой.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«Козлята». То же упражнение, но одно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  <w:t>временно выполняется пальцами обеих рук.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«Очки». </w:t>
            </w:r>
            <w:proofErr w:type="gram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Образовать два круга из большого и указательного пальцев обеих рук, соединить их.</w:t>
            </w:r>
            <w:proofErr w:type="gramEnd"/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«Деревья». Поднять обе руки, ладонями к себе, широко расставив пальцы.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42B01">
              <w:rPr>
                <w:rStyle w:val="BodytextArial37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Потешка</w:t>
            </w:r>
            <w:proofErr w:type="spellEnd"/>
            <w:r w:rsidRPr="00B42B01">
              <w:rPr>
                <w:rStyle w:val="BodytextArial37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: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Этот пальчик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дедушка,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Этот пальчик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бабушка, Этот пальчик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папочка. Этот пальчик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мамочка,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Этот пальчик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я. Вот и вся моя семья. (Дети загибают пальцы в кулачок, а потом разгибают по одному пальцу, начиная с </w:t>
            </w:r>
            <w:proofErr w:type="gram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большого</w:t>
            </w:r>
            <w:proofErr w:type="gram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.)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. 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proofErr w:type="spellStart"/>
            <w:r w:rsidRPr="00B42B01">
              <w:rPr>
                <w:rStyle w:val="BodytextArial37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Потешка</w:t>
            </w:r>
            <w:proofErr w:type="spellEnd"/>
            <w:r w:rsidRPr="00B42B01">
              <w:rPr>
                <w:rStyle w:val="BodytextArial37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: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Сидит белка на тележке, продает она орешки: Лисичке-сестричке, воробью, синичке,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Мишке толстопятому, заиньке усатому.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(Дети пальцами правой руки загибают пальцы левой руки по очереди, начиная с </w:t>
            </w:r>
            <w:proofErr w:type="gram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большого</w:t>
            </w:r>
            <w:proofErr w:type="gram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1мин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1круг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1круг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40сек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4мин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4раза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2раза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3раза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4раза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3раза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3-4раза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2раза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2-3раза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1круг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 w:rsidRPr="00B42B01"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  <w:t>1мин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rStyle w:val="BodytextArial46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Сохранять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Дистанцию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Светит солнышко «Погреем ладони и лицо на солнышке» «Ветер раскачи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  <w:t xml:space="preserve">вает деревья» 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«Косим сено»</w:t>
            </w:r>
            <w:r w:rsidRPr="00B42B01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4"/>
                <w:shd w:val="clear" w:color="auto" w:fill="FFFFFF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4"/>
                <w:shd w:val="clear" w:color="auto" w:fill="FFFFFF"/>
              </w:rPr>
            </w:pP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jc w:val="left"/>
              <w:rPr>
                <w:rStyle w:val="BodytextArial37"/>
                <w:rFonts w:ascii="Times New Roman" w:hAnsi="Times New Roman" w:cs="Times New Roman"/>
                <w:sz w:val="28"/>
                <w:szCs w:val="24"/>
                <w:shd w:val="clear" w:color="auto" w:fill="auto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«Поплаваем» Поныряем</w:t>
            </w:r>
          </w:p>
          <w:p w:rsidR="007A482B" w:rsidRPr="00B42B01" w:rsidRDefault="007A482B" w:rsidP="007A482B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A482B" w:rsidRPr="00B42B01" w:rsidRDefault="007A482B" w:rsidP="00B42B01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rStyle w:val="BodytextArial46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Стоя, левую ногу вперед, правую руку с мешочком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впере</w:t>
            </w:r>
            <w:proofErr w:type="gram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д-</w:t>
            </w:r>
            <w:proofErr w:type="gram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вниз; затем отвести руку назад 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замах и бросок в обруч.  Инструктор </w:t>
            </w:r>
            <w:proofErr w:type="gramStart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дол-жен</w:t>
            </w:r>
            <w:proofErr w:type="gramEnd"/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помнить, чт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о движения детей младшего дошкольного возраста еще несовер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шенны, поэтому не следует по</w:t>
            </w:r>
            <w:r w:rsid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зво</w:t>
            </w:r>
            <w:r w:rsidRPr="00B42B01">
              <w:rPr>
                <w:rStyle w:val="BodytextArial37"/>
                <w:rFonts w:ascii="Times New Roman" w:hAnsi="Times New Roman" w:cs="Times New Roman"/>
                <w:color w:val="000000"/>
                <w:sz w:val="28"/>
                <w:szCs w:val="24"/>
              </w:rPr>
              <w:t>лять им бегать слишком быстро.</w:t>
            </w:r>
          </w:p>
        </w:tc>
      </w:tr>
    </w:tbl>
    <w:p w:rsidR="00283444" w:rsidRPr="00B42B01" w:rsidRDefault="00283444" w:rsidP="007A48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283444" w:rsidRPr="00B42B01" w:rsidSect="0028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21"/>
    <w:multiLevelType w:val="multilevel"/>
    <w:tmpl w:val="0000032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39F"/>
    <w:multiLevelType w:val="multilevel"/>
    <w:tmpl w:val="40E61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82B"/>
    <w:rsid w:val="00283444"/>
    <w:rsid w:val="007A482B"/>
    <w:rsid w:val="00B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7A482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7A482B"/>
    <w:pPr>
      <w:widowControl w:val="0"/>
      <w:shd w:val="clear" w:color="auto" w:fill="FFFFFF"/>
      <w:spacing w:before="540" w:after="0" w:line="245" w:lineRule="exact"/>
      <w:ind w:hanging="3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Bodytext5">
    <w:name w:val="Body text (5)_"/>
    <w:basedOn w:val="a0"/>
    <w:link w:val="Bodytext51"/>
    <w:locked/>
    <w:rsid w:val="007A482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A482B"/>
    <w:pPr>
      <w:widowControl w:val="0"/>
      <w:shd w:val="clear" w:color="auto" w:fill="FFFFFF"/>
      <w:spacing w:before="180" w:after="0" w:line="245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Heading13">
    <w:name w:val="Heading #13_"/>
    <w:basedOn w:val="a0"/>
    <w:link w:val="Heading131"/>
    <w:locked/>
    <w:rsid w:val="007A482B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Heading131">
    <w:name w:val="Heading #131"/>
    <w:basedOn w:val="a"/>
    <w:link w:val="Heading13"/>
    <w:rsid w:val="007A482B"/>
    <w:pPr>
      <w:widowControl w:val="0"/>
      <w:shd w:val="clear" w:color="auto" w:fill="FFFFFF"/>
      <w:spacing w:before="180" w:after="180" w:line="240" w:lineRule="atLeas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BodytextArial46">
    <w:name w:val="Body text + Arial46"/>
    <w:aliases w:val="837,5 pt87,Bold48"/>
    <w:basedOn w:val="Bodytext"/>
    <w:rsid w:val="007A482B"/>
    <w:rPr>
      <w:rFonts w:ascii="Arial" w:hAnsi="Arial" w:cs="Arial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BodytextArial45">
    <w:name w:val="Body text + Arial45"/>
    <w:aliases w:val="836,5 pt86"/>
    <w:basedOn w:val="Bodytext"/>
    <w:uiPriority w:val="99"/>
    <w:rsid w:val="007A482B"/>
    <w:rPr>
      <w:rFonts w:ascii="Arial" w:hAnsi="Arial" w:cs="Arial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BodytextArial44">
    <w:name w:val="Body text + Arial44"/>
    <w:aliases w:val="835,5 pt85"/>
    <w:basedOn w:val="Bodytext"/>
    <w:rsid w:val="007A482B"/>
    <w:rPr>
      <w:rFonts w:ascii="Arial" w:hAnsi="Arial" w:cs="Arial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BodytextCenturySchoolbook">
    <w:name w:val="Body text + Century Schoolbook"/>
    <w:aliases w:val="829,5 pt76"/>
    <w:basedOn w:val="Bodytext"/>
    <w:rsid w:val="007A482B"/>
    <w:rPr>
      <w:rFonts w:ascii="Century Schoolbook" w:hAnsi="Century Schoolbook" w:cs="Century Schoolbook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BodytextArial39">
    <w:name w:val="Body text + Arial39"/>
    <w:aliases w:val="9 pt34,Bold39"/>
    <w:basedOn w:val="Bodytext"/>
    <w:rsid w:val="007A482B"/>
    <w:rPr>
      <w:rFonts w:ascii="Arial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Heading130">
    <w:name w:val="Heading #13"/>
    <w:basedOn w:val="Heading13"/>
    <w:rsid w:val="007A482B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5Arial">
    <w:name w:val="Body text (5) + Arial"/>
    <w:aliases w:val="9 pt33"/>
    <w:basedOn w:val="Bodytext5"/>
    <w:rsid w:val="007A482B"/>
    <w:rPr>
      <w:rFonts w:ascii="Arial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BodytextArial37">
    <w:name w:val="Body text + Arial37"/>
    <w:aliases w:val="827,5 pt74"/>
    <w:basedOn w:val="Bodytext"/>
    <w:rsid w:val="007A482B"/>
    <w:rPr>
      <w:rFonts w:ascii="Arial" w:hAnsi="Arial" w:cs="Arial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BodytextArial38">
    <w:name w:val="Body text + Arial38"/>
    <w:aliases w:val="828,5 pt75,Bold38"/>
    <w:basedOn w:val="Bodytext"/>
    <w:rsid w:val="007A482B"/>
    <w:rPr>
      <w:rFonts w:ascii="Arial" w:hAnsi="Arial" w:cs="Arial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table" w:styleId="a3">
    <w:name w:val="Table Grid"/>
    <w:basedOn w:val="a1"/>
    <w:uiPriority w:val="99"/>
    <w:rsid w:val="007A4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2856</Characters>
  <Application>Microsoft Office Word</Application>
  <DocSecurity>0</DocSecurity>
  <Lines>23</Lines>
  <Paragraphs>6</Paragraphs>
  <ScaleCrop>false</ScaleCrop>
  <Company>home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2005-10-04T20:08:00Z</dcterms:created>
  <dcterms:modified xsi:type="dcterms:W3CDTF">2020-04-28T18:15:00Z</dcterms:modified>
</cp:coreProperties>
</file>