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56" w:type="dxa"/>
        <w:tblLayout w:type="fixed"/>
        <w:tblLook w:val="04A0"/>
      </w:tblPr>
      <w:tblGrid>
        <w:gridCol w:w="2943"/>
        <w:gridCol w:w="6096"/>
        <w:gridCol w:w="1417"/>
      </w:tblGrid>
      <w:tr w:rsidR="00AF65FD" w:rsidRPr="00AF65FD" w:rsidTr="001F2C3F">
        <w:tc>
          <w:tcPr>
            <w:tcW w:w="9039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 w:rsidP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Семейная газета</w:t>
            </w:r>
          </w:p>
        </w:tc>
        <w:tc>
          <w:tcPr>
            <w:tcW w:w="141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1F2C3F" w:rsidRDefault="00325E52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Март</w:t>
            </w:r>
          </w:p>
          <w:p w:rsidR="00B967CC" w:rsidRPr="00AF65FD" w:rsidRDefault="001E5F0F" w:rsidP="00D50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25E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67CC" w:rsidRPr="00AF65F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967CC" w:rsidRPr="00AF65FD" w:rsidTr="00AF7299">
        <w:trPr>
          <w:trHeight w:val="2628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B967CC" w:rsidRPr="00AF65FD" w:rsidRDefault="00477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F91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2.75pt;height:75.7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:rsidR="00B967CC" w:rsidRPr="00AF65FD" w:rsidRDefault="00B96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7CC" w:rsidRPr="00AF65FD" w:rsidRDefault="00B967CC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Издана в Муниципальном </w:t>
            </w:r>
            <w:r w:rsidR="00394EEF"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бюджетном </w:t>
            </w: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дошкольном образовательном учреждении </w:t>
            </w:r>
          </w:p>
          <w:p w:rsidR="00B967CC" w:rsidRPr="00AF65FD" w:rsidRDefault="00B967CC" w:rsidP="00B96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5FD">
              <w:rPr>
                <w:rFonts w:ascii="Times New Roman" w:hAnsi="Times New Roman" w:cs="Times New Roman"/>
                <w:sz w:val="24"/>
                <w:szCs w:val="24"/>
              </w:rPr>
              <w:t>«Центр развития ребенка – детский сад «Сказка»</w:t>
            </w:r>
          </w:p>
        </w:tc>
      </w:tr>
    </w:tbl>
    <w:p w:rsidR="00AF7299" w:rsidRPr="00AF7299" w:rsidRDefault="007D249E" w:rsidP="00325E52">
      <w:pPr>
        <w:pStyle w:val="ae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>Уважаемы</w:t>
      </w:r>
      <w:r w:rsidR="00AF7299" w:rsidRPr="00AF7299">
        <w:rPr>
          <w:rFonts w:ascii="Times New Roman" w:hAnsi="Times New Roman" w:cs="Times New Roman"/>
          <w:b/>
          <w:color w:val="C00000"/>
          <w:sz w:val="32"/>
          <w:szCs w:val="32"/>
        </w:rPr>
        <w:t>е</w:t>
      </w: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читател</w:t>
      </w:r>
      <w:r w:rsidR="00AF7299" w:rsidRPr="00AF7299"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r w:rsidRPr="00AF7299"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  <w:r w:rsidRPr="00AF7299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C56F6E" w:rsidRDefault="00AF7299" w:rsidP="00AF7299">
      <w:pPr>
        <w:pStyle w:val="ae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F7299">
        <w:rPr>
          <w:rFonts w:ascii="Times New Roman" w:hAnsi="Times New Roman" w:cs="Times New Roman"/>
          <w:color w:val="002060"/>
          <w:sz w:val="32"/>
          <w:szCs w:val="32"/>
        </w:rPr>
        <w:t xml:space="preserve">Этот номер газеты посвящен </w:t>
      </w:r>
      <w:r w:rsidR="007D249E" w:rsidRPr="00AF7299">
        <w:rPr>
          <w:rFonts w:ascii="Times New Roman" w:hAnsi="Times New Roman" w:cs="Times New Roman"/>
          <w:color w:val="002060"/>
          <w:sz w:val="32"/>
          <w:szCs w:val="32"/>
        </w:rPr>
        <w:t xml:space="preserve"> христиански</w:t>
      </w:r>
      <w:r w:rsidRPr="00AF7299">
        <w:rPr>
          <w:rFonts w:ascii="Times New Roman" w:hAnsi="Times New Roman" w:cs="Times New Roman"/>
          <w:color w:val="002060"/>
          <w:sz w:val="32"/>
          <w:szCs w:val="32"/>
        </w:rPr>
        <w:t>м</w:t>
      </w:r>
      <w:r w:rsidR="007D249E" w:rsidRPr="00AF7299">
        <w:rPr>
          <w:rFonts w:ascii="Times New Roman" w:hAnsi="Times New Roman" w:cs="Times New Roman"/>
          <w:color w:val="002060"/>
          <w:sz w:val="32"/>
          <w:szCs w:val="32"/>
        </w:rPr>
        <w:t xml:space="preserve"> угодникам-целителям.</w:t>
      </w:r>
    </w:p>
    <w:p w:rsidR="00AF7299" w:rsidRPr="00AF7299" w:rsidRDefault="00AF7299" w:rsidP="00AF7299">
      <w:pPr>
        <w:pStyle w:val="ae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325E52" w:rsidRDefault="00325E52" w:rsidP="00325E52">
      <w:pPr>
        <w:pStyle w:val="ae"/>
        <w:jc w:val="center"/>
        <w:rPr>
          <w:color w:val="7030A0"/>
          <w:sz w:val="28"/>
          <w:szCs w:val="28"/>
        </w:rPr>
      </w:pPr>
      <w:r w:rsidRPr="00325E52">
        <w:rPr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924300" cy="1836573"/>
            <wp:effectExtent l="19050" t="0" r="0" b="0"/>
            <wp:docPr id="10" name="Рисунок 10" descr="ÑÑÐ¸ÑÑÐ¸Ð°Ð½ÑÐºÐ¸Ðµ ÑÐ³Ð¾Ð´Ð½Ð¸ÐºÐ¸-ÑÐµÐ»Ð¸Ñ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ÑÑÐ¸ÑÑÐ¸Ð°Ð½ÑÐºÐ¸Ðµ ÑÐ³Ð¾Ð´Ð½Ð¸ÐºÐ¸-ÑÐµÐ»Ð¸ÑÐµÐ»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48" cy="18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299" w:rsidRPr="00AF7299" w:rsidRDefault="00AF7299" w:rsidP="00325E52">
      <w:pPr>
        <w:pStyle w:val="ae"/>
        <w:jc w:val="center"/>
        <w:rPr>
          <w:color w:val="7030A0"/>
          <w:sz w:val="16"/>
          <w:szCs w:val="16"/>
        </w:rPr>
      </w:pPr>
    </w:p>
    <w:p w:rsidR="00325E52" w:rsidRPr="00AF7299" w:rsidRDefault="00325E52" w:rsidP="00780442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F7299">
        <w:rPr>
          <w:color w:val="002060"/>
          <w:sz w:val="24"/>
          <w:szCs w:val="24"/>
        </w:rPr>
        <w:t xml:space="preserve">     </w:t>
      </w:r>
      <w:r w:rsidRPr="00AF7299">
        <w:rPr>
          <w:rFonts w:ascii="Times New Roman" w:hAnsi="Times New Roman" w:cs="Times New Roman"/>
          <w:color w:val="002060"/>
          <w:sz w:val="24"/>
          <w:szCs w:val="24"/>
        </w:rPr>
        <w:t>Согласно христианской религии, Бог каждому из христиан дает двух ангелов. В творениях св. Феодора Едесского поясняется, что один из них - ангел-хранитель - хранит от всякого зла, помогает делать добро и охраняет от всяких несчастий. Другой ангел - угодник Божий, имя которого дается при крещении, - ходатайствует за христианина перед Богом. К посредничеству своего Ангела надо прибегать в разных случаях в жизни, он помолится за нас перед Богом. Кроме того, христианская традиция определила, какие святые угодники могут помочь в определенных ситуациях, если обратиться к ним с верой и надеждой на разрешение ситуации. Например, об удаче в кузнечных делах на Руси обращались к покровительству бессребреников и чудотворцев Козьмы и Демьяна, святых братьев - ремесленников и врачевателей. Против гордости молились преподобному чудотворцу Сергию Радонежскому и Алексию Божьему человеку, известным глубоким смирением. Молитвы строились, например, так: «Преподобный Серафим Саровский, мученики Антоний, Евстафий и Иоанн Виленские, святые целители ног, ослабьте недуги мои, укрепите силы и ноги мои!».</w:t>
      </w:r>
    </w:p>
    <w:p w:rsidR="00325E52" w:rsidRPr="00AF7299" w:rsidRDefault="00325E52" w:rsidP="00780442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F7299">
        <w:rPr>
          <w:rFonts w:ascii="Times New Roman" w:hAnsi="Times New Roman" w:cs="Times New Roman"/>
          <w:color w:val="002060"/>
          <w:sz w:val="24"/>
          <w:szCs w:val="24"/>
        </w:rPr>
        <w:t xml:space="preserve">     Православные христиане имели святых покровителей, помогающих и в плену у врага, и в покровительстве всему государству (великомученик Георгий Победоносец, в честь которого учреждена государственная награда за заслуги перед отечеством «Георгиевский Крест»), и даже в рытье колодцев (великомученик Федор Стратилат).</w:t>
      </w:r>
    </w:p>
    <w:p w:rsidR="00325E52" w:rsidRPr="00AF7299" w:rsidRDefault="00780442" w:rsidP="00780442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F7299"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325E52" w:rsidRPr="00AF7299">
        <w:rPr>
          <w:rFonts w:ascii="Times New Roman" w:hAnsi="Times New Roman" w:cs="Times New Roman"/>
          <w:color w:val="002060"/>
          <w:sz w:val="24"/>
          <w:szCs w:val="24"/>
        </w:rPr>
        <w:t>Многие святые и великомученики при жизни знали врачебное искусство и с успехом применяли его для исцеления страждущих (например, мученики Кир и Иоанн, преподобный Агомит Печерский, мученик Диомид и другие). К помощи других святых прибегают потому, что при жизни они испытали аналогичные страдания и получили исцеление упованием на Бога.</w:t>
      </w:r>
    </w:p>
    <w:p w:rsidR="00325E52" w:rsidRPr="00AF7299" w:rsidRDefault="00325E52" w:rsidP="00780442">
      <w:pPr>
        <w:pStyle w:val="ae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F7299">
        <w:rPr>
          <w:rFonts w:ascii="Times New Roman" w:hAnsi="Times New Roman" w:cs="Times New Roman"/>
          <w:color w:val="002060"/>
          <w:sz w:val="24"/>
          <w:szCs w:val="24"/>
        </w:rPr>
        <w:t xml:space="preserve">    Предлагаемый список заступников в болезнях не претендует на полноту, в него не включены чудотворные иконы, Архангелы - покровители христиан на разных стадиях жизни. Не найдете здесь и молитв, которые следует возносить разным святым - за этим лучше обратиться в церковь. Здесь только информация о святых-целителях. После имени святого в скобках указаны цифры -</w:t>
      </w:r>
      <w:r w:rsidRPr="00AF729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AF7299">
        <w:rPr>
          <w:rFonts w:ascii="Times New Roman" w:hAnsi="Times New Roman" w:cs="Times New Roman"/>
          <w:color w:val="002060"/>
          <w:sz w:val="24"/>
          <w:szCs w:val="24"/>
        </w:rPr>
        <w:t>век жизни, кончины или приобретения мощей церковью (римской цифрой) и день, когда чтится православной церковью память этого святого (по новому стилю).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4073" cy="3095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22" cy="3109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B7E46" w:rsidRPr="00AF7299" w:rsidRDefault="006B7E46" w:rsidP="006B7E46">
            <w:pPr>
              <w:pStyle w:val="ae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6B7E46">
            <w:pPr>
              <w:pStyle w:val="ae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6B7E46">
            <w:pPr>
              <w:pStyle w:val="ae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D249E" w:rsidRPr="00AF7299" w:rsidRDefault="007D249E" w:rsidP="007D249E">
            <w:pPr>
              <w:pStyle w:val="ae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Священномученик Антипа (I в., 24 апреля). Когда был брошен мучителями в раскаленного медного быка, просил Бога о благодати лечить людей от зубной боли. Упоминание об этом святом есть в Апокалипсисе.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327757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75" cy="3284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Алексий Московский (XIV в., 23 февраля). Митрополит Московский еще при жизни исцелял от глазных болезней. Ему молятся для избавления от этого недуга.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6500" cy="3082082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135" cy="3084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Праведный отрок Артемий (IV в., 6 июля, 2 ноября) был придавлен гонителями веры огромным камнем, потеснившим внутренности. Большую часть исцелений получили страждущие от болей в желудке, а также от грыжи. От мощей получали исцеление христиане при тяжелых болезнях.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3109264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60" cy="3129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Агапит Печерский (XI в., 14 июня). При лечении не требовал платы, потому прозван «врачом безмездным». Оказывал помощь болящим, в том числе безнадежным.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8684" cy="31718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69" cy="3189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Преподобному Александру Свирскому (XVI в., 12 сентября) был дан дар целительства - из двадцати трех его чудес, известных по житию, почти половина относится к исцелению парализованных больных. После его смерти этому святому молились о даровании детей-мальчиков.</w:t>
            </w:r>
          </w:p>
        </w:tc>
      </w:tr>
      <w:tr w:rsidR="006B7E46" w:rsidTr="002816DC">
        <w:tc>
          <w:tcPr>
            <w:tcW w:w="5210" w:type="dxa"/>
          </w:tcPr>
          <w:p w:rsidR="006B7E46" w:rsidRDefault="00780442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885" cy="3138433"/>
                  <wp:effectExtent l="19050" t="0" r="8915" b="0"/>
                  <wp:docPr id="11" name="Рисунок 2" descr="https://xn----7sbfc0arecsg5ai.xn--p1ai/wp-content/uploads/2018/01/pantelejmon-tselitel-molitva-i-akaf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--7sbfc0arecsg5ai.xn--p1ai/wp-content/uploads/2018/01/pantelejmon-tselitel-molitva-i-akaf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133" cy="314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Великомученик и целитель Пантелеймон (IV в., 9 августа) еще юношей изучил врачевание. Лечил бескорыстно именем Христа. Ему принадлежит чудо воскрешения мертвого ребенка, укушенного ядовитой змеей. Исцелял от различных болезней и взрослых, и детей, в том числе от чревных болей.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332538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973" cy="3338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Василий Новгородский (XIV в., 5 августа) - архипастырь, известный тем, что во время эпидемии язвы, также известной под названием черной смерти, выкосившей почти две трети жителей Пскова, пренебрег опасностью заражения и явился в Псков успокоить и утешить жителей. Доверившись успокоению святителя, граждане смиренно стали дожидаться конца бедствия, которое вскоре действительно наступило. Мощи святителя Василия Новгородского находятся в Софийском соборе в Новгороде. Молитву святому Василию приносят для избавления от язвы.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319109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10" cy="3197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Священномученик Василий Севастийский (IV в., 24 февраля) молил Бога о возможности исцеления больных горлом. Ему следует молиться при болезнях горла и в опасности удушения костью.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155" cy="30099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94" cy="3015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7D249E" w:rsidRPr="00AF7299" w:rsidRDefault="007D249E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Мученик Вит (IV в., 29 мая, 28 июня) - святой, пострадавший во времена Диоклетиана. Ему молятся для избавления от падучей (эпилепсии).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302" cy="3219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122" cy="322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B7E46" w:rsidRPr="00AF7299" w:rsidRDefault="006B7E46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Великомученик Никита (IV в., 28 сентября) жил на берегах Дуная, был крещен софийским епископом Феофилом и успешно распространял христианскую веру. Пострадал при гонениях от готтов-язычников, которые пытали святого, а затем бросили в огонь. Тело его ночью нашел его друг, христианин Марион - оно было озарено сиянием, огонь его не повредил. Тело мученика предали земле в Киликии, мощи впоследствии перенесли в Константинополь. Святому Никите молятся об исцелении младенцев, в том числе и от «родимчика».</w:t>
            </w:r>
          </w:p>
        </w:tc>
      </w:tr>
      <w:tr w:rsidR="006B7E46" w:rsidTr="002816DC">
        <w:tc>
          <w:tcPr>
            <w:tcW w:w="5210" w:type="dxa"/>
          </w:tcPr>
          <w:p w:rsidR="006B7E46" w:rsidRDefault="006B7E46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308154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671" cy="3085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6B7E46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Праведный Симеон Богоприимец (16 февраля) на сороковой день от Рождества принял в храме младенца Христа от Девы Марии с радостью и воззвал: «Ныне, Владыка, отпускаешь раба твоего с миром по слову Твоему». Ему было обещано упокоение, после того как он примет на руки святого младенца. Праведному Симеону молятся об исцелении больных детей и покровительстве здоровым.</w:t>
            </w:r>
          </w:p>
        </w:tc>
      </w:tr>
      <w:tr w:rsidR="002816DC" w:rsidTr="00EB610C">
        <w:tc>
          <w:tcPr>
            <w:tcW w:w="5210" w:type="dxa"/>
          </w:tcPr>
          <w:p w:rsidR="002816DC" w:rsidRDefault="002816DC" w:rsidP="006B7E46">
            <w:pPr>
              <w:pStyle w:val="ae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0833" cy="32575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13" cy="3274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816DC" w:rsidRPr="00AF7299" w:rsidRDefault="002816D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bookmarkStart w:id="0" w:name="_GoBack"/>
            <w:bookmarkEnd w:id="0"/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Иоанн Предтеча (I в., 20 января, 7 июля). Креститель рожден от святых Захария и Елизаветы. После рождества Христова царь Ирод приказал перебить всех младенцев, и потому Елизавета с младенцем укрылись в пустыне. Захария был убит прямо в храме, так как не выдал их убежища. После смерти Ели</w:t>
            </w:r>
            <w:r w:rsidR="007D249E"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заветы</w:t>
            </w:r>
            <w:r w:rsidR="007D249E"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Иоанн продолжал жить в пусты</w:t>
            </w:r>
            <w:r w:rsidR="007D249E"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не, питался акридами, носил власяницу. В </w:t>
            </w:r>
            <w:r w:rsidR="007D249E"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30</w:t>
            </w: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лет стал проповедовать на Иордане о пришествии Христа. Многие крести</w:t>
            </w:r>
            <w:r w:rsidR="007D249E"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лись у него</w:t>
            </w:r>
            <w:r w:rsidR="00780442"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Креститель погиб муче</w:t>
            </w:r>
            <w:r w:rsidR="007D249E"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</w:t>
            </w: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нической смертью через усекновение главы. Молитва этому святому может помочь при головной боли.</w:t>
            </w:r>
          </w:p>
        </w:tc>
      </w:tr>
      <w:tr w:rsidR="00146B74" w:rsidTr="00EB610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46B74" w:rsidRDefault="00146B74" w:rsidP="00EB610C">
            <w:pPr>
              <w:pStyle w:val="ae"/>
              <w:jc w:val="center"/>
              <w:rPr>
                <w:sz w:val="24"/>
                <w:szCs w:val="24"/>
              </w:rPr>
            </w:pPr>
            <w:r w:rsidRPr="00146B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9614" cy="2980644"/>
                  <wp:effectExtent l="0" t="0" r="0" b="0"/>
                  <wp:docPr id="27" name="Рисунок 27" descr="http://blagozdravnica.ru/wp-content/uploads/2014/08/KosmaDamian-845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lagozdravnica.ru/wp-content/uploads/2014/08/KosmaDamian-845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496" cy="298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46B74" w:rsidRPr="00AF7299" w:rsidRDefault="00146B74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Бессребреники и чудотворцы Косма и Дамиан (Козьма и Демьян) (III в., 14 ноября), два брата изучили врачебное искусство и лечили, не требуя с больных платы, кроме веры в Иисуса Христа. Помогали во многих болезнях, лечили и глазные болезни, и оспу. Основная заповедь бессребреников: «Даром получили (от Бога) - даром и давайте!». Чудотворцы помогали не только больным людям, но врачевали и зверей. Молятся бессребреникам не только в случае болезней, но и о покровительстве вступающим в брак - чтобы брак был счастливым.</w:t>
            </w:r>
          </w:p>
        </w:tc>
      </w:tr>
      <w:tr w:rsidR="00146B74" w:rsidTr="00EB610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46B74" w:rsidRDefault="00146B74" w:rsidP="00EB610C">
            <w:pPr>
              <w:pStyle w:val="ae"/>
              <w:jc w:val="center"/>
              <w:rPr>
                <w:sz w:val="24"/>
                <w:szCs w:val="24"/>
              </w:rPr>
            </w:pPr>
            <w:r w:rsidRPr="00146B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4115" cy="3242608"/>
                  <wp:effectExtent l="0" t="0" r="0" b="0"/>
                  <wp:docPr id="28" name="Рисунок 28" descr="https://azbyka.ru/days/assets/img/saints/597/p18imi9pnlrgp1vc8bkq1r3b15f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zbyka.ru/days/assets/img/saints/597/p18imi9pnlrgp1vc8bkq1r3b15f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11" cy="324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46B74" w:rsidRPr="00AF7299" w:rsidRDefault="00146B74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46B74" w:rsidRPr="00AF7299" w:rsidRDefault="00146B74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46B74" w:rsidRPr="00AF7299" w:rsidRDefault="00146B74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46B74" w:rsidRPr="00AF7299" w:rsidRDefault="00146B74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Мученики Антоний, Евстафий и Иоанн Виленские (Литовские) (XIV в., 27 апреля) приняли святое крещение от пресвитера Нестора, за что были подвергнуты пыткам - дело происходило в XIV веке. Молитва этим мученикам дает исцеление при болезнях ног.</w:t>
            </w:r>
          </w:p>
        </w:tc>
      </w:tr>
      <w:tr w:rsidR="00146B74" w:rsidTr="00EB610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146B74" w:rsidRDefault="00146B74" w:rsidP="00EB610C">
            <w:pPr>
              <w:pStyle w:val="ae"/>
              <w:jc w:val="center"/>
              <w:rPr>
                <w:sz w:val="24"/>
                <w:szCs w:val="24"/>
              </w:rPr>
            </w:pPr>
            <w:r w:rsidRPr="00146B7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2976068"/>
                  <wp:effectExtent l="19050" t="0" r="9525" b="0"/>
                  <wp:docPr id="29" name="Рисунок 29" descr="http://orthodox-icon.ru/storage/SCContent/84/%D0%9A%D0%B0%D1%80%D1%82%D0%B8%D0%BD%D0%BA%D0%B0.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orthodox-icon.ru/storage/SCContent/84/%D0%9A%D0%B0%D1%80%D1%82%D0%B8%D0%BD%D0%BA%D0%B0.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57" cy="300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EB610C" w:rsidRPr="00AF7299" w:rsidRDefault="00EB610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EB610C" w:rsidRPr="00AF7299" w:rsidRDefault="00EB610C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413E00" w:rsidRPr="00AF7299" w:rsidRDefault="00413E00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146B74" w:rsidRPr="00AF7299" w:rsidRDefault="00146B74" w:rsidP="007D249E">
            <w:pPr>
              <w:pStyle w:val="ae"/>
              <w:ind w:firstLine="709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F7299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Мученик Диомид (III в., 29 августа) при жизни был врачевателем, бескорыстно помогавшим больным людям избавиться от недугов. Молитва этому угоднику поможет получить исцеление в болезненном состоянии.</w:t>
            </w:r>
          </w:p>
        </w:tc>
      </w:tr>
    </w:tbl>
    <w:p w:rsidR="00066A09" w:rsidRDefault="00066A09" w:rsidP="00413E00">
      <w:pPr>
        <w:pStyle w:val="ae"/>
        <w:rPr>
          <w:sz w:val="24"/>
          <w:szCs w:val="24"/>
        </w:rPr>
      </w:pPr>
    </w:p>
    <w:sectPr w:rsidR="00066A09" w:rsidSect="007D249E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D5D" w:rsidRDefault="000B3D5D" w:rsidP="00D1538B">
      <w:pPr>
        <w:spacing w:after="0" w:line="240" w:lineRule="auto"/>
      </w:pPr>
      <w:r>
        <w:separator/>
      </w:r>
    </w:p>
  </w:endnote>
  <w:endnote w:type="continuationSeparator" w:id="1">
    <w:p w:rsidR="000B3D5D" w:rsidRDefault="000B3D5D" w:rsidP="00D1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D5D" w:rsidRDefault="000B3D5D" w:rsidP="00D1538B">
      <w:pPr>
        <w:spacing w:after="0" w:line="240" w:lineRule="auto"/>
      </w:pPr>
      <w:r>
        <w:separator/>
      </w:r>
    </w:p>
  </w:footnote>
  <w:footnote w:type="continuationSeparator" w:id="1">
    <w:p w:rsidR="000B3D5D" w:rsidRDefault="000B3D5D" w:rsidP="00D1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3689"/>
    <w:multiLevelType w:val="hybridMultilevel"/>
    <w:tmpl w:val="E7EE3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E27E7"/>
    <w:multiLevelType w:val="multilevel"/>
    <w:tmpl w:val="2C5A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310E4E"/>
    <w:multiLevelType w:val="multilevel"/>
    <w:tmpl w:val="EEF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176DE"/>
    <w:multiLevelType w:val="multilevel"/>
    <w:tmpl w:val="E5E2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503A00"/>
    <w:multiLevelType w:val="hybridMultilevel"/>
    <w:tmpl w:val="E7F43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E5A55"/>
    <w:multiLevelType w:val="hybridMultilevel"/>
    <w:tmpl w:val="2AA2D5FE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6">
    <w:nsid w:val="5A007B89"/>
    <w:multiLevelType w:val="multilevel"/>
    <w:tmpl w:val="30D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5D5C34"/>
    <w:multiLevelType w:val="multilevel"/>
    <w:tmpl w:val="F67C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1A76D84"/>
    <w:multiLevelType w:val="hybridMultilevel"/>
    <w:tmpl w:val="51046F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E4B66"/>
    <w:rsid w:val="000176A8"/>
    <w:rsid w:val="000279DC"/>
    <w:rsid w:val="00034188"/>
    <w:rsid w:val="00044288"/>
    <w:rsid w:val="00053BCC"/>
    <w:rsid w:val="00053EDB"/>
    <w:rsid w:val="00066A09"/>
    <w:rsid w:val="00073025"/>
    <w:rsid w:val="00084A8F"/>
    <w:rsid w:val="00090F75"/>
    <w:rsid w:val="000A5B54"/>
    <w:rsid w:val="000B1892"/>
    <w:rsid w:val="000B3D5D"/>
    <w:rsid w:val="000F7B1F"/>
    <w:rsid w:val="00106C67"/>
    <w:rsid w:val="00124321"/>
    <w:rsid w:val="001255CE"/>
    <w:rsid w:val="00146B74"/>
    <w:rsid w:val="00146E57"/>
    <w:rsid w:val="00151377"/>
    <w:rsid w:val="0016051C"/>
    <w:rsid w:val="00177FB0"/>
    <w:rsid w:val="001846AD"/>
    <w:rsid w:val="001D1BA6"/>
    <w:rsid w:val="001E5F0F"/>
    <w:rsid w:val="001F2C3F"/>
    <w:rsid w:val="00205DE6"/>
    <w:rsid w:val="00217253"/>
    <w:rsid w:val="00231DD5"/>
    <w:rsid w:val="00256F8C"/>
    <w:rsid w:val="00273850"/>
    <w:rsid w:val="002816DC"/>
    <w:rsid w:val="00283F20"/>
    <w:rsid w:val="002A0D93"/>
    <w:rsid w:val="002A7096"/>
    <w:rsid w:val="002B3BDA"/>
    <w:rsid w:val="002C1E4D"/>
    <w:rsid w:val="002D6EE7"/>
    <w:rsid w:val="002E173C"/>
    <w:rsid w:val="00325E52"/>
    <w:rsid w:val="00330A1E"/>
    <w:rsid w:val="00340333"/>
    <w:rsid w:val="00344BFD"/>
    <w:rsid w:val="00350148"/>
    <w:rsid w:val="00355EC5"/>
    <w:rsid w:val="00356A67"/>
    <w:rsid w:val="0035753F"/>
    <w:rsid w:val="0036162B"/>
    <w:rsid w:val="0037255F"/>
    <w:rsid w:val="00387DD6"/>
    <w:rsid w:val="00394EEF"/>
    <w:rsid w:val="003E2042"/>
    <w:rsid w:val="003E592C"/>
    <w:rsid w:val="003F6E44"/>
    <w:rsid w:val="00403F14"/>
    <w:rsid w:val="00413E00"/>
    <w:rsid w:val="004346F0"/>
    <w:rsid w:val="00435D0F"/>
    <w:rsid w:val="004451AD"/>
    <w:rsid w:val="00465B77"/>
    <w:rsid w:val="00477F91"/>
    <w:rsid w:val="00484D0E"/>
    <w:rsid w:val="00487BF8"/>
    <w:rsid w:val="004959D9"/>
    <w:rsid w:val="0049665D"/>
    <w:rsid w:val="00496C21"/>
    <w:rsid w:val="004A30DB"/>
    <w:rsid w:val="004A7E13"/>
    <w:rsid w:val="004B255A"/>
    <w:rsid w:val="004C6FCD"/>
    <w:rsid w:val="004D761E"/>
    <w:rsid w:val="004E0A10"/>
    <w:rsid w:val="004E711A"/>
    <w:rsid w:val="00510748"/>
    <w:rsid w:val="00516AFF"/>
    <w:rsid w:val="00524B94"/>
    <w:rsid w:val="0054321E"/>
    <w:rsid w:val="00555898"/>
    <w:rsid w:val="00555C77"/>
    <w:rsid w:val="005574FC"/>
    <w:rsid w:val="00564E11"/>
    <w:rsid w:val="005A4EDA"/>
    <w:rsid w:val="005B227E"/>
    <w:rsid w:val="005B2AA2"/>
    <w:rsid w:val="005B2AC8"/>
    <w:rsid w:val="005D2DDF"/>
    <w:rsid w:val="005E4B66"/>
    <w:rsid w:val="0060546A"/>
    <w:rsid w:val="00614BC8"/>
    <w:rsid w:val="00616156"/>
    <w:rsid w:val="00620347"/>
    <w:rsid w:val="006301B4"/>
    <w:rsid w:val="00636CAB"/>
    <w:rsid w:val="00653040"/>
    <w:rsid w:val="00673771"/>
    <w:rsid w:val="00696621"/>
    <w:rsid w:val="006B7E46"/>
    <w:rsid w:val="006C19D2"/>
    <w:rsid w:val="006D0BEA"/>
    <w:rsid w:val="006E43C3"/>
    <w:rsid w:val="0070315A"/>
    <w:rsid w:val="00727BC3"/>
    <w:rsid w:val="00734052"/>
    <w:rsid w:val="00740C51"/>
    <w:rsid w:val="00755C6B"/>
    <w:rsid w:val="00770681"/>
    <w:rsid w:val="00780442"/>
    <w:rsid w:val="007D249E"/>
    <w:rsid w:val="007E16CF"/>
    <w:rsid w:val="007F3D6C"/>
    <w:rsid w:val="007F7833"/>
    <w:rsid w:val="0081107E"/>
    <w:rsid w:val="0081588C"/>
    <w:rsid w:val="00844EF6"/>
    <w:rsid w:val="008741F6"/>
    <w:rsid w:val="0087498D"/>
    <w:rsid w:val="008B3D2B"/>
    <w:rsid w:val="008C6B34"/>
    <w:rsid w:val="008D29E2"/>
    <w:rsid w:val="008D6D49"/>
    <w:rsid w:val="008E5CA6"/>
    <w:rsid w:val="008E6C36"/>
    <w:rsid w:val="00916419"/>
    <w:rsid w:val="009348D1"/>
    <w:rsid w:val="009625CE"/>
    <w:rsid w:val="009801D3"/>
    <w:rsid w:val="00985BDD"/>
    <w:rsid w:val="00992813"/>
    <w:rsid w:val="00994181"/>
    <w:rsid w:val="00995582"/>
    <w:rsid w:val="009A031C"/>
    <w:rsid w:val="009B6F61"/>
    <w:rsid w:val="009C048F"/>
    <w:rsid w:val="009C3B17"/>
    <w:rsid w:val="009F39C9"/>
    <w:rsid w:val="00A06119"/>
    <w:rsid w:val="00A25B8D"/>
    <w:rsid w:val="00A40823"/>
    <w:rsid w:val="00A43E32"/>
    <w:rsid w:val="00A52AEE"/>
    <w:rsid w:val="00A539D8"/>
    <w:rsid w:val="00A64A24"/>
    <w:rsid w:val="00A800FA"/>
    <w:rsid w:val="00A8171C"/>
    <w:rsid w:val="00AA7597"/>
    <w:rsid w:val="00AB34DB"/>
    <w:rsid w:val="00AC677C"/>
    <w:rsid w:val="00AF65FD"/>
    <w:rsid w:val="00AF7299"/>
    <w:rsid w:val="00B00B07"/>
    <w:rsid w:val="00B14825"/>
    <w:rsid w:val="00B22D91"/>
    <w:rsid w:val="00B342F2"/>
    <w:rsid w:val="00B442F4"/>
    <w:rsid w:val="00B46F36"/>
    <w:rsid w:val="00B762FA"/>
    <w:rsid w:val="00B843B2"/>
    <w:rsid w:val="00B967CC"/>
    <w:rsid w:val="00BA36CF"/>
    <w:rsid w:val="00BA5C87"/>
    <w:rsid w:val="00BA6DEC"/>
    <w:rsid w:val="00BC0F6C"/>
    <w:rsid w:val="00BD5FD0"/>
    <w:rsid w:val="00BF75D2"/>
    <w:rsid w:val="00C058CF"/>
    <w:rsid w:val="00C314A5"/>
    <w:rsid w:val="00C323F4"/>
    <w:rsid w:val="00C3713D"/>
    <w:rsid w:val="00C56F6E"/>
    <w:rsid w:val="00C60B23"/>
    <w:rsid w:val="00C72D85"/>
    <w:rsid w:val="00CB1555"/>
    <w:rsid w:val="00CB63F9"/>
    <w:rsid w:val="00CD296A"/>
    <w:rsid w:val="00CD6F2A"/>
    <w:rsid w:val="00CE2263"/>
    <w:rsid w:val="00D02E67"/>
    <w:rsid w:val="00D1538B"/>
    <w:rsid w:val="00D20DC8"/>
    <w:rsid w:val="00D3615C"/>
    <w:rsid w:val="00D45736"/>
    <w:rsid w:val="00D50E3B"/>
    <w:rsid w:val="00D635D6"/>
    <w:rsid w:val="00D72EB7"/>
    <w:rsid w:val="00DA0242"/>
    <w:rsid w:val="00DA0C7A"/>
    <w:rsid w:val="00DB1F2E"/>
    <w:rsid w:val="00DB5A36"/>
    <w:rsid w:val="00DC7FAC"/>
    <w:rsid w:val="00DE0C9D"/>
    <w:rsid w:val="00DE3968"/>
    <w:rsid w:val="00E026D2"/>
    <w:rsid w:val="00E25E4A"/>
    <w:rsid w:val="00E40CA5"/>
    <w:rsid w:val="00E63D96"/>
    <w:rsid w:val="00E723D3"/>
    <w:rsid w:val="00E96DC5"/>
    <w:rsid w:val="00EA73F8"/>
    <w:rsid w:val="00EB610C"/>
    <w:rsid w:val="00EC7571"/>
    <w:rsid w:val="00EE41EB"/>
    <w:rsid w:val="00EE5F2B"/>
    <w:rsid w:val="00F03161"/>
    <w:rsid w:val="00F070FA"/>
    <w:rsid w:val="00F4091C"/>
    <w:rsid w:val="00F522CC"/>
    <w:rsid w:val="00F5778E"/>
    <w:rsid w:val="00F64189"/>
    <w:rsid w:val="00F80B78"/>
    <w:rsid w:val="00F875ED"/>
    <w:rsid w:val="00F92F82"/>
    <w:rsid w:val="00F93233"/>
    <w:rsid w:val="00F9794B"/>
    <w:rsid w:val="00FA2FFC"/>
    <w:rsid w:val="00FA41A8"/>
    <w:rsid w:val="00FB0874"/>
    <w:rsid w:val="00FB20E7"/>
    <w:rsid w:val="00FB644C"/>
    <w:rsid w:val="00FE24EB"/>
    <w:rsid w:val="00FE38AE"/>
    <w:rsid w:val="00FE5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538B"/>
  </w:style>
  <w:style w:type="paragraph" w:styleId="ab">
    <w:name w:val="footer"/>
    <w:basedOn w:val="a"/>
    <w:link w:val="ac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  <w:style w:type="paragraph" w:styleId="ae">
    <w:name w:val="No Spacing"/>
    <w:uiPriority w:val="1"/>
    <w:qFormat/>
    <w:rsid w:val="00C323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0061">
          <w:blockQuote w:val="1"/>
          <w:marLeft w:val="150"/>
          <w:marRight w:val="0"/>
          <w:marTop w:val="0"/>
          <w:marBottom w:val="105"/>
          <w:divBdr>
            <w:top w:val="single" w:sz="2" w:space="0" w:color="auto"/>
            <w:left w:val="single" w:sz="24" w:space="8" w:color="auto"/>
            <w:bottom w:val="single" w:sz="2" w:space="0" w:color="auto"/>
            <w:right w:val="single" w:sz="2" w:space="0" w:color="auto"/>
          </w:divBdr>
        </w:div>
      </w:divsChild>
    </w:div>
    <w:div w:id="10666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6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157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5BAA3-6A3E-4A78-88C1-DD353AAF5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6</Pages>
  <Words>1070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24</cp:revision>
  <cp:lastPrinted>2011-04-22T06:59:00Z</cp:lastPrinted>
  <dcterms:created xsi:type="dcterms:W3CDTF">2017-11-05T13:17:00Z</dcterms:created>
  <dcterms:modified xsi:type="dcterms:W3CDTF">2019-03-20T11:11:00Z</dcterms:modified>
</cp:coreProperties>
</file>