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8" w:rsidRDefault="00CC11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810" cy="8915400"/>
            <wp:effectExtent l="19050" t="0" r="0" b="0"/>
            <wp:docPr id="1" name="Рисунок 0" descr="Поводим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одимово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68" w:rsidRDefault="00CC1168">
      <w:pPr>
        <w:rPr>
          <w:lang w:val="en-US"/>
        </w:rPr>
      </w:pPr>
    </w:p>
    <w:p w:rsidR="00554113" w:rsidRPr="003337EC" w:rsidRDefault="00554113" w:rsidP="00277E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D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«Об образовании в Российской Федерации», </w:t>
      </w:r>
      <w:r w:rsidR="00277E87" w:rsidRPr="00277E87">
        <w:rPr>
          <w:rFonts w:ascii="Times New Roman" w:hAnsi="Times New Roman" w:cs="Times New Roman"/>
          <w:sz w:val="28"/>
          <w:szCs w:val="28"/>
        </w:rPr>
        <w:t>Концепцией повышения качества дошкольного образования в Республике Мордовия</w:t>
      </w:r>
      <w:r w:rsidR="00277E87">
        <w:rPr>
          <w:rFonts w:ascii="Times New Roman" w:hAnsi="Times New Roman" w:cs="Times New Roman"/>
          <w:sz w:val="28"/>
          <w:szCs w:val="28"/>
        </w:rPr>
        <w:t xml:space="preserve">, </w:t>
      </w:r>
      <w:r w:rsidRPr="00A859D6">
        <w:rPr>
          <w:rFonts w:ascii="Times New Roman" w:hAnsi="Times New Roman" w:cs="Times New Roman"/>
          <w:sz w:val="28"/>
          <w:szCs w:val="28"/>
        </w:rPr>
        <w:t>Положением о внутренней системе оценк</w:t>
      </w:r>
      <w:r w:rsidR="00420EC8"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3337EC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3337EC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E52E3F" w:rsidRPr="00A859D6">
        <w:rPr>
          <w:rFonts w:ascii="Times New Roman" w:hAnsi="Times New Roman" w:cs="Times New Roman"/>
          <w:sz w:val="28"/>
          <w:szCs w:val="28"/>
        </w:rPr>
        <w:t>,</w:t>
      </w:r>
      <w:r w:rsidRPr="00A859D6"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№ </w:t>
      </w:r>
      <w:r w:rsidR="005F6E38">
        <w:rPr>
          <w:rFonts w:ascii="Times New Roman" w:hAnsi="Times New Roman" w:cs="Times New Roman"/>
          <w:sz w:val="28"/>
          <w:szCs w:val="28"/>
        </w:rPr>
        <w:t>41/2 от 28.03.</w:t>
      </w:r>
      <w:r w:rsidR="008846D2" w:rsidRPr="00A859D6">
        <w:rPr>
          <w:rFonts w:ascii="Times New Roman" w:hAnsi="Times New Roman" w:cs="Times New Roman"/>
          <w:sz w:val="28"/>
          <w:szCs w:val="28"/>
        </w:rPr>
        <w:t>202</w:t>
      </w:r>
      <w:r w:rsidR="00277E87">
        <w:rPr>
          <w:rFonts w:ascii="Times New Roman" w:hAnsi="Times New Roman" w:cs="Times New Roman"/>
          <w:sz w:val="28"/>
          <w:szCs w:val="28"/>
        </w:rPr>
        <w:t>3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59D6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BAD">
        <w:rPr>
          <w:rFonts w:ascii="Times New Roman" w:hAnsi="Times New Roman" w:cs="Times New Roman"/>
          <w:sz w:val="28"/>
          <w:szCs w:val="28"/>
        </w:rPr>
        <w:t>в период с 28.03.</w:t>
      </w:r>
      <w:r w:rsidR="00277E87">
        <w:rPr>
          <w:rFonts w:ascii="Times New Roman" w:hAnsi="Times New Roman" w:cs="Times New Roman"/>
          <w:sz w:val="28"/>
          <w:szCs w:val="28"/>
        </w:rPr>
        <w:t>2023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35DA" w:rsidRPr="00A859D6">
        <w:rPr>
          <w:rFonts w:ascii="Times New Roman" w:hAnsi="Times New Roman" w:cs="Times New Roman"/>
          <w:sz w:val="28"/>
          <w:szCs w:val="28"/>
        </w:rPr>
        <w:t>по</w:t>
      </w:r>
      <w:r w:rsidR="005D7BAD">
        <w:rPr>
          <w:rFonts w:ascii="Times New Roman" w:hAnsi="Times New Roman" w:cs="Times New Roman"/>
          <w:sz w:val="28"/>
          <w:szCs w:val="28"/>
        </w:rPr>
        <w:t xml:space="preserve"> 05.04.</w:t>
      </w:r>
      <w:r w:rsidR="008846D2" w:rsidRPr="00A859D6">
        <w:rPr>
          <w:rFonts w:ascii="Times New Roman" w:hAnsi="Times New Roman" w:cs="Times New Roman"/>
          <w:sz w:val="28"/>
          <w:szCs w:val="28"/>
        </w:rPr>
        <w:t>202</w:t>
      </w:r>
      <w:r w:rsidR="00277E8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5D7BAD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59D6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135DA" w:rsidRPr="00A859D6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3337EC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3337EC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4135DA" w:rsidRPr="003337EC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370225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D6">
        <w:rPr>
          <w:rFonts w:ascii="Times New Roman" w:hAnsi="Times New Roman" w:cs="Times New Roman"/>
          <w:sz w:val="28"/>
          <w:szCs w:val="28"/>
        </w:rPr>
        <w:t>Цель проведения внутренней оценки качества образования: сбор, обобщение, анализ информации о состоянии системы дошкольного образования и основных показателях ее функционирования</w:t>
      </w:r>
      <w:r w:rsidR="00486CE7" w:rsidRPr="00A859D6">
        <w:rPr>
          <w:rFonts w:ascii="Times New Roman" w:hAnsi="Times New Roman" w:cs="Times New Roman"/>
          <w:sz w:val="28"/>
          <w:szCs w:val="28"/>
        </w:rPr>
        <w:t>, обеспечение реализации требований Закона об образован</w:t>
      </w:r>
      <w:r w:rsidR="00420EC8">
        <w:rPr>
          <w:rFonts w:ascii="Times New Roman" w:hAnsi="Times New Roman" w:cs="Times New Roman"/>
          <w:sz w:val="28"/>
          <w:szCs w:val="28"/>
        </w:rPr>
        <w:t xml:space="preserve">ии, ФГОС дошкольного образования </w:t>
      </w:r>
      <w:r w:rsidRPr="00A859D6">
        <w:rPr>
          <w:rFonts w:ascii="Times New Roman" w:hAnsi="Times New Roman" w:cs="Times New Roman"/>
          <w:sz w:val="28"/>
          <w:szCs w:val="28"/>
        </w:rPr>
        <w:t>для определения тенденций развития системы образования 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A859D6">
        <w:rPr>
          <w:rFonts w:ascii="Times New Roman" w:hAnsi="Times New Roman" w:cs="Times New Roman"/>
          <w:sz w:val="28"/>
          <w:szCs w:val="28"/>
        </w:rPr>
        <w:t>, принятия обоснованных управленческих решений по достиже</w:t>
      </w:r>
      <w:r w:rsidR="0093481B">
        <w:rPr>
          <w:rFonts w:ascii="Times New Roman" w:hAnsi="Times New Roman" w:cs="Times New Roman"/>
          <w:sz w:val="28"/>
          <w:szCs w:val="28"/>
        </w:rPr>
        <w:t xml:space="preserve">нию качественного образования. </w:t>
      </w:r>
      <w:proofErr w:type="gramEnd"/>
    </w:p>
    <w:p w:rsidR="003B1F77" w:rsidRPr="003B1F77" w:rsidRDefault="003B1F77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</w:t>
      </w:r>
      <w:r w:rsidRPr="003B1F7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Pr="003B1F77">
        <w:rPr>
          <w:rFonts w:ascii="Times New Roman" w:hAnsi="Times New Roman" w:cs="Times New Roman"/>
          <w:sz w:val="28"/>
          <w:szCs w:val="28"/>
        </w:rPr>
        <w:t>позвол</w:t>
      </w:r>
      <w:r w:rsidR="00F7356B">
        <w:rPr>
          <w:rFonts w:ascii="Times New Roman" w:hAnsi="Times New Roman" w:cs="Times New Roman"/>
          <w:sz w:val="28"/>
          <w:szCs w:val="28"/>
        </w:rPr>
        <w:t>ило</w:t>
      </w:r>
      <w:r w:rsidRPr="003B1F77">
        <w:rPr>
          <w:rFonts w:ascii="Times New Roman" w:hAnsi="Times New Roman" w:cs="Times New Roman"/>
          <w:sz w:val="28"/>
          <w:szCs w:val="28"/>
        </w:rPr>
        <w:t xml:space="preserve"> решить ряд задач:</w:t>
      </w:r>
    </w:p>
    <w:p w:rsidR="003B1F77" w:rsidRDefault="003B1F77" w:rsidP="003B1F7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 xml:space="preserve">выявить проблемные зоны в управлении качеством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9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F77">
        <w:rPr>
          <w:rFonts w:ascii="Times New Roman" w:hAnsi="Times New Roman" w:cs="Times New Roman"/>
          <w:sz w:val="28"/>
          <w:szCs w:val="28"/>
        </w:rPr>
        <w:t>для последующей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по </w:t>
      </w:r>
      <w:r w:rsidR="00DA14B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совершенствованию;</w:t>
      </w:r>
    </w:p>
    <w:p w:rsidR="00DA14B2" w:rsidRPr="00221C9A" w:rsidRDefault="003B1F77" w:rsidP="00DA14B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>выявить основные факторы, влияющие на эффективность качеств</w:t>
      </w:r>
      <w:r w:rsidR="00DA14B2">
        <w:rPr>
          <w:rFonts w:ascii="Times New Roman" w:hAnsi="Times New Roman" w:cs="Times New Roman"/>
          <w:sz w:val="28"/>
          <w:szCs w:val="28"/>
        </w:rPr>
        <w:t>а дошкольного</w:t>
      </w:r>
      <w:r w:rsidR="00B431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4319A" w:rsidRPr="00221C9A">
        <w:rPr>
          <w:rFonts w:ascii="Times New Roman" w:hAnsi="Times New Roman" w:cs="Times New Roman"/>
          <w:sz w:val="28"/>
          <w:szCs w:val="28"/>
        </w:rPr>
        <w:t>.</w:t>
      </w:r>
    </w:p>
    <w:p w:rsidR="00A859D6" w:rsidRPr="00A859D6" w:rsidRDefault="00A859D6" w:rsidP="003B1F7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221C9A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</w:t>
      </w:r>
      <w:r w:rsidR="00B6680D">
        <w:rPr>
          <w:rFonts w:ascii="Times New Roman" w:hAnsi="Times New Roman" w:cs="Times New Roman"/>
          <w:sz w:val="28"/>
          <w:szCs w:val="28"/>
        </w:rPr>
        <w:t>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етодик</w:t>
      </w:r>
      <w:r w:rsidR="00B6680D">
        <w:rPr>
          <w:rFonts w:ascii="Times New Roman" w:hAnsi="Times New Roman" w:cs="Times New Roman"/>
          <w:sz w:val="28"/>
          <w:szCs w:val="28"/>
        </w:rPr>
        <w:t>ой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дошкольного образования </w:t>
      </w:r>
      <w:r w:rsidR="00B6680D">
        <w:rPr>
          <w:rFonts w:ascii="Times New Roman" w:hAnsi="Times New Roman" w:cs="Times New Roman"/>
          <w:sz w:val="28"/>
          <w:szCs w:val="28"/>
        </w:rPr>
        <w:t>ДОО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A859D6">
        <w:rPr>
          <w:rFonts w:ascii="Times New Roman" w:hAnsi="Times New Roman" w:cs="Times New Roman"/>
          <w:sz w:val="28"/>
          <w:szCs w:val="28"/>
        </w:rPr>
        <w:t>в 6 направлениях: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программ дошкольного образования;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образовательной деятельности;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условий в дошкольной образовательной организации;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sz w:val="28"/>
          <w:szCs w:val="28"/>
        </w:rPr>
        <w:t>беспечение здоровья, безопасности и качество услуг по присмотру и уходу;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взаимодействия с семьями воспитанников;</w:t>
      </w:r>
    </w:p>
    <w:p w:rsid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управления дошкол</w:t>
      </w:r>
      <w:r w:rsidR="00B4319A">
        <w:rPr>
          <w:rFonts w:ascii="Times New Roman" w:hAnsi="Times New Roman" w:cs="Times New Roman"/>
          <w:sz w:val="28"/>
          <w:szCs w:val="28"/>
        </w:rPr>
        <w:t>ьной образовательной организацией</w:t>
      </w:r>
      <w:r w:rsidR="00A859D6" w:rsidRPr="00A859D6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5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диагностической основы </w:t>
      </w:r>
      <w:r w:rsidR="00B6680D">
        <w:rPr>
          <w:rFonts w:ascii="Times New Roman" w:hAnsi="Times New Roman" w:cs="Times New Roman"/>
          <w:sz w:val="28"/>
          <w:szCs w:val="28"/>
        </w:rPr>
        <w:t>использовался и</w:t>
      </w:r>
      <w:r>
        <w:rPr>
          <w:rFonts w:ascii="Times New Roman" w:hAnsi="Times New Roman" w:cs="Times New Roman"/>
          <w:sz w:val="28"/>
          <w:szCs w:val="28"/>
        </w:rPr>
        <w:t xml:space="preserve">нструментарий </w:t>
      </w:r>
      <w:r w:rsidR="00B6680D">
        <w:rPr>
          <w:rFonts w:ascii="Times New Roman" w:hAnsi="Times New Roman" w:cs="Times New Roman"/>
          <w:sz w:val="28"/>
          <w:szCs w:val="28"/>
        </w:rPr>
        <w:t>для оценки качества образовательной деятельности 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</w:t>
      </w:r>
      <w:r w:rsidR="00B6680D">
        <w:rPr>
          <w:rFonts w:ascii="Times New Roman" w:hAnsi="Times New Roman" w:cs="Times New Roman"/>
          <w:sz w:val="28"/>
          <w:szCs w:val="28"/>
        </w:rPr>
        <w:t>ческих рекомендаций, разработанных ЦНППМ «Педагог 13.ру»</w:t>
      </w:r>
      <w:r w:rsidR="00F7356B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документирования результатов мониторинга по каждому направлению использовались </w:t>
      </w:r>
      <w:r w:rsidR="004A0A43"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>еские карты, в которых представлены</w:t>
      </w:r>
      <w:r w:rsidRPr="004F2454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4A0A43">
        <w:rPr>
          <w:rFonts w:ascii="Times New Roman" w:hAnsi="Times New Roman" w:cs="Times New Roman"/>
          <w:sz w:val="28"/>
          <w:szCs w:val="28"/>
        </w:rPr>
        <w:t xml:space="preserve"> качества и</w:t>
      </w:r>
      <w:r w:rsidRPr="004F2454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4A0A43">
        <w:rPr>
          <w:rFonts w:ascii="Times New Roman" w:hAnsi="Times New Roman" w:cs="Times New Roman"/>
          <w:sz w:val="28"/>
          <w:szCs w:val="28"/>
        </w:rPr>
        <w:t>ы для их оценки</w:t>
      </w:r>
      <w:r w:rsidR="00F7356B">
        <w:rPr>
          <w:rFonts w:ascii="Times New Roman" w:hAnsi="Times New Roman" w:cs="Times New Roman"/>
          <w:sz w:val="28"/>
          <w:szCs w:val="28"/>
        </w:rPr>
        <w:t xml:space="preserve"> – </w:t>
      </w:r>
      <w:r w:rsidR="00F7356B" w:rsidRPr="00EB21D7">
        <w:rPr>
          <w:rFonts w:ascii="Times New Roman" w:hAnsi="Times New Roman" w:cs="Times New Roman"/>
          <w:sz w:val="28"/>
          <w:szCs w:val="28"/>
        </w:rPr>
        <w:t>утверждения, описывающ</w:t>
      </w:r>
      <w:r w:rsidR="00F7356B">
        <w:rPr>
          <w:rFonts w:ascii="Times New Roman" w:hAnsi="Times New Roman" w:cs="Times New Roman"/>
          <w:sz w:val="28"/>
          <w:szCs w:val="28"/>
        </w:rPr>
        <w:t>и</w:t>
      </w:r>
      <w:r w:rsidR="00F7356B" w:rsidRPr="00EB21D7">
        <w:rPr>
          <w:rFonts w:ascii="Times New Roman" w:hAnsi="Times New Roman" w:cs="Times New Roman"/>
          <w:sz w:val="28"/>
          <w:szCs w:val="28"/>
        </w:rPr>
        <w:t>е определенный уровень качества по измеряем</w:t>
      </w:r>
      <w:r w:rsidR="00F7356B">
        <w:rPr>
          <w:rFonts w:ascii="Times New Roman" w:hAnsi="Times New Roman" w:cs="Times New Roman"/>
          <w:sz w:val="28"/>
          <w:szCs w:val="28"/>
        </w:rPr>
        <w:t xml:space="preserve">ому показателю, с которым может </w:t>
      </w:r>
      <w:r w:rsidR="00F7356B" w:rsidRPr="00EB21D7">
        <w:rPr>
          <w:rFonts w:ascii="Times New Roman" w:hAnsi="Times New Roman" w:cs="Times New Roman"/>
          <w:sz w:val="28"/>
          <w:szCs w:val="28"/>
        </w:rPr>
        <w:t>согласиться или не согласиться оценивающий.</w:t>
      </w:r>
    </w:p>
    <w:p w:rsidR="00F7356B" w:rsidRDefault="003546F7" w:rsidP="003546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оценка</w:t>
      </w:r>
      <w:r w:rsidRPr="003546F7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A0A43">
        <w:rPr>
          <w:rFonts w:ascii="Times New Roman" w:hAnsi="Times New Roman" w:cs="Times New Roman"/>
          <w:sz w:val="28"/>
          <w:szCs w:val="28"/>
        </w:rPr>
        <w:t>определялась из шести</w:t>
      </w:r>
      <w:r w:rsidRPr="003546F7">
        <w:rPr>
          <w:rFonts w:ascii="Times New Roman" w:hAnsi="Times New Roman" w:cs="Times New Roman"/>
          <w:sz w:val="28"/>
          <w:szCs w:val="28"/>
        </w:rPr>
        <w:t xml:space="preserve"> возможных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низ</w:t>
      </w:r>
      <w:r w:rsidR="00420EC8">
        <w:rPr>
          <w:rFonts w:ascii="Times New Roman" w:hAnsi="Times New Roman" w:cs="Times New Roman"/>
          <w:sz w:val="28"/>
          <w:szCs w:val="28"/>
        </w:rPr>
        <w:t>кое качество;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требуется серьезная работа по повышению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стремится к базовому у</w:t>
      </w:r>
      <w:r w:rsidR="00420EC8">
        <w:rPr>
          <w:rFonts w:ascii="Times New Roman" w:hAnsi="Times New Roman" w:cs="Times New Roman"/>
          <w:sz w:val="28"/>
          <w:szCs w:val="28"/>
        </w:rPr>
        <w:t>ровню;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="00F7356B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хорошее качество</w:t>
      </w:r>
      <w:r w:rsidR="00F7356B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превосходное качество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9A3" w:rsidRDefault="00DF49A3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56B" w:rsidRDefault="003B1F77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Состав рабочей гру</w:t>
      </w:r>
      <w:r w:rsidR="002D6634">
        <w:rPr>
          <w:rFonts w:ascii="Times New Roman" w:hAnsi="Times New Roman" w:cs="Times New Roman"/>
          <w:sz w:val="28"/>
          <w:szCs w:val="28"/>
        </w:rPr>
        <w:t xml:space="preserve">ппы по организации мониторинга: 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 xml:space="preserve">Мартьянова Н.В. 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Ардатовский</w:t>
      </w:r>
      <w:proofErr w:type="spellEnd"/>
      <w:r w:rsidRPr="00B032EC">
        <w:rPr>
          <w:b w:val="0"/>
        </w:rPr>
        <w:t xml:space="preserve"> детский сад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>- Кузн</w:t>
      </w:r>
      <w:r w:rsidRPr="00B032EC">
        <w:rPr>
          <w:b w:val="0"/>
        </w:rPr>
        <w:t>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proofErr w:type="spellStart"/>
      <w:r w:rsidRPr="00B032EC">
        <w:rPr>
          <w:b w:val="0"/>
        </w:rPr>
        <w:t>Волгушева</w:t>
      </w:r>
      <w:proofErr w:type="spellEnd"/>
      <w:r w:rsidRPr="00B032EC">
        <w:rPr>
          <w:b w:val="0"/>
        </w:rPr>
        <w:t xml:space="preserve"> Е.В.,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Поводимовский</w:t>
      </w:r>
      <w:proofErr w:type="spellEnd"/>
      <w:r w:rsidRPr="00B032EC">
        <w:rPr>
          <w:b w:val="0"/>
        </w:rPr>
        <w:t xml:space="preserve"> детский сад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>- Денисова Н.И.</w:t>
      </w:r>
      <w:r w:rsidRPr="00B032EC">
        <w:rPr>
          <w:b w:val="0"/>
        </w:rPr>
        <w:t>заместитель заведующей МБДОУ « Дубёнский детский сад  комбинированного вида « Солнышко» осп « Петровский детский сад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 xml:space="preserve"> « Улыбка»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proofErr w:type="spellStart"/>
      <w:r w:rsidRPr="00B032EC">
        <w:rPr>
          <w:b w:val="0"/>
        </w:rPr>
        <w:t>Костригина</w:t>
      </w:r>
      <w:proofErr w:type="spellEnd"/>
      <w:r w:rsidRPr="00B032EC">
        <w:rPr>
          <w:b w:val="0"/>
        </w:rPr>
        <w:t xml:space="preserve"> Л.Д.,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Кочкуровский</w:t>
      </w:r>
      <w:proofErr w:type="spellEnd"/>
      <w:r w:rsidRPr="00B032EC">
        <w:rPr>
          <w:b w:val="0"/>
        </w:rPr>
        <w:t xml:space="preserve"> детский сад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</w:t>
      </w:r>
      <w:proofErr w:type="spellStart"/>
      <w:r w:rsidRPr="00B032EC">
        <w:rPr>
          <w:b w:val="0"/>
        </w:rPr>
        <w:t>Чипайне</w:t>
      </w:r>
      <w:proofErr w:type="spellEnd"/>
      <w:r w:rsidRPr="00B032EC">
        <w:rPr>
          <w:b w:val="0"/>
        </w:rPr>
        <w:t>».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1A6C6C" w:rsidRDefault="001A6C6C" w:rsidP="001A6C6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</w:t>
      </w:r>
      <w:proofErr w:type="spellStart"/>
      <w:r w:rsidRPr="00B032EC">
        <w:rPr>
          <w:b w:val="0"/>
        </w:rPr>
        <w:t>Мозайка</w:t>
      </w:r>
      <w:proofErr w:type="spellEnd"/>
      <w:r w:rsidRPr="00B032EC">
        <w:rPr>
          <w:b w:val="0"/>
        </w:rPr>
        <w:t>».</w:t>
      </w:r>
    </w:p>
    <w:p w:rsidR="001A6C6C" w:rsidRPr="00B032EC" w:rsidRDefault="001A6C6C" w:rsidP="001A6C6C">
      <w:pPr>
        <w:pStyle w:val="Heading1"/>
        <w:spacing w:before="5" w:line="319" w:lineRule="exact"/>
        <w:rPr>
          <w:b w:val="0"/>
        </w:rPr>
      </w:pPr>
    </w:p>
    <w:p w:rsidR="001A6C6C" w:rsidRPr="00B032EC" w:rsidRDefault="00B6680D" w:rsidP="001A6C6C">
      <w:pPr>
        <w:pStyle w:val="ad"/>
      </w:pPr>
      <w:r>
        <w:t>Руководитель рабочей группы:</w:t>
      </w:r>
      <w:r w:rsidR="001A6C6C">
        <w:t xml:space="preserve"> </w:t>
      </w:r>
      <w:r>
        <w:t xml:space="preserve"> </w:t>
      </w:r>
      <w:r w:rsidR="001A6C6C">
        <w:t xml:space="preserve">Савельева Г.В.,  заведующая </w:t>
      </w:r>
      <w:r w:rsidR="001A6C6C" w:rsidRPr="00B032EC">
        <w:t xml:space="preserve"> </w:t>
      </w:r>
      <w:r w:rsidR="001A6C6C" w:rsidRPr="00B032EC">
        <w:rPr>
          <w:spacing w:val="4"/>
        </w:rPr>
        <w:t xml:space="preserve">МБДОУ </w:t>
      </w:r>
      <w:r w:rsidR="001A6C6C">
        <w:rPr>
          <w:spacing w:val="4"/>
        </w:rPr>
        <w:t xml:space="preserve">                   </w:t>
      </w:r>
      <w:r w:rsidR="001A6C6C" w:rsidRPr="00B032EC">
        <w:rPr>
          <w:spacing w:val="4"/>
        </w:rPr>
        <w:t>« Дубёнский детский сад комбинированного вида « Солнышко»</w:t>
      </w:r>
    </w:p>
    <w:p w:rsidR="00B6680D" w:rsidRPr="00B6680D" w:rsidRDefault="00B6680D" w:rsidP="00B668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80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A14B2" w:rsidRPr="00A859D6" w:rsidRDefault="00DA14B2" w:rsidP="00DA14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5F6E38" w:rsidRPr="00221C9A">
        <w:rPr>
          <w:rFonts w:ascii="Times New Roman" w:hAnsi="Times New Roman" w:cs="Times New Roman"/>
          <w:sz w:val="28"/>
          <w:szCs w:val="28"/>
        </w:rPr>
        <w:lastRenderedPageBreak/>
        <w:t>«Солнышко»</w:t>
      </w:r>
      <w:r w:rsidR="00B9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через оценку определенных показателей членам</w:t>
      </w:r>
      <w:r w:rsidR="00B6680D">
        <w:rPr>
          <w:rFonts w:ascii="Times New Roman" w:hAnsi="Times New Roman" w:cs="Times New Roman"/>
          <w:sz w:val="28"/>
          <w:szCs w:val="28"/>
        </w:rPr>
        <w:t>и творческой группы, самооценку</w:t>
      </w:r>
      <w:r w:rsidR="00420EC8">
        <w:rPr>
          <w:rFonts w:ascii="Times New Roman" w:hAnsi="Times New Roman" w:cs="Times New Roman"/>
          <w:sz w:val="28"/>
          <w:szCs w:val="28"/>
        </w:rPr>
        <w:t xml:space="preserve"> воспитателей образовательной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59D6" w:rsidRPr="00A859D6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D7C7F">
        <w:rPr>
          <w:rFonts w:ascii="Times New Roman" w:hAnsi="Times New Roman" w:cs="Times New Roman"/>
          <w:b/>
          <w:sz w:val="28"/>
          <w:szCs w:val="28"/>
        </w:rPr>
        <w:t>ых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</w:t>
      </w:r>
    </w:p>
    <w:p w:rsidR="00A859D6" w:rsidRDefault="00A859D6" w:rsidP="00BD7C7F">
      <w:pPr>
        <w:pStyle w:val="a3"/>
      </w:pPr>
    </w:p>
    <w:p w:rsidR="00332BEE" w:rsidRDefault="00F7356B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101C94">
        <w:rPr>
          <w:rFonts w:ascii="Times New Roman" w:hAnsi="Times New Roman" w:cs="Times New Roman"/>
          <w:sz w:val="28"/>
          <w:szCs w:val="28"/>
        </w:rPr>
        <w:t xml:space="preserve">ыла проведена оценка соответствия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01C94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="00101C94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 ста</w:t>
      </w:r>
      <w:r w:rsidR="009834B0">
        <w:rPr>
          <w:rFonts w:ascii="Times New Roman" w:hAnsi="Times New Roman" w:cs="Times New Roman"/>
          <w:sz w:val="28"/>
          <w:szCs w:val="28"/>
        </w:rPr>
        <w:t>ндарту дошкольного образования.</w:t>
      </w:r>
    </w:p>
    <w:p w:rsidR="00986C9F" w:rsidRDefault="00332BEE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п</w:t>
      </w:r>
      <w:r w:rsidR="00101C94">
        <w:rPr>
          <w:rFonts w:ascii="Times New Roman" w:hAnsi="Times New Roman" w:cs="Times New Roman"/>
          <w:sz w:val="28"/>
          <w:szCs w:val="28"/>
        </w:rPr>
        <w:t xml:space="preserve">роанализированы целевой, содержательный и организационный разделы, а также рабочая программа воспитания, </w:t>
      </w:r>
      <w:proofErr w:type="spellStart"/>
      <w:r w:rsidR="00101C94">
        <w:rPr>
          <w:rFonts w:ascii="Times New Roman" w:hAnsi="Times New Roman" w:cs="Times New Roman"/>
          <w:sz w:val="28"/>
          <w:szCs w:val="28"/>
        </w:rPr>
        <w:t>п</w:t>
      </w:r>
      <w:r w:rsidR="00101C94" w:rsidRPr="00101C94">
        <w:rPr>
          <w:rFonts w:ascii="Times New Roman" w:hAnsi="Times New Roman" w:cs="Times New Roman"/>
          <w:sz w:val="28"/>
          <w:szCs w:val="28"/>
        </w:rPr>
        <w:t>редставленность</w:t>
      </w:r>
      <w:proofErr w:type="spellEnd"/>
      <w:r w:rsidR="00101C94" w:rsidRPr="00101C9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7356B">
        <w:rPr>
          <w:rFonts w:ascii="Times New Roman" w:hAnsi="Times New Roman" w:cs="Times New Roman"/>
          <w:sz w:val="28"/>
          <w:szCs w:val="28"/>
        </w:rPr>
        <w:t>ых</w:t>
      </w:r>
      <w:r w:rsidR="00101C94" w:rsidRPr="00101C94">
        <w:rPr>
          <w:rFonts w:ascii="Times New Roman" w:hAnsi="Times New Roman" w:cs="Times New Roman"/>
          <w:sz w:val="28"/>
          <w:szCs w:val="28"/>
        </w:rPr>
        <w:t xml:space="preserve"> программ для по</w:t>
      </w:r>
      <w:r w:rsidR="00101C94">
        <w:rPr>
          <w:rFonts w:ascii="Times New Roman" w:hAnsi="Times New Roman" w:cs="Times New Roman"/>
          <w:sz w:val="28"/>
          <w:szCs w:val="28"/>
        </w:rPr>
        <w:t xml:space="preserve">требителей на официальном сайте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4B0">
        <w:rPr>
          <w:rFonts w:ascii="Times New Roman" w:hAnsi="Times New Roman" w:cs="Times New Roman"/>
          <w:sz w:val="28"/>
          <w:szCs w:val="28"/>
        </w:rPr>
        <w:t>и информационных стендах.</w:t>
      </w:r>
      <w:proofErr w:type="gramEnd"/>
    </w:p>
    <w:p w:rsidR="00332BEE" w:rsidRDefault="00101C9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>качестве источников данных для сбора информации в соответствии с программой мониторинга были использованы: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sz w:val="28"/>
          <w:szCs w:val="28"/>
        </w:rPr>
        <w:t>структурированн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1C94">
        <w:rPr>
          <w:rFonts w:ascii="Times New Roman" w:hAnsi="Times New Roman" w:cs="Times New Roman"/>
          <w:sz w:val="28"/>
          <w:szCs w:val="28"/>
        </w:rPr>
        <w:t xml:space="preserve"> анализ ООП</w:t>
      </w:r>
      <w:r w:rsidR="00F73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5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1C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1680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5F1680">
        <w:rPr>
          <w:rFonts w:ascii="Times New Roman" w:hAnsi="Times New Roman" w:cs="Times New Roman"/>
          <w:sz w:val="28"/>
          <w:szCs w:val="28"/>
        </w:rPr>
        <w:t xml:space="preserve"> содержания стендов и </w:t>
      </w:r>
      <w:r w:rsidRPr="00101C94">
        <w:rPr>
          <w:rFonts w:ascii="Times New Roman" w:hAnsi="Times New Roman" w:cs="Times New Roman"/>
          <w:sz w:val="28"/>
          <w:szCs w:val="28"/>
        </w:rPr>
        <w:t>официальн</w:t>
      </w:r>
      <w:r w:rsidR="005F1680">
        <w:rPr>
          <w:rFonts w:ascii="Times New Roman" w:hAnsi="Times New Roman" w:cs="Times New Roman"/>
          <w:sz w:val="28"/>
          <w:szCs w:val="28"/>
        </w:rPr>
        <w:t>ого</w:t>
      </w:r>
      <w:r w:rsidRPr="00101C94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5F1680">
        <w:rPr>
          <w:rFonts w:ascii="Times New Roman" w:hAnsi="Times New Roman" w:cs="Times New Roman"/>
          <w:sz w:val="28"/>
          <w:szCs w:val="28"/>
        </w:rPr>
        <w:t>а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9834B0" w:rsidRDefault="00332BEE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</w:t>
      </w:r>
      <w:r w:rsidR="005F1680">
        <w:rPr>
          <w:rFonts w:ascii="Times New Roman" w:hAnsi="Times New Roman" w:cs="Times New Roman"/>
          <w:sz w:val="28"/>
          <w:szCs w:val="28"/>
        </w:rPr>
        <w:t xml:space="preserve">ыла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5C7CB6" w:rsidRPr="005C7CB6">
        <w:rPr>
          <w:rFonts w:ascii="Times New Roman" w:hAnsi="Times New Roman" w:cs="Times New Roman"/>
          <w:sz w:val="28"/>
          <w:szCs w:val="28"/>
        </w:rPr>
        <w:t>форм</w:t>
      </w:r>
      <w:r w:rsidR="005C7CB6">
        <w:rPr>
          <w:rFonts w:ascii="Times New Roman" w:hAnsi="Times New Roman" w:cs="Times New Roman"/>
          <w:sz w:val="28"/>
          <w:szCs w:val="28"/>
        </w:rPr>
        <w:t>а</w:t>
      </w:r>
      <w:r w:rsidR="005C7CB6"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 w:rsidR="005C7CB6">
        <w:rPr>
          <w:rFonts w:ascii="Times New Roman" w:hAnsi="Times New Roman" w:cs="Times New Roman"/>
          <w:sz w:val="28"/>
          <w:szCs w:val="28"/>
        </w:rPr>
        <w:t xml:space="preserve"> – </w:t>
      </w:r>
      <w:r w:rsidR="005F1680">
        <w:rPr>
          <w:rFonts w:ascii="Times New Roman" w:hAnsi="Times New Roman" w:cs="Times New Roman"/>
          <w:sz w:val="28"/>
          <w:szCs w:val="28"/>
        </w:rPr>
        <w:t>к</w:t>
      </w:r>
      <w:r w:rsidR="00A859D6" w:rsidRPr="005F1680">
        <w:rPr>
          <w:rFonts w:ascii="Times New Roman" w:hAnsi="Times New Roman" w:cs="Times New Roman"/>
          <w:sz w:val="28"/>
        </w:rPr>
        <w:t>арта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анализа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образовательной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программы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дошкольного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с 6 показателями</w:t>
      </w:r>
      <w:r w:rsidR="005F1680">
        <w:rPr>
          <w:rFonts w:ascii="Times New Roman" w:hAnsi="Times New Roman" w:cs="Times New Roman"/>
          <w:sz w:val="28"/>
          <w:szCs w:val="28"/>
        </w:rPr>
        <w:t xml:space="preserve">. </w:t>
      </w:r>
      <w:r w:rsidR="00EB21D7">
        <w:rPr>
          <w:rFonts w:ascii="Times New Roman" w:hAnsi="Times New Roman" w:cs="Times New Roman"/>
          <w:sz w:val="28"/>
          <w:szCs w:val="28"/>
        </w:rPr>
        <w:t xml:space="preserve">В </w:t>
      </w:r>
      <w:r w:rsidR="00EB21D7" w:rsidRPr="00EB21D7">
        <w:rPr>
          <w:rFonts w:ascii="Times New Roman" w:hAnsi="Times New Roman" w:cs="Times New Roman"/>
          <w:sz w:val="28"/>
          <w:szCs w:val="28"/>
        </w:rPr>
        <w:t>каче</w:t>
      </w:r>
      <w:r w:rsidR="00EB21D7">
        <w:rPr>
          <w:rFonts w:ascii="Times New Roman" w:hAnsi="Times New Roman" w:cs="Times New Roman"/>
          <w:sz w:val="28"/>
          <w:szCs w:val="28"/>
        </w:rPr>
        <w:t>стве основы системы показателей использовал</w:t>
      </w:r>
      <w:r w:rsidR="00040ECE">
        <w:rPr>
          <w:rFonts w:ascii="Times New Roman" w:hAnsi="Times New Roman" w:cs="Times New Roman"/>
          <w:sz w:val="28"/>
          <w:szCs w:val="28"/>
        </w:rPr>
        <w:t>ось</w:t>
      </w:r>
      <w:r w:rsidR="003546F7">
        <w:rPr>
          <w:rFonts w:ascii="Times New Roman" w:hAnsi="Times New Roman" w:cs="Times New Roman"/>
          <w:sz w:val="28"/>
          <w:szCs w:val="28"/>
        </w:rPr>
        <w:t xml:space="preserve"> 4</w:t>
      </w:r>
      <w:r w:rsidR="00040ECE">
        <w:rPr>
          <w:rFonts w:ascii="Times New Roman" w:hAnsi="Times New Roman" w:cs="Times New Roman"/>
          <w:sz w:val="28"/>
          <w:szCs w:val="28"/>
        </w:rPr>
        <w:t>0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EB21D7">
        <w:rPr>
          <w:rFonts w:ascii="Times New Roman" w:hAnsi="Times New Roman" w:cs="Times New Roman"/>
          <w:sz w:val="28"/>
          <w:szCs w:val="28"/>
        </w:rPr>
        <w:t>и</w:t>
      </w:r>
      <w:r w:rsidR="00EB21D7"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040ECE">
        <w:rPr>
          <w:rFonts w:ascii="Times New Roman" w:hAnsi="Times New Roman" w:cs="Times New Roman"/>
          <w:sz w:val="28"/>
          <w:szCs w:val="28"/>
        </w:rPr>
        <w:t>ов</w:t>
      </w:r>
      <w:r w:rsidR="00EB21D7">
        <w:rPr>
          <w:rFonts w:ascii="Times New Roman" w:hAnsi="Times New Roman" w:cs="Times New Roman"/>
          <w:sz w:val="28"/>
          <w:szCs w:val="28"/>
        </w:rPr>
        <w:t xml:space="preserve">, </w:t>
      </w:r>
      <w:r w:rsidR="003546F7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EB21D7">
        <w:rPr>
          <w:rFonts w:ascii="Times New Roman" w:hAnsi="Times New Roman" w:cs="Times New Roman"/>
          <w:sz w:val="28"/>
          <w:szCs w:val="28"/>
        </w:rPr>
        <w:t>которы</w:t>
      </w:r>
      <w:r w:rsidR="003546F7">
        <w:rPr>
          <w:rFonts w:ascii="Times New Roman" w:hAnsi="Times New Roman" w:cs="Times New Roman"/>
          <w:sz w:val="28"/>
          <w:szCs w:val="28"/>
        </w:rPr>
        <w:t>х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EB21D7" w:rsidRPr="00EB21D7">
        <w:rPr>
          <w:rFonts w:ascii="Times New Roman" w:hAnsi="Times New Roman" w:cs="Times New Roman"/>
          <w:sz w:val="28"/>
          <w:szCs w:val="28"/>
        </w:rPr>
        <w:t>представлен в виде утверждения, описывающего определенный уровень качества образовательн</w:t>
      </w:r>
      <w:r w:rsidR="003546F7">
        <w:rPr>
          <w:rFonts w:ascii="Times New Roman" w:hAnsi="Times New Roman" w:cs="Times New Roman"/>
          <w:sz w:val="28"/>
          <w:szCs w:val="28"/>
        </w:rPr>
        <w:t>ой программы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по измеряем</w:t>
      </w:r>
      <w:r w:rsidR="00EB21D7">
        <w:rPr>
          <w:rFonts w:ascii="Times New Roman" w:hAnsi="Times New Roman" w:cs="Times New Roman"/>
          <w:sz w:val="28"/>
          <w:szCs w:val="28"/>
        </w:rPr>
        <w:t xml:space="preserve">ому показателю, с которым </w:t>
      </w:r>
      <w:r w:rsidR="006E4669">
        <w:rPr>
          <w:rFonts w:ascii="Times New Roman" w:hAnsi="Times New Roman" w:cs="Times New Roman"/>
          <w:sz w:val="28"/>
          <w:szCs w:val="28"/>
        </w:rPr>
        <w:t>с</w:t>
      </w:r>
      <w:r w:rsidR="00EB21D7" w:rsidRPr="00EB21D7">
        <w:rPr>
          <w:rFonts w:ascii="Times New Roman" w:hAnsi="Times New Roman" w:cs="Times New Roman"/>
          <w:sz w:val="28"/>
          <w:szCs w:val="28"/>
        </w:rPr>
        <w:t>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или не согла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9834B0">
        <w:rPr>
          <w:rFonts w:ascii="Times New Roman" w:hAnsi="Times New Roman" w:cs="Times New Roman"/>
          <w:sz w:val="28"/>
          <w:szCs w:val="28"/>
        </w:rPr>
        <w:t xml:space="preserve"> оценивающий.</w:t>
      </w:r>
    </w:p>
    <w:p w:rsidR="00A859D6" w:rsidRDefault="005F1680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531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использовалась балльная о</w:t>
      </w:r>
      <w:r w:rsidR="00A859D6"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A859D6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Pr="00BD7C7F" w:rsidRDefault="00BD7C7F" w:rsidP="00BD7C7F">
      <w:pPr>
        <w:pStyle w:val="a3"/>
      </w:pP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 w:rsidR="00040ECE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="00040EC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A7609F" w:rsidTr="00040ECE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040ECE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ECE" w:rsidRPr="00A7609F" w:rsidTr="00040ECE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ECE" w:rsidRPr="00A7609F" w:rsidTr="00040ECE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CE" w:rsidRPr="00A7609F" w:rsidTr="00DF49A3">
        <w:trPr>
          <w:trHeight w:val="691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CE" w:rsidRPr="00A7609F" w:rsidTr="00040ECE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0ECE" w:rsidRPr="00A7609F" w:rsidTr="00040ECE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0ECE" w:rsidRPr="00A7609F" w:rsidTr="00040ECE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A859D6" w:rsidRDefault="00A859D6" w:rsidP="00554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D" w:rsidRPr="00285C72" w:rsidRDefault="00A859D6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 w:rsidR="00D926E1"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040ECE">
        <w:rPr>
          <w:rFonts w:ascii="Times New Roman" w:hAnsi="Times New Roman" w:cs="Times New Roman"/>
          <w:sz w:val="28"/>
          <w:szCs w:val="28"/>
        </w:rPr>
        <w:t>основной образ</w:t>
      </w:r>
      <w:r w:rsidR="00D926E1">
        <w:rPr>
          <w:rFonts w:ascii="Times New Roman" w:hAnsi="Times New Roman" w:cs="Times New Roman"/>
          <w:sz w:val="28"/>
          <w:szCs w:val="28"/>
        </w:rPr>
        <w:t>овательн</w:t>
      </w:r>
      <w:r w:rsidR="00040ECE">
        <w:rPr>
          <w:rFonts w:ascii="Times New Roman" w:hAnsi="Times New Roman" w:cs="Times New Roman"/>
          <w:sz w:val="28"/>
          <w:szCs w:val="28"/>
        </w:rPr>
        <w:t>ой</w:t>
      </w:r>
      <w:r w:rsidR="00D926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257B">
        <w:rPr>
          <w:rFonts w:ascii="Times New Roman" w:hAnsi="Times New Roman" w:cs="Times New Roman"/>
          <w:sz w:val="28"/>
          <w:szCs w:val="28"/>
        </w:rPr>
        <w:t>ы дошкольного образовани</w:t>
      </w:r>
      <w:r w:rsidR="007A5F90">
        <w:rPr>
          <w:rFonts w:ascii="Times New Roman" w:hAnsi="Times New Roman" w:cs="Times New Roman"/>
          <w:sz w:val="28"/>
          <w:szCs w:val="28"/>
        </w:rPr>
        <w:t>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3D6EDD" w:rsidRPr="003D6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EDD" w:rsidRPr="00285C72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4E0EFC" w:rsidRPr="00285C72">
        <w:rPr>
          <w:rFonts w:ascii="Times New Roman" w:hAnsi="Times New Roman" w:cs="Times New Roman"/>
          <w:sz w:val="28"/>
          <w:szCs w:val="28"/>
        </w:rPr>
        <w:t>уровень качества.</w:t>
      </w:r>
    </w:p>
    <w:p w:rsidR="00D926E1" w:rsidRDefault="00D926E1" w:rsidP="00986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C63CB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22D">
        <w:rPr>
          <w:rFonts w:ascii="Times New Roman" w:hAnsi="Times New Roman" w:cs="Times New Roman"/>
          <w:sz w:val="28"/>
          <w:szCs w:val="28"/>
        </w:rPr>
        <w:t xml:space="preserve"> год: стремиться к хорошему уровню образовательной программы, вне</w:t>
      </w:r>
      <w:r w:rsidR="00B861E0">
        <w:rPr>
          <w:rFonts w:ascii="Times New Roman" w:hAnsi="Times New Roman" w:cs="Times New Roman"/>
          <w:sz w:val="28"/>
          <w:szCs w:val="28"/>
        </w:rPr>
        <w:t>сение дополнений и изменений в Целевой и С</w:t>
      </w:r>
      <w:r w:rsidR="00D8122D">
        <w:rPr>
          <w:rFonts w:ascii="Times New Roman" w:hAnsi="Times New Roman" w:cs="Times New Roman"/>
          <w:sz w:val="28"/>
          <w:szCs w:val="28"/>
        </w:rPr>
        <w:t>одержательный разделы  образовательной программы.</w:t>
      </w:r>
      <w:proofErr w:type="gramEnd"/>
    </w:p>
    <w:p w:rsidR="00040ECE" w:rsidRDefault="00040ECE" w:rsidP="00040EC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A7609F" w:rsidTr="005C3864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5C3864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DF49A3">
        <w:trPr>
          <w:trHeight w:val="6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40ECE" w:rsidRDefault="00040ECE" w:rsidP="00040E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CE" w:rsidRPr="00285C72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адаптированной основной образовательной программы дошкольного образования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4E0EFC">
        <w:rPr>
          <w:rFonts w:ascii="Times New Roman" w:hAnsi="Times New Roman" w:cs="Times New Roman"/>
          <w:sz w:val="28"/>
          <w:szCs w:val="28"/>
        </w:rPr>
        <w:t xml:space="preserve"> </w:t>
      </w:r>
      <w:r w:rsidR="004E0EFC" w:rsidRPr="00285C72">
        <w:rPr>
          <w:rFonts w:ascii="Times New Roman" w:hAnsi="Times New Roman" w:cs="Times New Roman"/>
          <w:sz w:val="28"/>
          <w:szCs w:val="28"/>
        </w:rPr>
        <w:t>низкое качество.</w:t>
      </w:r>
    </w:p>
    <w:p w:rsidR="00040ECE" w:rsidRPr="00285C72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C7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D8122D" w:rsidRPr="00285C72">
        <w:rPr>
          <w:rFonts w:ascii="Times New Roman" w:hAnsi="Times New Roman" w:cs="Times New Roman"/>
          <w:sz w:val="28"/>
          <w:szCs w:val="28"/>
        </w:rPr>
        <w:t xml:space="preserve">ешения на 2023 год: </w:t>
      </w:r>
      <w:proofErr w:type="gramStart"/>
      <w:r w:rsidR="00D8122D" w:rsidRPr="00285C7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8122D" w:rsidRPr="00285C72">
        <w:rPr>
          <w:rFonts w:ascii="Times New Roman" w:hAnsi="Times New Roman" w:cs="Times New Roman"/>
          <w:sz w:val="28"/>
          <w:szCs w:val="28"/>
        </w:rPr>
        <w:t xml:space="preserve"> появление детей с ОВЗ</w:t>
      </w:r>
      <w:r w:rsidR="00285C72" w:rsidRPr="00285C72">
        <w:rPr>
          <w:rFonts w:ascii="Times New Roman" w:hAnsi="Times New Roman" w:cs="Times New Roman"/>
          <w:sz w:val="28"/>
          <w:szCs w:val="28"/>
        </w:rPr>
        <w:t xml:space="preserve"> в ДОУ</w:t>
      </w:r>
      <w:r w:rsidR="00D8122D" w:rsidRPr="00285C72">
        <w:rPr>
          <w:rFonts w:ascii="Times New Roman" w:hAnsi="Times New Roman" w:cs="Times New Roman"/>
          <w:sz w:val="28"/>
          <w:szCs w:val="28"/>
        </w:rPr>
        <w:t xml:space="preserve"> </w:t>
      </w:r>
      <w:r w:rsidR="00285C72" w:rsidRPr="00285C72">
        <w:rPr>
          <w:rFonts w:ascii="Times New Roman" w:hAnsi="Times New Roman" w:cs="Times New Roman"/>
          <w:sz w:val="28"/>
          <w:szCs w:val="28"/>
        </w:rPr>
        <w:t xml:space="preserve">адоптированная образовательная </w:t>
      </w:r>
      <w:r w:rsidR="00D8122D" w:rsidRPr="00285C72">
        <w:rPr>
          <w:rFonts w:ascii="Times New Roman" w:hAnsi="Times New Roman" w:cs="Times New Roman"/>
          <w:sz w:val="28"/>
          <w:szCs w:val="28"/>
        </w:rPr>
        <w:t xml:space="preserve">программа будет разработана. </w:t>
      </w:r>
    </w:p>
    <w:p w:rsidR="003D6EDD" w:rsidRDefault="003D6EDD" w:rsidP="003D6EDD">
      <w:pPr>
        <w:pStyle w:val="a3"/>
      </w:pPr>
    </w:p>
    <w:p w:rsidR="00820D08" w:rsidRPr="00101C94" w:rsidRDefault="00040ECE" w:rsidP="00101C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820D08" w:rsidRPr="00101C9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06D79" w:rsidRPr="00A859D6" w:rsidRDefault="00006D79" w:rsidP="00820D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221C9A" w:rsidRDefault="00986C9F" w:rsidP="00C74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E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D5314">
        <w:rPr>
          <w:rFonts w:ascii="Times New Roman" w:hAnsi="Times New Roman" w:cs="Times New Roman"/>
          <w:sz w:val="28"/>
          <w:szCs w:val="28"/>
        </w:rPr>
        <w:t xml:space="preserve">ыла проведена оценка качества образовательной деятельности по двум </w:t>
      </w:r>
      <w:r w:rsidR="004F4EC2">
        <w:rPr>
          <w:rFonts w:ascii="Times New Roman" w:hAnsi="Times New Roman" w:cs="Times New Roman"/>
          <w:sz w:val="28"/>
          <w:szCs w:val="28"/>
        </w:rPr>
        <w:t>критерия</w:t>
      </w:r>
      <w:r w:rsidR="00FD5314">
        <w:rPr>
          <w:rFonts w:ascii="Times New Roman" w:hAnsi="Times New Roman" w:cs="Times New Roman"/>
          <w:sz w:val="28"/>
          <w:szCs w:val="28"/>
        </w:rPr>
        <w:t>м: качество образовательных ориентиров и качества образовательного процесса.</w:t>
      </w:r>
      <w:r w:rsidR="00221C9A">
        <w:rPr>
          <w:rFonts w:ascii="Times New Roman" w:hAnsi="Times New Roman" w:cs="Times New Roman"/>
          <w:sz w:val="28"/>
          <w:szCs w:val="28"/>
        </w:rPr>
        <w:t xml:space="preserve"> </w:t>
      </w:r>
      <w:r w:rsidR="00FD5314"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221C9A">
        <w:rPr>
          <w:rFonts w:ascii="Times New Roman" w:hAnsi="Times New Roman" w:cs="Times New Roman"/>
          <w:sz w:val="28"/>
          <w:szCs w:val="28"/>
        </w:rPr>
        <w:t xml:space="preserve"> </w:t>
      </w:r>
      <w:r w:rsidR="00565F9A">
        <w:rPr>
          <w:rFonts w:ascii="Times New Roman" w:hAnsi="Times New Roman" w:cs="Times New Roman"/>
          <w:sz w:val="28"/>
          <w:szCs w:val="28"/>
        </w:rPr>
        <w:t xml:space="preserve">изучение работы педагогов </w:t>
      </w:r>
      <w:r w:rsidR="00420EC8">
        <w:rPr>
          <w:rFonts w:ascii="Times New Roman" w:hAnsi="Times New Roman" w:cs="Times New Roman"/>
          <w:sz w:val="28"/>
          <w:szCs w:val="28"/>
        </w:rPr>
        <w:t>ч</w:t>
      </w:r>
      <w:r w:rsidR="00565F9A">
        <w:rPr>
          <w:rFonts w:ascii="Times New Roman" w:hAnsi="Times New Roman" w:cs="Times New Roman"/>
          <w:sz w:val="28"/>
          <w:szCs w:val="28"/>
        </w:rPr>
        <w:t xml:space="preserve">ленами рабочей группы и </w:t>
      </w:r>
      <w:r w:rsidR="00FD5314">
        <w:rPr>
          <w:rFonts w:ascii="Times New Roman" w:hAnsi="Times New Roman" w:cs="Times New Roman"/>
          <w:sz w:val="28"/>
          <w:szCs w:val="28"/>
        </w:rPr>
        <w:t>само</w:t>
      </w:r>
      <w:r w:rsidR="00FD5314" w:rsidRPr="00101C9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5314">
        <w:rPr>
          <w:rFonts w:ascii="Times New Roman" w:hAnsi="Times New Roman" w:cs="Times New Roman"/>
          <w:sz w:val="28"/>
          <w:szCs w:val="28"/>
        </w:rPr>
        <w:t>педагогов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040ECE" w:rsidRPr="00221C9A">
        <w:rPr>
          <w:rFonts w:ascii="Times New Roman" w:hAnsi="Times New Roman" w:cs="Times New Roman"/>
          <w:sz w:val="28"/>
          <w:szCs w:val="28"/>
        </w:rPr>
        <w:t>.</w:t>
      </w:r>
    </w:p>
    <w:p w:rsidR="00420EC8" w:rsidRDefault="00420EC8" w:rsidP="00420EC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lastRenderedPageBreak/>
        <w:t xml:space="preserve">В самооценке образовательной деятельности приняли участие </w:t>
      </w:r>
      <w:r w:rsidR="00B05F0A" w:rsidRPr="00221C9A">
        <w:rPr>
          <w:rFonts w:ascii="Times New Roman" w:hAnsi="Times New Roman" w:cs="Times New Roman"/>
          <w:sz w:val="28"/>
          <w:szCs w:val="28"/>
        </w:rPr>
        <w:t>5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EDD">
        <w:rPr>
          <w:rFonts w:ascii="Times New Roman" w:hAnsi="Times New Roman" w:cs="Times New Roman"/>
          <w:sz w:val="28"/>
          <w:szCs w:val="28"/>
        </w:rPr>
        <w:t>воспитателей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5F6E38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5F6E38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221C9A">
        <w:rPr>
          <w:rFonts w:ascii="Times New Roman" w:hAnsi="Times New Roman" w:cs="Times New Roman"/>
          <w:sz w:val="28"/>
          <w:szCs w:val="28"/>
        </w:rPr>
        <w:t>.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DD" w:rsidRDefault="006E4669" w:rsidP="00E57E9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ориентиров</w:t>
      </w:r>
      <w:r w:rsidR="00565F9A">
        <w:rPr>
          <w:rFonts w:ascii="Times New Roman" w:hAnsi="Times New Roman" w:cs="Times New Roman"/>
          <w:sz w:val="28"/>
        </w:rPr>
        <w:t xml:space="preserve"> с 11</w:t>
      </w:r>
      <w:r>
        <w:rPr>
          <w:rFonts w:ascii="Times New Roman" w:hAnsi="Times New Roman" w:cs="Times New Roman"/>
          <w:sz w:val="28"/>
        </w:rPr>
        <w:t xml:space="preserve"> показателями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65F9A">
        <w:rPr>
          <w:rFonts w:ascii="Times New Roman" w:hAnsi="Times New Roman" w:cs="Times New Roman"/>
          <w:sz w:val="28"/>
        </w:rPr>
        <w:t xml:space="preserve"> с 6</w:t>
      </w:r>
      <w:r>
        <w:rPr>
          <w:rFonts w:ascii="Times New Roman" w:hAnsi="Times New Roman" w:cs="Times New Roman"/>
          <w:sz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E99">
        <w:rPr>
          <w:rFonts w:ascii="Times New Roman" w:hAnsi="Times New Roman" w:cs="Times New Roman"/>
          <w:sz w:val="28"/>
          <w:szCs w:val="28"/>
        </w:rPr>
        <w:t>И</w:t>
      </w:r>
      <w:r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E57E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1D7">
        <w:rPr>
          <w:rFonts w:ascii="Times New Roman" w:hAnsi="Times New Roman" w:cs="Times New Roman"/>
          <w:sz w:val="28"/>
          <w:szCs w:val="28"/>
        </w:rPr>
        <w:t>представлен</w:t>
      </w:r>
      <w:r w:rsidR="00E57E99">
        <w:rPr>
          <w:rFonts w:ascii="Times New Roman" w:hAnsi="Times New Roman" w:cs="Times New Roman"/>
          <w:sz w:val="28"/>
          <w:szCs w:val="28"/>
        </w:rPr>
        <w:t>н</w:t>
      </w:r>
      <w:r w:rsidRPr="00EB21D7">
        <w:rPr>
          <w:rFonts w:ascii="Times New Roman" w:hAnsi="Times New Roman" w:cs="Times New Roman"/>
          <w:sz w:val="28"/>
          <w:szCs w:val="28"/>
        </w:rPr>
        <w:t>ы</w:t>
      </w:r>
      <w:r w:rsidR="00E57E99">
        <w:rPr>
          <w:rFonts w:ascii="Times New Roman" w:hAnsi="Times New Roman" w:cs="Times New Roman"/>
          <w:sz w:val="28"/>
          <w:szCs w:val="28"/>
        </w:rPr>
        <w:t>е</w:t>
      </w:r>
      <w:r w:rsidRPr="00EB21D7">
        <w:rPr>
          <w:rFonts w:ascii="Times New Roman" w:hAnsi="Times New Roman" w:cs="Times New Roman"/>
          <w:sz w:val="28"/>
          <w:szCs w:val="28"/>
        </w:rPr>
        <w:t xml:space="preserve"> в виде утверждени</w:t>
      </w:r>
      <w:r w:rsidR="00E57E99">
        <w:rPr>
          <w:rFonts w:ascii="Times New Roman" w:hAnsi="Times New Roman" w:cs="Times New Roman"/>
          <w:sz w:val="28"/>
          <w:szCs w:val="28"/>
        </w:rPr>
        <w:t>й, явились</w:t>
      </w:r>
      <w:r w:rsidR="003D6EDD">
        <w:rPr>
          <w:rFonts w:ascii="Times New Roman" w:hAnsi="Times New Roman" w:cs="Times New Roman"/>
          <w:sz w:val="28"/>
          <w:szCs w:val="28"/>
        </w:rPr>
        <w:t xml:space="preserve"> основой для оценки и самооценки педагогов.</w:t>
      </w:r>
    </w:p>
    <w:p w:rsidR="00E57E99" w:rsidRDefault="006E4669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57E99">
        <w:rPr>
          <w:rFonts w:ascii="Times New Roman" w:hAnsi="Times New Roman" w:cs="Times New Roman"/>
          <w:sz w:val="28"/>
          <w:szCs w:val="28"/>
        </w:rPr>
        <w:t>Выведен средни</w:t>
      </w:r>
      <w:r w:rsidR="003D6EDD">
        <w:rPr>
          <w:rFonts w:ascii="Times New Roman" w:hAnsi="Times New Roman" w:cs="Times New Roman"/>
          <w:sz w:val="28"/>
          <w:szCs w:val="28"/>
        </w:rPr>
        <w:t>й</w:t>
      </w:r>
      <w:r w:rsidR="00E57E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6EDD">
        <w:rPr>
          <w:rFonts w:ascii="Times New Roman" w:hAnsi="Times New Roman" w:cs="Times New Roman"/>
          <w:sz w:val="28"/>
          <w:szCs w:val="28"/>
        </w:rPr>
        <w:t>ь</w:t>
      </w:r>
      <w:r w:rsidR="00E57E99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 w:rsidR="00565F9A"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 ориентиров</w:t>
      </w:r>
    </w:p>
    <w:p w:rsidR="00565F9A" w:rsidRPr="00084EE1" w:rsidRDefault="00565F9A" w:rsidP="00565F9A">
      <w:pPr>
        <w:pStyle w:val="a3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5954"/>
        <w:gridCol w:w="1701"/>
        <w:gridCol w:w="1559"/>
      </w:tblGrid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559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детства, обогащение детского развития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42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взрослых, признание ребёнка полноценным участником образовательных отношений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семьями воспитанников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4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565F9A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 и государства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438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через включение в различные виды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9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8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565F9A" w:rsidTr="00565F9A">
        <w:trPr>
          <w:trHeight w:val="28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ребенка, его состояния и развития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5F9A" w:rsidRPr="00565F9A" w:rsidTr="00565F9A">
        <w:trPr>
          <w:trHeight w:val="31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качества образовательной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F9A" w:rsidRPr="00565F9A" w:rsidTr="00565F9A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65F9A" w:rsidRPr="00565F9A" w:rsidTr="005C3864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260" w:type="dxa"/>
            <w:gridSpan w:val="2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565F9A" w:rsidRPr="00421DCF" w:rsidRDefault="00565F9A" w:rsidP="00565F9A">
      <w:pPr>
        <w:pStyle w:val="a3"/>
        <w:rPr>
          <w:sz w:val="16"/>
          <w:szCs w:val="16"/>
        </w:rPr>
      </w:pPr>
    </w:p>
    <w:p w:rsidR="00EF2AD5" w:rsidRDefault="00565F9A" w:rsidP="00565F9A">
      <w:pPr>
        <w:spacing w:line="276" w:lineRule="auto"/>
        <w:jc w:val="center"/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527A62" w:rsidRPr="00421DCF" w:rsidRDefault="00527A62" w:rsidP="00527A62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396" w:type="dxa"/>
        <w:jc w:val="center"/>
        <w:tblLayout w:type="fixed"/>
        <w:tblLook w:val="04A0"/>
      </w:tblPr>
      <w:tblGrid>
        <w:gridCol w:w="653"/>
        <w:gridCol w:w="6288"/>
        <w:gridCol w:w="1559"/>
        <w:gridCol w:w="1896"/>
      </w:tblGrid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559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896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27A62" w:rsidRPr="00527A62" w:rsidTr="00527A62">
        <w:trPr>
          <w:trHeight w:val="235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</w:t>
            </w:r>
          </w:p>
        </w:tc>
        <w:tc>
          <w:tcPr>
            <w:tcW w:w="1559" w:type="dxa"/>
          </w:tcPr>
          <w:p w:rsidR="00527A62" w:rsidRPr="00527A62" w:rsidRDefault="00285C7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A62" w:rsidRPr="00527A62" w:rsidTr="00527A62">
        <w:trPr>
          <w:trHeight w:val="32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27A62" w:rsidRPr="00527A62" w:rsidTr="00527A62">
        <w:trPr>
          <w:trHeight w:val="11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527A62" w:rsidRPr="00527A62" w:rsidRDefault="00285C7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7A62" w:rsidRPr="00527A62" w:rsidTr="00527A62">
        <w:trPr>
          <w:trHeight w:val="268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7A62" w:rsidRPr="00527A62" w:rsidTr="00527A62">
        <w:trPr>
          <w:trHeight w:val="146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A62" w:rsidRPr="00527A62" w:rsidTr="00527A62">
        <w:trPr>
          <w:trHeight w:val="289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детей</w:t>
            </w:r>
          </w:p>
        </w:tc>
        <w:tc>
          <w:tcPr>
            <w:tcW w:w="1559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27A62" w:rsidRPr="00527A62" w:rsidRDefault="00285C7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27A62" w:rsidRPr="00527A62" w:rsidRDefault="00FF31E1" w:rsidP="00B2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27A62" w:rsidRPr="00527A62" w:rsidTr="005C3864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455" w:type="dxa"/>
            <w:gridSpan w:val="2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27A62" w:rsidRPr="00CF0F50" w:rsidRDefault="00527A62" w:rsidP="00527A62">
      <w:pPr>
        <w:pStyle w:val="a3"/>
        <w:rPr>
          <w:sz w:val="16"/>
          <w:szCs w:val="16"/>
        </w:rPr>
      </w:pPr>
    </w:p>
    <w:p w:rsidR="00527A62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D34EF0">
        <w:rPr>
          <w:rFonts w:ascii="Times New Roman" w:hAnsi="Times New Roman" w:cs="Times New Roman"/>
          <w:sz w:val="28"/>
          <w:szCs w:val="28"/>
        </w:rPr>
        <w:t>«Образовательная деятельность» –</w:t>
      </w:r>
      <w:r w:rsidR="00285C72">
        <w:rPr>
          <w:rFonts w:ascii="Times New Roman" w:hAnsi="Times New Roman" w:cs="Times New Roman"/>
          <w:sz w:val="28"/>
          <w:szCs w:val="28"/>
        </w:rPr>
        <w:t xml:space="preserve"> 197.</w:t>
      </w:r>
    </w:p>
    <w:p w:rsidR="003D6EDD" w:rsidRPr="00221C9A" w:rsidRDefault="00527A62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</w:t>
      </w:r>
      <w:r w:rsidR="003D6EDD">
        <w:rPr>
          <w:rFonts w:ascii="Times New Roman" w:hAnsi="Times New Roman" w:cs="Times New Roman"/>
          <w:sz w:val="28"/>
          <w:szCs w:val="28"/>
        </w:rPr>
        <w:t>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5D7BAD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3D6EDD" w:rsidRPr="00221C9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AE18FB" w:rsidRPr="00221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A62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</w:t>
      </w:r>
      <w:r w:rsidR="008342F5">
        <w:rPr>
          <w:rFonts w:ascii="Times New Roman" w:hAnsi="Times New Roman" w:cs="Times New Roman"/>
          <w:sz w:val="28"/>
          <w:szCs w:val="28"/>
        </w:rPr>
        <w:t xml:space="preserve">ешения на 2023 год: стремиться к хорошему качеству образовательной деятельности, значит совершенствовать систему методической работы, курсовую подготовку, самообразование педагогов. </w:t>
      </w:r>
    </w:p>
    <w:p w:rsidR="00CB376D" w:rsidRDefault="00527A62" w:rsidP="00CB376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условий</w:t>
      </w:r>
    </w:p>
    <w:p w:rsidR="00CB376D" w:rsidRDefault="00CB376D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6D" w:rsidRDefault="005F705C" w:rsidP="005D49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B05F0A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B05F0A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527A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347FC4">
        <w:rPr>
          <w:rFonts w:ascii="Times New Roman" w:hAnsi="Times New Roman" w:cs="Times New Roman"/>
          <w:sz w:val="28"/>
          <w:szCs w:val="28"/>
        </w:rPr>
        <w:t xml:space="preserve"> проведена оценка качества образовательных условий по </w:t>
      </w:r>
      <w:r w:rsidR="00527A62" w:rsidRPr="00527A62">
        <w:rPr>
          <w:rFonts w:ascii="Times New Roman" w:hAnsi="Times New Roman" w:cs="Times New Roman"/>
          <w:sz w:val="28"/>
          <w:szCs w:val="28"/>
        </w:rPr>
        <w:t>4 критериям:</w:t>
      </w:r>
      <w:r w:rsidR="005D4953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условия, кадровые условия, м</w:t>
      </w:r>
      <w:r w:rsidR="00527A62" w:rsidRPr="00527A62">
        <w:rPr>
          <w:rFonts w:ascii="Times New Roman" w:hAnsi="Times New Roman" w:cs="Times New Roman"/>
          <w:sz w:val="28"/>
          <w:szCs w:val="28"/>
        </w:rPr>
        <w:t>ате</w:t>
      </w:r>
      <w:r w:rsidR="005D4953">
        <w:rPr>
          <w:rFonts w:ascii="Times New Roman" w:hAnsi="Times New Roman" w:cs="Times New Roman"/>
          <w:sz w:val="28"/>
          <w:szCs w:val="28"/>
        </w:rPr>
        <w:t>риально-техническое обеспечение, и</w:t>
      </w:r>
      <w:r w:rsidR="00527A62">
        <w:rPr>
          <w:rFonts w:ascii="Times New Roman" w:hAnsi="Times New Roman" w:cs="Times New Roman"/>
          <w:sz w:val="28"/>
          <w:szCs w:val="28"/>
        </w:rPr>
        <w:t>нформационное обеспечение</w:t>
      </w:r>
      <w:r w:rsidR="00DB5405" w:rsidRPr="00DB5405">
        <w:rPr>
          <w:rFonts w:ascii="Times New Roman" w:hAnsi="Times New Roman" w:cs="Times New Roman"/>
          <w:sz w:val="28"/>
          <w:szCs w:val="28"/>
        </w:rPr>
        <w:t>.</w:t>
      </w:r>
    </w:p>
    <w:p w:rsidR="005F4955" w:rsidRDefault="00347FC4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8E5DA3">
        <w:rPr>
          <w:rFonts w:ascii="Times New Roman" w:hAnsi="Times New Roman" w:cs="Times New Roman"/>
          <w:sz w:val="28"/>
          <w:szCs w:val="28"/>
        </w:rPr>
        <w:t>откры</w:t>
      </w:r>
      <w:r w:rsidR="00DB5405">
        <w:rPr>
          <w:rFonts w:ascii="Times New Roman" w:hAnsi="Times New Roman" w:cs="Times New Roman"/>
          <w:sz w:val="28"/>
          <w:szCs w:val="28"/>
        </w:rPr>
        <w:t>тые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B5405">
        <w:rPr>
          <w:rFonts w:ascii="Times New Roman" w:hAnsi="Times New Roman" w:cs="Times New Roman"/>
          <w:sz w:val="28"/>
          <w:szCs w:val="28"/>
        </w:rPr>
        <w:t>и</w:t>
      </w:r>
      <w:r w:rsidR="00E01683">
        <w:rPr>
          <w:rFonts w:ascii="Times New Roman" w:hAnsi="Times New Roman" w:cs="Times New Roman"/>
          <w:sz w:val="28"/>
          <w:szCs w:val="28"/>
        </w:rPr>
        <w:t xml:space="preserve"> информации, официальн</w:t>
      </w:r>
      <w:r w:rsidR="00DB5405">
        <w:rPr>
          <w:rFonts w:ascii="Times New Roman" w:hAnsi="Times New Roman" w:cs="Times New Roman"/>
          <w:sz w:val="28"/>
          <w:szCs w:val="28"/>
        </w:rPr>
        <w:t>ый</w:t>
      </w:r>
      <w:r w:rsidR="00E01683" w:rsidRPr="008E5DA3">
        <w:rPr>
          <w:rFonts w:ascii="Times New Roman" w:hAnsi="Times New Roman" w:cs="Times New Roman"/>
          <w:sz w:val="28"/>
          <w:szCs w:val="28"/>
        </w:rPr>
        <w:t xml:space="preserve"> интернет-сайт ДОО;</w:t>
      </w:r>
      <w:r w:rsidR="00DB5405">
        <w:rPr>
          <w:rFonts w:ascii="Times New Roman" w:hAnsi="Times New Roman" w:cs="Times New Roman"/>
          <w:sz w:val="28"/>
          <w:szCs w:val="28"/>
        </w:rPr>
        <w:t xml:space="preserve"> нормативно-правовая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документаци</w:t>
      </w:r>
      <w:r w:rsidR="005F705C">
        <w:rPr>
          <w:rFonts w:ascii="Times New Roman" w:hAnsi="Times New Roman" w:cs="Times New Roman"/>
          <w:sz w:val="28"/>
          <w:szCs w:val="28"/>
        </w:rPr>
        <w:t>я;</w:t>
      </w:r>
      <w:r w:rsidR="00DB5405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дел</w:t>
      </w:r>
      <w:r w:rsidR="00DB5405">
        <w:rPr>
          <w:rFonts w:ascii="Times New Roman" w:hAnsi="Times New Roman" w:cs="Times New Roman"/>
          <w:sz w:val="28"/>
          <w:szCs w:val="28"/>
        </w:rPr>
        <w:t>а</w:t>
      </w:r>
      <w:r w:rsidR="00E01683">
        <w:rPr>
          <w:rFonts w:ascii="Times New Roman" w:hAnsi="Times New Roman" w:cs="Times New Roman"/>
          <w:sz w:val="28"/>
          <w:szCs w:val="28"/>
        </w:rPr>
        <w:t xml:space="preserve"> педагогов;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947339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B5405">
        <w:rPr>
          <w:rFonts w:ascii="Times New Roman" w:hAnsi="Times New Roman" w:cs="Times New Roman"/>
          <w:sz w:val="28"/>
          <w:szCs w:val="28"/>
        </w:rPr>
        <w:t>педагогов</w:t>
      </w:r>
      <w:r w:rsidR="00E01683">
        <w:rPr>
          <w:rFonts w:ascii="Times New Roman" w:hAnsi="Times New Roman" w:cs="Times New Roman"/>
          <w:sz w:val="28"/>
          <w:szCs w:val="28"/>
        </w:rPr>
        <w:t>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анализ предметно-пространственной среды, библиотечного и методического фонда, ИКТ</w:t>
      </w:r>
      <w:r w:rsidR="00E01683" w:rsidRPr="00947339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5F4955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 w:rsidR="00527A62">
        <w:rPr>
          <w:rFonts w:ascii="Times New Roman" w:hAnsi="Times New Roman" w:cs="Times New Roman"/>
          <w:sz w:val="28"/>
        </w:rPr>
        <w:t>ы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условий. </w:t>
      </w:r>
      <w:r w:rsidR="00527A62" w:rsidRPr="00527A62">
        <w:rPr>
          <w:rFonts w:ascii="Times New Roman" w:hAnsi="Times New Roman" w:cs="Times New Roman"/>
          <w:sz w:val="28"/>
          <w:szCs w:val="28"/>
        </w:rPr>
        <w:t>При оценивании критерия «Качество психолого-педагогических условий» оценива</w:t>
      </w:r>
      <w:r w:rsidR="00992237">
        <w:rPr>
          <w:rFonts w:ascii="Times New Roman" w:hAnsi="Times New Roman" w:cs="Times New Roman"/>
          <w:sz w:val="28"/>
          <w:szCs w:val="28"/>
        </w:rPr>
        <w:t>лась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деятельность по 7 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527A62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критерию «Качество кадровых условий»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7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«Качество материально-технические условия»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5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«Информационное обеспечение» </w:t>
      </w:r>
      <w:proofErr w:type="gramStart"/>
      <w:r w:rsidR="00992237">
        <w:rPr>
          <w:rFonts w:ascii="Times New Roman" w:hAnsi="Times New Roman" w:cs="Times New Roman"/>
          <w:sz w:val="28"/>
          <w:szCs w:val="28"/>
        </w:rPr>
        <w:t>–</w:t>
      </w:r>
      <w:r w:rsidR="005D49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953">
        <w:rPr>
          <w:rFonts w:ascii="Times New Roman" w:hAnsi="Times New Roman" w:cs="Times New Roman"/>
          <w:sz w:val="28"/>
          <w:szCs w:val="28"/>
        </w:rPr>
        <w:t xml:space="preserve">о 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3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992237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Pr="00074A25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условий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C1168" w:rsidRPr="00074A25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074A25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074A25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074A25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FC" w:rsidRPr="006F55C6" w:rsidRDefault="00C649FC" w:rsidP="006F55C6">
      <w:pPr>
        <w:pStyle w:val="a3"/>
      </w:pPr>
    </w:p>
    <w:p w:rsidR="00992237" w:rsidRPr="00992237" w:rsidRDefault="00992237" w:rsidP="004F4E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37">
        <w:rPr>
          <w:rFonts w:ascii="Times New Roman" w:hAnsi="Times New Roman" w:cs="Times New Roman"/>
          <w:b/>
          <w:sz w:val="28"/>
          <w:szCs w:val="28"/>
        </w:rPr>
        <w:t>психолого-педагогических условий</w:t>
      </w:r>
    </w:p>
    <w:p w:rsidR="00992237" w:rsidRPr="00084EE1" w:rsidRDefault="00992237" w:rsidP="00992237">
      <w:pPr>
        <w:pStyle w:val="a3"/>
        <w:rPr>
          <w:sz w:val="16"/>
          <w:szCs w:val="16"/>
        </w:rPr>
      </w:pPr>
    </w:p>
    <w:p w:rsidR="00992237" w:rsidRPr="00084EE1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992237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190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Использование форм и методов работы с детьми, соответствующих возрастным и индивидуальным особенностям воспитанников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545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и детей, ориентированное на интересы и возможности ребенка и учитывающее социальную ситуацию развития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взаимодействия детей</w:t>
            </w:r>
          </w:p>
        </w:tc>
        <w:tc>
          <w:tcPr>
            <w:tcW w:w="1701" w:type="dxa"/>
          </w:tcPr>
          <w:p w:rsidR="00C649FC" w:rsidRPr="00992237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разных видах деятельности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457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01" w:type="dxa"/>
          </w:tcPr>
          <w:p w:rsidR="00C649FC" w:rsidRPr="00992237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141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tabs>
                <w:tab w:val="left" w:pos="225"/>
              </w:tabs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и детей с ОВЗ / детей-инвалидов </w:t>
            </w:r>
          </w:p>
        </w:tc>
        <w:tc>
          <w:tcPr>
            <w:tcW w:w="1701" w:type="dxa"/>
          </w:tcPr>
          <w:p w:rsidR="00C649FC" w:rsidRPr="00992237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992237" w:rsidTr="00C649FC">
        <w:trPr>
          <w:trHeight w:val="29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92237" w:rsidRDefault="00992237" w:rsidP="00C649FC">
      <w:pPr>
        <w:pStyle w:val="a3"/>
      </w:pPr>
    </w:p>
    <w:p w:rsidR="00992237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C649FC">
        <w:rPr>
          <w:rFonts w:ascii="Times New Roman" w:hAnsi="Times New Roman" w:cs="Times New Roman"/>
          <w:b/>
          <w:sz w:val="28"/>
          <w:szCs w:val="28"/>
        </w:rPr>
        <w:t xml:space="preserve"> кадровых условий</w:t>
      </w:r>
    </w:p>
    <w:p w:rsidR="00992237" w:rsidRPr="00BB0844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w w:val="99"/>
          <w:sz w:val="16"/>
          <w:szCs w:val="16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C649FC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C649FC" w:rsidTr="00C649FC">
        <w:trPr>
          <w:trHeight w:val="206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квалификация педагогов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309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C649FC" w:rsidTr="00C649FC">
        <w:trPr>
          <w:trHeight w:val="268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557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педагогических работников на уровне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9FC" w:rsidRPr="00C649FC" w:rsidTr="00C649FC">
        <w:trPr>
          <w:trHeight w:val="664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701" w:type="dxa"/>
          </w:tcPr>
          <w:p w:rsidR="00C649FC" w:rsidRPr="00C649FC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C649FC" w:rsidTr="00C649FC">
        <w:trPr>
          <w:trHeight w:val="521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C649FC" w:rsidTr="00C649FC">
        <w:trPr>
          <w:trHeight w:val="233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Рабочая нагрузка и условия труда педагогов</w:t>
            </w:r>
          </w:p>
        </w:tc>
        <w:tc>
          <w:tcPr>
            <w:tcW w:w="1701" w:type="dxa"/>
          </w:tcPr>
          <w:p w:rsidR="00C649FC" w:rsidRPr="00C649FC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9FC" w:rsidRPr="00C649FC" w:rsidTr="005D4953">
        <w:trPr>
          <w:trHeight w:val="265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992237" w:rsidRPr="00456C9E" w:rsidRDefault="00992237" w:rsidP="00992237">
      <w:pPr>
        <w:rPr>
          <w:rFonts w:ascii="Times New Roman" w:hAnsi="Times New Roman" w:cs="Times New Roman"/>
          <w:sz w:val="14"/>
          <w:szCs w:val="14"/>
        </w:rPr>
      </w:pPr>
    </w:p>
    <w:p w:rsidR="00992237" w:rsidRDefault="00C649FC" w:rsidP="00992237">
      <w:pPr>
        <w:spacing w:line="240" w:lineRule="auto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992237" w:rsidRPr="00C649FC">
        <w:rPr>
          <w:rFonts w:ascii="Times New Roman" w:hAnsi="Times New Roman" w:cs="Times New Roman"/>
          <w:b/>
          <w:spacing w:val="-3"/>
          <w:sz w:val="28"/>
          <w:szCs w:val="28"/>
        </w:rPr>
        <w:t>материальн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о-технического обеспечения</w:t>
      </w:r>
    </w:p>
    <w:p w:rsidR="00992237" w:rsidRPr="001B1E84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201" w:type="dxa"/>
        <w:jc w:val="center"/>
        <w:tblLayout w:type="fixed"/>
        <w:tblLook w:val="04A0"/>
      </w:tblPr>
      <w:tblGrid>
        <w:gridCol w:w="846"/>
        <w:gridCol w:w="7371"/>
        <w:gridCol w:w="1984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84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49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группового помещения</w:t>
            </w:r>
          </w:p>
        </w:tc>
        <w:tc>
          <w:tcPr>
            <w:tcW w:w="1984" w:type="dxa"/>
          </w:tcPr>
          <w:p w:rsidR="00C649FC" w:rsidRPr="00992237" w:rsidRDefault="009A6C54" w:rsidP="00923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на свежем воздухе, доступная воспитанникам группы (прогулочный участок)</w:t>
            </w:r>
          </w:p>
        </w:tc>
        <w:tc>
          <w:tcPr>
            <w:tcW w:w="1984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40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984" w:type="dxa"/>
          </w:tcPr>
          <w:p w:rsidR="00C649FC" w:rsidRPr="0015552F" w:rsidRDefault="0015552F" w:rsidP="0015552F">
            <w:pPr>
              <w:pStyle w:val="2"/>
              <w:jc w:val="center"/>
              <w:outlineLvl w:val="1"/>
              <w:rPr>
                <w:b w:val="0"/>
                <w:color w:val="auto"/>
              </w:rPr>
            </w:pPr>
            <w:r w:rsidRPr="0015552F">
              <w:rPr>
                <w:b w:val="0"/>
                <w:color w:val="auto"/>
              </w:rPr>
              <w:t>6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</w:tc>
        <w:tc>
          <w:tcPr>
            <w:tcW w:w="1984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делового общения и повышения квалификации педагогов</w:t>
            </w:r>
          </w:p>
        </w:tc>
        <w:tc>
          <w:tcPr>
            <w:tcW w:w="1984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9FC" w:rsidRPr="00992237" w:rsidTr="00C649FC">
        <w:trPr>
          <w:trHeight w:val="14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92237" w:rsidRPr="00CC1D5F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16"/>
          <w:szCs w:val="16"/>
        </w:rPr>
      </w:pPr>
    </w:p>
    <w:p w:rsidR="00992237" w:rsidRPr="00C649FC" w:rsidRDefault="00C649FC" w:rsidP="00992237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649FC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C649FC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информационного обеспечения</w:t>
      </w:r>
    </w:p>
    <w:p w:rsidR="00992237" w:rsidRPr="00CC1D5F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103" w:type="dxa"/>
        <w:jc w:val="center"/>
        <w:tblLayout w:type="fixed"/>
        <w:tblLook w:val="04A0"/>
      </w:tblPr>
      <w:tblGrid>
        <w:gridCol w:w="846"/>
        <w:gridCol w:w="7371"/>
        <w:gridCol w:w="1886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886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7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1886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992237" w:rsidTr="00C649FC">
        <w:trPr>
          <w:trHeight w:val="26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обеспечение. Управление знаниями</w:t>
            </w:r>
          </w:p>
        </w:tc>
        <w:tc>
          <w:tcPr>
            <w:tcW w:w="1886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992237" w:rsidTr="00C649FC">
        <w:trPr>
          <w:trHeight w:val="16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Информационно-коммуникативные технологии в ДОО</w:t>
            </w:r>
          </w:p>
        </w:tc>
        <w:tc>
          <w:tcPr>
            <w:tcW w:w="1886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992237" w:rsidTr="00C649FC">
        <w:trPr>
          <w:trHeight w:val="26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86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92237" w:rsidRPr="003A2188" w:rsidRDefault="00992237" w:rsidP="009922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w w:val="99"/>
          <w:sz w:val="24"/>
          <w:szCs w:val="24"/>
        </w:rPr>
      </w:pPr>
    </w:p>
    <w:p w:rsidR="00C649FC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9230DE">
        <w:rPr>
          <w:rFonts w:ascii="Times New Roman" w:hAnsi="Times New Roman" w:cs="Times New Roman"/>
          <w:sz w:val="28"/>
          <w:szCs w:val="28"/>
        </w:rPr>
        <w:t>«Образовательные условия» - 1</w:t>
      </w:r>
      <w:r w:rsidR="00970962">
        <w:rPr>
          <w:rFonts w:ascii="Times New Roman" w:hAnsi="Times New Roman" w:cs="Times New Roman"/>
          <w:sz w:val="28"/>
          <w:szCs w:val="28"/>
        </w:rPr>
        <w:t>49</w:t>
      </w:r>
      <w:r w:rsidR="009230DE">
        <w:rPr>
          <w:rFonts w:ascii="Times New Roman" w:hAnsi="Times New Roman" w:cs="Times New Roman"/>
          <w:sz w:val="28"/>
          <w:szCs w:val="28"/>
        </w:rPr>
        <w:t>.</w:t>
      </w:r>
    </w:p>
    <w:p w:rsidR="00AE18FB" w:rsidRPr="00221C9A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образовательного процесса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970962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качество образовательных условий стремиться к базовому уровню.</w:t>
      </w:r>
    </w:p>
    <w:p w:rsidR="005D4953" w:rsidRPr="00D230EF" w:rsidRDefault="00AE18FB" w:rsidP="00D230EF">
      <w:pPr>
        <w:pStyle w:val="Heading1"/>
        <w:rPr>
          <w:b w:val="0"/>
        </w:rPr>
      </w:pPr>
      <w:r>
        <w:t xml:space="preserve"> </w:t>
      </w:r>
      <w:r w:rsidR="00C649FC">
        <w:t>Управленческие решения на 2023 год:</w:t>
      </w:r>
      <w:r w:rsidR="00D230EF">
        <w:rPr>
          <w:i/>
        </w:rPr>
        <w:t xml:space="preserve"> </w:t>
      </w:r>
      <w:r w:rsidR="00C649FC" w:rsidRPr="00D230EF">
        <w:rPr>
          <w:b w:val="0"/>
        </w:rPr>
        <w:t xml:space="preserve">систематизация обеспечения </w:t>
      </w:r>
      <w:r w:rsidR="00D230EF" w:rsidRPr="00D230EF">
        <w:rPr>
          <w:b w:val="0"/>
        </w:rPr>
        <w:t>образовательного</w:t>
      </w:r>
      <w:r w:rsidR="00D230EF">
        <w:rPr>
          <w:b w:val="0"/>
        </w:rPr>
        <w:t xml:space="preserve"> </w:t>
      </w:r>
      <w:r w:rsidR="00C649FC" w:rsidRPr="00D230EF">
        <w:rPr>
          <w:b w:val="0"/>
        </w:rPr>
        <w:t xml:space="preserve"> процесса</w:t>
      </w:r>
      <w:r w:rsidR="004F4EC2" w:rsidRPr="00D230EF">
        <w:rPr>
          <w:b w:val="0"/>
        </w:rPr>
        <w:t>, оснащение</w:t>
      </w:r>
      <w:r w:rsidR="00C649FC" w:rsidRPr="00D230EF">
        <w:rPr>
          <w:b w:val="0"/>
        </w:rPr>
        <w:t xml:space="preserve"> групп пособиями, игровыми, развивающими системами</w:t>
      </w:r>
      <w:r w:rsidR="00602ED5" w:rsidRPr="00D230EF">
        <w:rPr>
          <w:b w:val="0"/>
        </w:rPr>
        <w:t xml:space="preserve">, </w:t>
      </w:r>
      <w:r w:rsidR="004F4EC2" w:rsidRPr="00D230EF">
        <w:rPr>
          <w:b w:val="0"/>
        </w:rPr>
        <w:t xml:space="preserve">приобретение литературы, </w:t>
      </w:r>
      <w:r w:rsidR="00602ED5" w:rsidRPr="00D230EF">
        <w:rPr>
          <w:b w:val="0"/>
        </w:rPr>
        <w:t>психологическая и методическая работа с педагогами</w:t>
      </w:r>
      <w:r w:rsidR="00D230EF">
        <w:rPr>
          <w:b w:val="0"/>
        </w:rPr>
        <w:t>.</w:t>
      </w:r>
    </w:p>
    <w:p w:rsidR="007A1975" w:rsidRPr="006F55C6" w:rsidRDefault="007A1975" w:rsidP="006F55C6">
      <w:pPr>
        <w:pStyle w:val="a3"/>
      </w:pP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452">
        <w:rPr>
          <w:rFonts w:ascii="Times New Roman" w:hAnsi="Times New Roman" w:cs="Times New Roman"/>
          <w:b/>
          <w:sz w:val="28"/>
          <w:szCs w:val="28"/>
        </w:rPr>
        <w:t>Качество взаимодействия с семьями воспитанников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B05F0A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B05F0A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оценка </w:t>
      </w:r>
      <w:r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по трем группам показател</w:t>
      </w:r>
      <w:r w:rsidR="000A4CA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484FCB">
        <w:rPr>
          <w:rFonts w:ascii="Times New Roman" w:hAnsi="Times New Roman" w:cs="Times New Roman"/>
          <w:sz w:val="28"/>
          <w:szCs w:val="28"/>
        </w:rPr>
        <w:t>частие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 и</w:t>
      </w:r>
      <w:r w:rsidRPr="00484FCB">
        <w:rPr>
          <w:rFonts w:ascii="Times New Roman" w:hAnsi="Times New Roman" w:cs="Times New Roman"/>
          <w:sz w:val="28"/>
          <w:szCs w:val="28"/>
        </w:rPr>
        <w:t>ндивидуальная п</w:t>
      </w:r>
      <w:r>
        <w:rPr>
          <w:rFonts w:ascii="Times New Roman" w:hAnsi="Times New Roman" w:cs="Times New Roman"/>
          <w:sz w:val="28"/>
          <w:szCs w:val="28"/>
        </w:rPr>
        <w:t>оддержка развития детей в семье; у</w:t>
      </w:r>
      <w:r w:rsidRPr="00484FCB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84FCB">
        <w:rPr>
          <w:rFonts w:ascii="Times New Roman" w:hAnsi="Times New Roman" w:cs="Times New Roman"/>
          <w:sz w:val="28"/>
          <w:szCs w:val="28"/>
        </w:rPr>
        <w:t>качеством предоставляемых ДОО услуг.</w:t>
      </w: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6638C2">
        <w:rPr>
          <w:rFonts w:ascii="Times New Roman" w:hAnsi="Times New Roman" w:cs="Times New Roman"/>
          <w:sz w:val="28"/>
          <w:szCs w:val="28"/>
        </w:rPr>
        <w:t xml:space="preserve"> анализа документации отдельных педагогов и в целом ДОО;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6638C2">
        <w:rPr>
          <w:rFonts w:ascii="Times New Roman" w:hAnsi="Times New Roman" w:cs="Times New Roman"/>
          <w:sz w:val="28"/>
          <w:szCs w:val="28"/>
        </w:rPr>
        <w:t>анализ новостной информации официального сайта</w:t>
      </w:r>
      <w:r>
        <w:rPr>
          <w:rFonts w:ascii="Times New Roman" w:hAnsi="Times New Roman" w:cs="Times New Roman"/>
          <w:sz w:val="28"/>
          <w:szCs w:val="28"/>
        </w:rPr>
        <w:t>, разделов обратной связи; устный опрос педагогов ДОО и родителей</w:t>
      </w:r>
      <w:r w:rsidRPr="006638C2">
        <w:rPr>
          <w:rFonts w:ascii="Times New Roman" w:hAnsi="Times New Roman" w:cs="Times New Roman"/>
          <w:sz w:val="28"/>
          <w:szCs w:val="28"/>
        </w:rPr>
        <w:t>.</w:t>
      </w:r>
    </w:p>
    <w:p w:rsidR="00B22F8F" w:rsidRDefault="00E238C6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>
        <w:rPr>
          <w:rFonts w:ascii="Times New Roman" w:hAnsi="Times New Roman" w:cs="Times New Roman"/>
          <w:sz w:val="28"/>
        </w:rPr>
        <w:t>ы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22F8F">
        <w:rPr>
          <w:rFonts w:ascii="Times New Roman" w:hAnsi="Times New Roman" w:cs="Times New Roman"/>
          <w:sz w:val="28"/>
        </w:rPr>
        <w:t xml:space="preserve"> взаимодействия с семьями воспитанников.</w:t>
      </w:r>
    </w:p>
    <w:p w:rsidR="00CE7ECD" w:rsidRP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CD">
        <w:rPr>
          <w:rFonts w:ascii="Times New Roman" w:hAnsi="Times New Roman" w:cs="Times New Roman"/>
          <w:sz w:val="28"/>
          <w:szCs w:val="28"/>
        </w:rPr>
        <w:t>К</w:t>
      </w:r>
      <w:r w:rsidR="00B22F8F" w:rsidRPr="00CE7ECD">
        <w:rPr>
          <w:rFonts w:ascii="Times New Roman" w:hAnsi="Times New Roman" w:cs="Times New Roman"/>
          <w:sz w:val="28"/>
          <w:szCs w:val="28"/>
        </w:rPr>
        <w:t>ритери</w:t>
      </w:r>
      <w:r w:rsidRPr="00CE7ECD">
        <w:rPr>
          <w:rFonts w:ascii="Times New Roman" w:hAnsi="Times New Roman" w:cs="Times New Roman"/>
          <w:sz w:val="28"/>
          <w:szCs w:val="28"/>
        </w:rPr>
        <w:t>й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 «Качество участия родителей в образовательной деятельности» оценивал</w:t>
      </w:r>
      <w:r w:rsidRPr="00CE7ECD">
        <w:rPr>
          <w:rFonts w:ascii="Times New Roman" w:hAnsi="Times New Roman" w:cs="Times New Roman"/>
          <w:sz w:val="28"/>
          <w:szCs w:val="28"/>
        </w:rPr>
        <w:t>ся по 4</w:t>
      </w:r>
      <w:r w:rsidR="003337EC">
        <w:rPr>
          <w:rFonts w:ascii="Times New Roman" w:hAnsi="Times New Roman" w:cs="Times New Roman"/>
          <w:sz w:val="28"/>
          <w:szCs w:val="28"/>
        </w:rPr>
        <w:t xml:space="preserve">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; </w:t>
      </w:r>
      <w:r w:rsidRPr="00CE7ECD">
        <w:rPr>
          <w:rFonts w:ascii="Times New Roman" w:hAnsi="Times New Roman" w:cs="Times New Roman"/>
          <w:sz w:val="28"/>
          <w:szCs w:val="28"/>
        </w:rPr>
        <w:t xml:space="preserve">критерий «Качество удовлетворенности родителей качеством предоставляемых ДОО услуг» – по 4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, критерий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ECD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ECD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качеством предоставляемых ДОО услуг» – по 3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F8F" w:rsidRPr="00B22F8F" w:rsidRDefault="00B22F8F" w:rsidP="00CE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оценки качества участия родителей в образовательной деятельности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08" w:type="dxa"/>
        <w:jc w:val="center"/>
        <w:tblLayout w:type="fixed"/>
        <w:tblLook w:val="04A0"/>
      </w:tblPr>
      <w:tblGrid>
        <w:gridCol w:w="562"/>
        <w:gridCol w:w="7419"/>
        <w:gridCol w:w="2027"/>
      </w:tblGrid>
      <w:tr w:rsidR="00B22F8F" w:rsidRPr="00ED3AF6" w:rsidTr="00B22F8F">
        <w:trPr>
          <w:jc w:val="center"/>
        </w:trPr>
        <w:tc>
          <w:tcPr>
            <w:tcW w:w="562" w:type="dxa"/>
          </w:tcPr>
          <w:p w:rsidR="00B22F8F" w:rsidRPr="00A7609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9" w:type="dxa"/>
          </w:tcPr>
          <w:p w:rsidR="00B22F8F" w:rsidRPr="00A7609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027" w:type="dxa"/>
          </w:tcPr>
          <w:p w:rsid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ED3AF6" w:rsidTr="00B22F8F">
        <w:trPr>
          <w:trHeight w:val="438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управлении ДОО и планировании образовательного процесса</w:t>
            </w:r>
          </w:p>
        </w:tc>
        <w:tc>
          <w:tcPr>
            <w:tcW w:w="2027" w:type="dxa"/>
          </w:tcPr>
          <w:p w:rsidR="003337EC" w:rsidRPr="00B22F8F" w:rsidRDefault="00505A29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ED3AF6" w:rsidTr="00B22F8F">
        <w:trPr>
          <w:trHeight w:val="243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(законных представителей) в образовательный процесс</w:t>
            </w:r>
          </w:p>
        </w:tc>
        <w:tc>
          <w:tcPr>
            <w:tcW w:w="2027" w:type="dxa"/>
          </w:tcPr>
          <w:p w:rsidR="003337EC" w:rsidRPr="00B22F8F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ED3AF6" w:rsidTr="00B22F8F">
        <w:trPr>
          <w:trHeight w:val="400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семьями массовых мероприятий в ДОО</w:t>
            </w:r>
          </w:p>
        </w:tc>
        <w:tc>
          <w:tcPr>
            <w:tcW w:w="2027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7EC" w:rsidRPr="00ED3AF6" w:rsidTr="00B22F8F">
        <w:trPr>
          <w:trHeight w:val="270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массовых мероприятий вне ДОО</w:t>
            </w:r>
          </w:p>
        </w:tc>
        <w:tc>
          <w:tcPr>
            <w:tcW w:w="2027" w:type="dxa"/>
          </w:tcPr>
          <w:p w:rsidR="003337EC" w:rsidRPr="00B22F8F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ED3AF6" w:rsidTr="00CE7ECD">
        <w:trPr>
          <w:trHeight w:val="321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3337EC" w:rsidRPr="00B22F8F" w:rsidRDefault="0015552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2F8F" w:rsidRPr="00D07DAD" w:rsidRDefault="00B22F8F" w:rsidP="00B22F8F">
      <w:pPr>
        <w:rPr>
          <w:rFonts w:ascii="Times New Roman" w:hAnsi="Times New Roman" w:cs="Times New Roman"/>
          <w:sz w:val="26"/>
          <w:szCs w:val="26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2F8F">
        <w:rPr>
          <w:rFonts w:ascii="Times New Roman" w:hAnsi="Times New Roman" w:cs="Times New Roman"/>
          <w:b/>
          <w:sz w:val="28"/>
          <w:szCs w:val="28"/>
        </w:rPr>
        <w:t>оценки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B22F8F" w:rsidRPr="00CE7ECD">
        <w:rPr>
          <w:rFonts w:ascii="Times New Roman" w:hAnsi="Times New Roman" w:cs="Times New Roman"/>
          <w:b/>
          <w:spacing w:val="-3"/>
          <w:sz w:val="28"/>
          <w:szCs w:val="28"/>
        </w:rPr>
        <w:t>индивидуальной поддержки развития детей</w:t>
      </w:r>
      <w:proofErr w:type="gramEnd"/>
      <w:r w:rsidR="00B22F8F" w:rsidRPr="00CE7EC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семье</w:t>
      </w:r>
    </w:p>
    <w:p w:rsidR="00B22F8F" w:rsidRPr="00CE7EC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6" w:type="dxa"/>
        <w:jc w:val="center"/>
        <w:tblInd w:w="-794" w:type="dxa"/>
        <w:tblLayout w:type="fixed"/>
        <w:tblLook w:val="04A0"/>
      </w:tblPr>
      <w:tblGrid>
        <w:gridCol w:w="709"/>
        <w:gridCol w:w="7371"/>
        <w:gridCol w:w="1956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CE7E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56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B22F8F" w:rsidTr="00CE7ECD">
        <w:trPr>
          <w:trHeight w:val="438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управления ДОО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B22F8F" w:rsidTr="00CE7ECD">
        <w:trPr>
          <w:trHeight w:val="243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группы</w:t>
            </w:r>
          </w:p>
        </w:tc>
        <w:tc>
          <w:tcPr>
            <w:tcW w:w="1956" w:type="dxa"/>
          </w:tcPr>
          <w:p w:rsidR="003337EC" w:rsidRPr="00B22F8F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B22F8F" w:rsidTr="00CE7ECD">
        <w:trPr>
          <w:trHeight w:val="557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работы специалистов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B22F8F" w:rsidTr="00CE7ECD">
        <w:trPr>
          <w:trHeight w:val="465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 через интернет-ресурсы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B22F8F" w:rsidTr="00CE7ECD">
        <w:trPr>
          <w:trHeight w:val="276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37EC" w:rsidRPr="00CE7ECD" w:rsidRDefault="003337EC" w:rsidP="00B22F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22F8F" w:rsidRPr="0035207C" w:rsidRDefault="00B22F8F" w:rsidP="00B22F8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u w:val="thick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CE7EC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CE7EC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B22F8F" w:rsidRPr="00CE7EC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качеством предоставляемых ДОО услуг</w:t>
      </w: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10050" w:type="dxa"/>
        <w:jc w:val="center"/>
        <w:tblInd w:w="-496" w:type="dxa"/>
        <w:tblLayout w:type="fixed"/>
        <w:tblLook w:val="04A0"/>
      </w:tblPr>
      <w:tblGrid>
        <w:gridCol w:w="709"/>
        <w:gridCol w:w="7371"/>
        <w:gridCol w:w="1970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70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B22F8F" w:rsidTr="00CE7ECD">
        <w:trPr>
          <w:trHeight w:val="438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управления ДОО</w:t>
            </w:r>
          </w:p>
        </w:tc>
        <w:tc>
          <w:tcPr>
            <w:tcW w:w="1970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B22F8F" w:rsidTr="00CE7ECD">
        <w:trPr>
          <w:trHeight w:val="445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группы</w:t>
            </w:r>
          </w:p>
        </w:tc>
        <w:tc>
          <w:tcPr>
            <w:tcW w:w="1970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7EC" w:rsidRPr="00B22F8F" w:rsidTr="00CE7ECD">
        <w:trPr>
          <w:trHeight w:val="400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работы специалистов</w:t>
            </w:r>
          </w:p>
        </w:tc>
        <w:tc>
          <w:tcPr>
            <w:tcW w:w="1970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7EC" w:rsidRPr="00B22F8F" w:rsidTr="00CE7ECD">
        <w:trPr>
          <w:trHeight w:val="354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37EC" w:rsidRPr="00CE7ECD" w:rsidRDefault="003337EC" w:rsidP="00CE7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22F8F" w:rsidRPr="00507CF2" w:rsidRDefault="00B22F8F" w:rsidP="00B22F8F">
      <w:pPr>
        <w:rPr>
          <w:rFonts w:ascii="Times New Roman" w:hAnsi="Times New Roman" w:cs="Times New Roman"/>
          <w:sz w:val="16"/>
          <w:szCs w:val="16"/>
        </w:rPr>
      </w:pPr>
    </w:p>
    <w:p w:rsidR="009E2B15" w:rsidRDefault="009E2B15" w:rsidP="009E2B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«Взаимодействи</w:t>
      </w:r>
      <w:r w:rsidR="00500838">
        <w:rPr>
          <w:rFonts w:ascii="Times New Roman" w:hAnsi="Times New Roman" w:cs="Times New Roman"/>
          <w:sz w:val="28"/>
          <w:szCs w:val="28"/>
        </w:rPr>
        <w:t xml:space="preserve">е с семьями воспитанников» – </w:t>
      </w:r>
      <w:r w:rsidR="00D230EF">
        <w:rPr>
          <w:rFonts w:ascii="Times New Roman" w:hAnsi="Times New Roman" w:cs="Times New Roman"/>
          <w:sz w:val="28"/>
          <w:szCs w:val="28"/>
        </w:rPr>
        <w:t>6</w:t>
      </w:r>
      <w:r w:rsidR="0015552F">
        <w:rPr>
          <w:rFonts w:ascii="Times New Roman" w:hAnsi="Times New Roman" w:cs="Times New Roman"/>
          <w:sz w:val="28"/>
          <w:szCs w:val="28"/>
        </w:rPr>
        <w:t>9 баллов.</w:t>
      </w:r>
    </w:p>
    <w:p w:rsidR="000A4CAA" w:rsidRPr="00221C9A" w:rsidRDefault="009E2B15" w:rsidP="000A4C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взаимодействие с семьями воспитанников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505A29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0A4CAA" w:rsidRPr="00221C9A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AE18FB" w:rsidRPr="00221C9A">
        <w:rPr>
          <w:rFonts w:ascii="Times New Roman" w:hAnsi="Times New Roman" w:cs="Times New Roman"/>
          <w:sz w:val="28"/>
          <w:szCs w:val="28"/>
        </w:rPr>
        <w:t>действия с семьями воспитанников.</w:t>
      </w:r>
    </w:p>
    <w:p w:rsidR="009E2B15" w:rsidRPr="00505A29" w:rsidRDefault="009E2B15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50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04A">
        <w:rPr>
          <w:rFonts w:ascii="Times New Roman" w:hAnsi="Times New Roman" w:cs="Times New Roman"/>
          <w:i/>
          <w:sz w:val="28"/>
          <w:szCs w:val="28"/>
        </w:rPr>
        <w:t>изменение системы взаимодействия с семьями воспитанников,</w:t>
      </w:r>
      <w:r w:rsidR="0050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04A" w:rsidRPr="008D204A">
        <w:rPr>
          <w:rFonts w:ascii="Times New Roman" w:hAnsi="Times New Roman" w:cs="Times New Roman"/>
          <w:i/>
          <w:sz w:val="28"/>
          <w:szCs w:val="28"/>
        </w:rPr>
        <w:t xml:space="preserve">включение родителей в </w:t>
      </w:r>
      <w:r w:rsidR="000A4CAA">
        <w:rPr>
          <w:rFonts w:ascii="Times New Roman" w:hAnsi="Times New Roman" w:cs="Times New Roman"/>
          <w:i/>
          <w:sz w:val="28"/>
          <w:szCs w:val="28"/>
        </w:rPr>
        <w:t xml:space="preserve">управление ДОО, </w:t>
      </w:r>
      <w:r w:rsidR="008D204A" w:rsidRPr="008D204A">
        <w:rPr>
          <w:rFonts w:ascii="Times New Roman" w:hAnsi="Times New Roman" w:cs="Times New Roman"/>
          <w:i/>
          <w:sz w:val="28"/>
          <w:szCs w:val="28"/>
        </w:rPr>
        <w:t>планирование образовательного процесса и разные фор</w:t>
      </w:r>
      <w:r w:rsidR="008D204A">
        <w:rPr>
          <w:rFonts w:ascii="Times New Roman" w:hAnsi="Times New Roman" w:cs="Times New Roman"/>
          <w:i/>
          <w:sz w:val="28"/>
          <w:szCs w:val="28"/>
        </w:rPr>
        <w:t>мы обучения и воспитания детей, обучение педагогов</w:t>
      </w:r>
      <w:r w:rsidR="0050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>
        <w:rPr>
          <w:rFonts w:ascii="Times New Roman" w:hAnsi="Times New Roman" w:cs="Times New Roman"/>
          <w:i/>
          <w:sz w:val="28"/>
          <w:szCs w:val="28"/>
        </w:rPr>
        <w:t>через активные формы методической работы, курсы повышения квалификаци</w:t>
      </w:r>
      <w:r w:rsidR="00505A29">
        <w:rPr>
          <w:rFonts w:ascii="Times New Roman" w:hAnsi="Times New Roman" w:cs="Times New Roman"/>
          <w:i/>
          <w:sz w:val="28"/>
          <w:szCs w:val="28"/>
        </w:rPr>
        <w:t>и.</w:t>
      </w:r>
    </w:p>
    <w:p w:rsidR="00AB6F9B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08" w:rsidRPr="00CC5DEF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 xml:space="preserve"> обеспечения здоровья, безопасности и качество услуг по присмотру и уходу</w:t>
      </w:r>
    </w:p>
    <w:p w:rsidR="00CC5DEF" w:rsidRDefault="00CC5DEF" w:rsidP="007A1975">
      <w:pPr>
        <w:pStyle w:val="a3"/>
      </w:pPr>
    </w:p>
    <w:p w:rsidR="00CC5DEF" w:rsidRDefault="007A1975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B05F0A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B05F0A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CC5DEF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CC5DEF" w:rsidRPr="00CC5DEF">
        <w:rPr>
          <w:rFonts w:ascii="Times New Roman" w:hAnsi="Times New Roman" w:cs="Times New Roman"/>
          <w:sz w:val="28"/>
          <w:szCs w:val="28"/>
        </w:rPr>
        <w:t>качества обеспечения здоровья, безопасности и качество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B05F0A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B05F0A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DEF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0A4CAA">
        <w:rPr>
          <w:rFonts w:ascii="Times New Roman" w:hAnsi="Times New Roman" w:cs="Times New Roman"/>
          <w:sz w:val="28"/>
          <w:szCs w:val="28"/>
        </w:rPr>
        <w:t>критери</w:t>
      </w:r>
      <w:r w:rsidR="00CC5DEF">
        <w:rPr>
          <w:rFonts w:ascii="Times New Roman" w:hAnsi="Times New Roman" w:cs="Times New Roman"/>
          <w:sz w:val="28"/>
          <w:szCs w:val="28"/>
        </w:rPr>
        <w:t xml:space="preserve">ям: </w:t>
      </w:r>
      <w:r w:rsidR="009F6AA4">
        <w:rPr>
          <w:rFonts w:ascii="Times New Roman" w:hAnsi="Times New Roman" w:cs="Times New Roman"/>
          <w:sz w:val="28"/>
          <w:szCs w:val="28"/>
        </w:rPr>
        <w:t>качество обеспечения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здоровья детей и </w:t>
      </w:r>
      <w:r w:rsidR="009F6AA4">
        <w:rPr>
          <w:rFonts w:ascii="Times New Roman" w:hAnsi="Times New Roman" w:cs="Times New Roman"/>
          <w:sz w:val="28"/>
          <w:szCs w:val="28"/>
        </w:rPr>
        <w:t>услуг по присмотру и уходу</w:t>
      </w:r>
      <w:r w:rsidR="00CC5DE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C5DEF">
        <w:rPr>
          <w:rFonts w:ascii="Times New Roman" w:hAnsi="Times New Roman" w:cs="Times New Roman"/>
          <w:sz w:val="28"/>
          <w:szCs w:val="28"/>
        </w:rPr>
        <w:t xml:space="preserve"> </w:t>
      </w:r>
      <w:r w:rsidR="009F6A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C5DEF">
        <w:rPr>
          <w:rFonts w:ascii="Times New Roman" w:hAnsi="Times New Roman" w:cs="Times New Roman"/>
          <w:sz w:val="28"/>
          <w:szCs w:val="28"/>
        </w:rPr>
        <w:t>о</w:t>
      </w:r>
      <w:r w:rsidR="009F6AA4">
        <w:rPr>
          <w:rFonts w:ascii="Times New Roman" w:hAnsi="Times New Roman" w:cs="Times New Roman"/>
          <w:sz w:val="28"/>
          <w:szCs w:val="28"/>
        </w:rPr>
        <w:t>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безопасности детей</w:t>
      </w:r>
      <w:r w:rsidR="00CC5DEF">
        <w:rPr>
          <w:rFonts w:ascii="Times New Roman" w:hAnsi="Times New Roman" w:cs="Times New Roman"/>
          <w:sz w:val="28"/>
          <w:szCs w:val="28"/>
        </w:rPr>
        <w:t>.</w:t>
      </w:r>
    </w:p>
    <w:p w:rsidR="003034D9" w:rsidRDefault="00CC5DEF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опрос педагогов ДОО;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осмотр групп и территории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DEF">
        <w:rPr>
          <w:rFonts w:ascii="Times New Roman" w:hAnsi="Times New Roman" w:cs="Times New Roman"/>
          <w:sz w:val="28"/>
          <w:szCs w:val="28"/>
        </w:rPr>
        <w:t>анализ и оценка организации питания;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наблюдение за организацией присмотра и ухода за детьми в группах ДОО, на прогулке;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был</w:t>
      </w:r>
      <w:r w:rsidR="000D4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3034D9">
        <w:rPr>
          <w:rFonts w:ascii="Times New Roman" w:hAnsi="Times New Roman" w:cs="Times New Roman"/>
          <w:sz w:val="28"/>
          <w:szCs w:val="28"/>
        </w:rPr>
        <w:t>обеспечения здоровья и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 9 показателями и карта анализа безопасности</w:t>
      </w:r>
      <w:r w:rsidR="000D4CDE">
        <w:rPr>
          <w:rFonts w:ascii="Times New Roman" w:hAnsi="Times New Roman" w:cs="Times New Roman"/>
          <w:sz w:val="28"/>
        </w:rPr>
        <w:t xml:space="preserve"> с 5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7C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 w:rsidRPr="00CC5DEF">
        <w:rPr>
          <w:rFonts w:ascii="Times New Roman" w:hAnsi="Times New Roman" w:cs="Times New Roman"/>
          <w:sz w:val="28"/>
          <w:szCs w:val="28"/>
        </w:rPr>
        <w:t>обеспечения здоровья, безопасности и качество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347FC4" w:rsidRDefault="00BD7C7F" w:rsidP="009F6AA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здоровья и услуг по присмотру и уходу</w:t>
      </w:r>
    </w:p>
    <w:tbl>
      <w:tblPr>
        <w:tblStyle w:val="a5"/>
        <w:tblW w:w="10319" w:type="dxa"/>
        <w:tblInd w:w="137" w:type="dxa"/>
        <w:tblLayout w:type="fixed"/>
        <w:tblLook w:val="04A0"/>
      </w:tblPr>
      <w:tblGrid>
        <w:gridCol w:w="851"/>
        <w:gridCol w:w="7058"/>
        <w:gridCol w:w="2410"/>
      </w:tblGrid>
      <w:tr w:rsidR="0088332F" w:rsidRPr="008610D9" w:rsidTr="0088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8610D9" w:rsidTr="0088332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7EC" w:rsidRPr="008610D9" w:rsidTr="0088332F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7EC" w:rsidRPr="008610D9" w:rsidTr="0088332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Гигиена и формирование культурно-гигиенических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15552F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8610D9" w:rsidTr="0088332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Усилия по сохранению и укреплению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15552F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8610D9" w:rsidTr="0088332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8610D9" w:rsidTr="0088332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 xml:space="preserve">Отдых. Релаксация. Сон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EC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Специальный уход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7EC" w:rsidRPr="008610D9" w:rsidTr="0088332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8610D9" w:rsidTr="0088332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33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C5DEF" w:rsidRDefault="00CC5DEF" w:rsidP="00CC5DE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6AA4" w:rsidRDefault="009F6AA4" w:rsidP="00CC5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7FC4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proofErr w:type="gramEnd"/>
    </w:p>
    <w:p w:rsidR="0088332F" w:rsidRPr="0088332F" w:rsidRDefault="0088332F" w:rsidP="0088332F">
      <w:pPr>
        <w:pStyle w:val="a3"/>
      </w:pPr>
    </w:p>
    <w:tbl>
      <w:tblPr>
        <w:tblStyle w:val="a5"/>
        <w:tblW w:w="10319" w:type="dxa"/>
        <w:tblInd w:w="137" w:type="dxa"/>
        <w:tblLook w:val="04A0"/>
      </w:tblPr>
      <w:tblGrid>
        <w:gridCol w:w="729"/>
        <w:gridCol w:w="7180"/>
        <w:gridCol w:w="2410"/>
      </w:tblGrid>
      <w:tr w:rsidR="0088332F" w:rsidTr="0088332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Tr="0088332F">
        <w:trPr>
          <w:trHeight w:val="3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группового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7EC" w:rsidTr="0088332F">
        <w:trPr>
          <w:trHeight w:val="4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внутреннего помещения ДОО (</w:t>
            </w:r>
            <w:proofErr w:type="spellStart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внегруппового</w:t>
            </w:r>
            <w:proofErr w:type="spellEnd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37EC" w:rsidTr="0088332F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7EC" w:rsidTr="0088332F">
        <w:trPr>
          <w:trHeight w:val="4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7EC" w:rsidTr="0088332F">
        <w:trPr>
          <w:trHeight w:val="4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3A99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чрезвычайными ситуациями и несчастными случаями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Tr="0088332F">
        <w:trPr>
          <w:trHeight w:val="4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Default="003337EC" w:rsidP="009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C5DEF" w:rsidRDefault="00CC5DEF" w:rsidP="00CC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2F" w:rsidRDefault="0088332F" w:rsidP="0088332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 w:rsidR="007F3346">
        <w:rPr>
          <w:rFonts w:ascii="Times New Roman" w:hAnsi="Times New Roman" w:cs="Times New Roman"/>
          <w:sz w:val="28"/>
          <w:szCs w:val="28"/>
        </w:rPr>
        <w:t>» – 124</w:t>
      </w:r>
      <w:r w:rsidR="003337E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A4CAA" w:rsidRPr="003D6EDD" w:rsidRDefault="0088332F" w:rsidP="000A4CAA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AE18FB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0A4CAA" w:rsidRPr="00221C9A">
        <w:rPr>
          <w:rFonts w:ascii="Times New Roman" w:hAnsi="Times New Roman" w:cs="Times New Roman"/>
          <w:sz w:val="28"/>
          <w:szCs w:val="28"/>
        </w:rPr>
        <w:t xml:space="preserve"> обеспечения з</w:t>
      </w:r>
      <w:r w:rsidR="00AE18FB" w:rsidRPr="00221C9A">
        <w:rPr>
          <w:rFonts w:ascii="Times New Roman" w:hAnsi="Times New Roman" w:cs="Times New Roman"/>
          <w:sz w:val="28"/>
          <w:szCs w:val="28"/>
        </w:rPr>
        <w:t>доровья, безопасности и качества  услуг по присмотру и уходу.</w:t>
      </w:r>
    </w:p>
    <w:p w:rsidR="0088332F" w:rsidRPr="00505A29" w:rsidRDefault="0088332F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</w:t>
      </w:r>
      <w:r w:rsidR="00505A29">
        <w:rPr>
          <w:rFonts w:ascii="Times New Roman" w:hAnsi="Times New Roman" w:cs="Times New Roman"/>
          <w:sz w:val="28"/>
          <w:szCs w:val="28"/>
        </w:rPr>
        <w:t xml:space="preserve">: </w:t>
      </w:r>
      <w:r w:rsidRPr="00E0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>
        <w:rPr>
          <w:rFonts w:ascii="Times New Roman" w:hAnsi="Times New Roman" w:cs="Times New Roman"/>
          <w:i/>
          <w:sz w:val="28"/>
          <w:szCs w:val="28"/>
        </w:rPr>
        <w:t>приведение в соответствие документации</w:t>
      </w:r>
      <w:r w:rsidRPr="00E050E4">
        <w:rPr>
          <w:rFonts w:ascii="Times New Roman" w:hAnsi="Times New Roman" w:cs="Times New Roman"/>
          <w:i/>
          <w:sz w:val="28"/>
          <w:szCs w:val="28"/>
        </w:rPr>
        <w:t>,</w:t>
      </w:r>
      <w:r w:rsidR="00E050E4" w:rsidRPr="00E050E4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E050E4">
        <w:rPr>
          <w:rFonts w:ascii="Times New Roman" w:hAnsi="Times New Roman" w:cs="Times New Roman"/>
          <w:i/>
          <w:sz w:val="28"/>
          <w:szCs w:val="28"/>
        </w:rPr>
        <w:t>я</w:t>
      </w:r>
      <w:r w:rsidR="00E050E4" w:rsidRPr="00E050E4">
        <w:rPr>
          <w:rFonts w:ascii="Times New Roman" w:hAnsi="Times New Roman" w:cs="Times New Roman"/>
          <w:i/>
          <w:sz w:val="28"/>
          <w:szCs w:val="28"/>
        </w:rPr>
        <w:t xml:space="preserve"> закалива</w:t>
      </w:r>
      <w:r w:rsidR="00E050E4">
        <w:rPr>
          <w:rFonts w:ascii="Times New Roman" w:hAnsi="Times New Roman" w:cs="Times New Roman"/>
          <w:i/>
          <w:sz w:val="28"/>
          <w:szCs w:val="28"/>
        </w:rPr>
        <w:t>ния детей</w:t>
      </w:r>
      <w:r w:rsidR="00E050E4" w:rsidRPr="00E050E4">
        <w:rPr>
          <w:rFonts w:ascii="Times New Roman" w:hAnsi="Times New Roman" w:cs="Times New Roman"/>
          <w:i/>
          <w:sz w:val="28"/>
          <w:szCs w:val="28"/>
        </w:rPr>
        <w:t>,</w:t>
      </w:r>
      <w:r w:rsidR="0050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>
        <w:rPr>
          <w:rFonts w:ascii="Times New Roman" w:hAnsi="Times New Roman" w:cs="Times New Roman"/>
          <w:i/>
          <w:sz w:val="28"/>
          <w:szCs w:val="28"/>
        </w:rPr>
        <w:t xml:space="preserve">организация социального партнерства, создание системы </w:t>
      </w:r>
      <w:r w:rsidR="00E050E4" w:rsidRPr="00E050E4">
        <w:rPr>
          <w:rFonts w:ascii="Times New Roman" w:hAnsi="Times New Roman" w:cs="Times New Roman"/>
          <w:i/>
          <w:sz w:val="28"/>
          <w:szCs w:val="28"/>
        </w:rPr>
        <w:t>взаимодействи</w:t>
      </w:r>
      <w:r w:rsidR="000A4CAA">
        <w:rPr>
          <w:rFonts w:ascii="Times New Roman" w:hAnsi="Times New Roman" w:cs="Times New Roman"/>
          <w:i/>
          <w:sz w:val="28"/>
          <w:szCs w:val="28"/>
        </w:rPr>
        <w:t>я</w:t>
      </w:r>
      <w:r w:rsidR="00E050E4" w:rsidRPr="00E050E4">
        <w:rPr>
          <w:rFonts w:ascii="Times New Roman" w:hAnsi="Times New Roman" w:cs="Times New Roman"/>
          <w:i/>
          <w:sz w:val="28"/>
          <w:szCs w:val="28"/>
        </w:rPr>
        <w:t xml:space="preserve"> с органами гражданской обороны, спасательными службами</w:t>
      </w:r>
      <w:r w:rsidRPr="00E050E4">
        <w:rPr>
          <w:rFonts w:ascii="Times New Roman" w:hAnsi="Times New Roman" w:cs="Times New Roman"/>
          <w:i/>
          <w:sz w:val="28"/>
          <w:szCs w:val="28"/>
        </w:rPr>
        <w:t>.</w:t>
      </w:r>
    </w:p>
    <w:p w:rsidR="006638C2" w:rsidRDefault="007F1848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8C2" w:rsidRPr="001C545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6638C2">
        <w:rPr>
          <w:rFonts w:ascii="Times New Roman" w:hAnsi="Times New Roman" w:cs="Times New Roman"/>
          <w:b/>
          <w:sz w:val="28"/>
          <w:szCs w:val="28"/>
        </w:rPr>
        <w:t>управления ДОО</w:t>
      </w:r>
    </w:p>
    <w:p w:rsidR="006638C2" w:rsidRDefault="006638C2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Default="008D3933" w:rsidP="00B129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 ОСП «</w:t>
      </w:r>
      <w:proofErr w:type="spellStart"/>
      <w:r w:rsidR="00B05F0A" w:rsidRPr="00221C9A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="00B05F0A" w:rsidRPr="00221C9A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Pr="0022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6638C2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6638C2"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638C2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="00B12973">
        <w:rPr>
          <w:rFonts w:ascii="Times New Roman" w:hAnsi="Times New Roman" w:cs="Times New Roman"/>
          <w:sz w:val="28"/>
          <w:szCs w:val="28"/>
        </w:rPr>
        <w:t>шести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7F1848">
        <w:rPr>
          <w:rFonts w:ascii="Times New Roman" w:hAnsi="Times New Roman" w:cs="Times New Roman"/>
          <w:sz w:val="28"/>
          <w:szCs w:val="28"/>
        </w:rPr>
        <w:t>критериям</w:t>
      </w:r>
      <w:r w:rsidR="00B12973">
        <w:rPr>
          <w:rFonts w:ascii="Times New Roman" w:hAnsi="Times New Roman" w:cs="Times New Roman"/>
          <w:sz w:val="28"/>
          <w:szCs w:val="28"/>
        </w:rPr>
        <w:t>: д</w:t>
      </w:r>
      <w:r w:rsidR="00B12973" w:rsidRPr="00B12973">
        <w:rPr>
          <w:rFonts w:ascii="Times New Roman" w:hAnsi="Times New Roman" w:cs="Times New Roman"/>
          <w:sz w:val="28"/>
          <w:szCs w:val="28"/>
        </w:rPr>
        <w:t>окументирование образовательной деятельности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организацией работы с детьми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качеством дошкольного образования в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персоналом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организационными процессами</w:t>
      </w:r>
      <w:r w:rsidR="007F1848">
        <w:rPr>
          <w:rFonts w:ascii="Times New Roman" w:hAnsi="Times New Roman" w:cs="Times New Roman"/>
          <w:sz w:val="28"/>
          <w:szCs w:val="28"/>
        </w:rPr>
        <w:t xml:space="preserve">; </w:t>
      </w:r>
      <w:r w:rsidR="00B12973">
        <w:rPr>
          <w:rFonts w:ascii="Times New Roman" w:hAnsi="Times New Roman" w:cs="Times New Roman"/>
          <w:sz w:val="28"/>
          <w:szCs w:val="28"/>
        </w:rPr>
        <w:t>п</w:t>
      </w:r>
      <w:r w:rsidR="00B12973" w:rsidRPr="00B12973">
        <w:rPr>
          <w:rFonts w:ascii="Times New Roman" w:hAnsi="Times New Roman" w:cs="Times New Roman"/>
          <w:sz w:val="28"/>
          <w:szCs w:val="28"/>
        </w:rPr>
        <w:t>рограмма развития ДОО</w:t>
      </w:r>
      <w:r w:rsidR="007F1848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6638C2" w:rsidP="006F55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FF55EF">
        <w:rPr>
          <w:rFonts w:ascii="Times New Roman" w:hAnsi="Times New Roman" w:cs="Times New Roman"/>
          <w:sz w:val="28"/>
          <w:szCs w:val="28"/>
        </w:rPr>
        <w:t>самооценка руководителя ДОО уровня эффективности своей деятельности;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7F1848"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="007F1848">
        <w:rPr>
          <w:rFonts w:ascii="Times New Roman" w:hAnsi="Times New Roman" w:cs="Times New Roman"/>
          <w:sz w:val="28"/>
          <w:szCs w:val="28"/>
        </w:rPr>
        <w:t xml:space="preserve"> и </w:t>
      </w:r>
      <w:r w:rsidR="007F184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сотрудников; </w:t>
      </w:r>
      <w:r w:rsidRPr="00FF55EF">
        <w:rPr>
          <w:rFonts w:ascii="Times New Roman" w:hAnsi="Times New Roman" w:cs="Times New Roman"/>
          <w:sz w:val="28"/>
          <w:szCs w:val="28"/>
        </w:rPr>
        <w:t>качественный и количественный анализ</w:t>
      </w:r>
      <w:r w:rsidR="006F55C6">
        <w:rPr>
          <w:rFonts w:ascii="Times New Roman" w:hAnsi="Times New Roman" w:cs="Times New Roman"/>
          <w:sz w:val="28"/>
          <w:szCs w:val="28"/>
        </w:rPr>
        <w:t xml:space="preserve"> данных, полученной информации. </w:t>
      </w:r>
      <w:bookmarkStart w:id="0" w:name="_GoBack"/>
      <w:bookmarkEnd w:id="0"/>
      <w:r w:rsidR="0088332F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="0088332F" w:rsidRPr="005F1680">
        <w:rPr>
          <w:rFonts w:ascii="Times New Roman" w:hAnsi="Times New Roman" w:cs="Times New Roman"/>
          <w:sz w:val="28"/>
          <w:szCs w:val="28"/>
        </w:rPr>
        <w:t>ценка</w:t>
      </w:r>
      <w:r w:rsidR="0088332F"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88332F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0A2D4F" w:rsidRDefault="000A2D4F" w:rsidP="000A2D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управления ДОО представлены в таблице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6638C2" w:rsidRDefault="006638C2" w:rsidP="006638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501" w:rsidRPr="006638C2" w:rsidRDefault="005F6501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C2">
        <w:rPr>
          <w:rFonts w:ascii="Times New Roman" w:hAnsi="Times New Roman" w:cs="Times New Roman"/>
          <w:b/>
          <w:sz w:val="28"/>
          <w:szCs w:val="28"/>
        </w:rPr>
        <w:t>Результаты оценки качества управления дошколь</w:t>
      </w:r>
      <w:r w:rsidR="006638C2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</w:t>
      </w:r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709"/>
        <w:gridCol w:w="6662"/>
        <w:gridCol w:w="2410"/>
      </w:tblGrid>
      <w:tr w:rsidR="0088332F" w:rsidRPr="007A2FDF" w:rsidTr="0088332F">
        <w:tc>
          <w:tcPr>
            <w:tcW w:w="709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7A2FDF" w:rsidTr="0088332F">
        <w:trPr>
          <w:trHeight w:val="450"/>
        </w:trPr>
        <w:tc>
          <w:tcPr>
            <w:tcW w:w="709" w:type="dxa"/>
          </w:tcPr>
          <w:p w:rsidR="003337EC" w:rsidRPr="006638C2" w:rsidRDefault="003337EC" w:rsidP="0066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337EC" w:rsidRPr="00B12973" w:rsidRDefault="003337EC" w:rsidP="008D39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7EC" w:rsidRPr="007A2FDF" w:rsidTr="0088332F">
        <w:trPr>
          <w:trHeight w:val="406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337EC" w:rsidRPr="00B12973" w:rsidRDefault="003337EC" w:rsidP="005F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работы с детьми ДОО</w:t>
            </w:r>
          </w:p>
        </w:tc>
        <w:tc>
          <w:tcPr>
            <w:tcW w:w="2410" w:type="dxa"/>
          </w:tcPr>
          <w:p w:rsidR="003337EC" w:rsidRPr="006638C2" w:rsidRDefault="007D14E9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7EC" w:rsidRPr="007A2FDF" w:rsidTr="0088332F">
        <w:trPr>
          <w:trHeight w:val="407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337EC" w:rsidRPr="00B12973" w:rsidRDefault="003337EC" w:rsidP="005F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7EC" w:rsidRPr="007A2FDF" w:rsidTr="0088332F">
        <w:trPr>
          <w:trHeight w:val="416"/>
        </w:trPr>
        <w:tc>
          <w:tcPr>
            <w:tcW w:w="709" w:type="dxa"/>
          </w:tcPr>
          <w:p w:rsidR="003337EC" w:rsidRPr="00075CBA" w:rsidRDefault="003337EC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337EC" w:rsidRPr="00AB4BC8" w:rsidRDefault="003337EC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3337EC" w:rsidRPr="00AB4BC8" w:rsidRDefault="00074A25" w:rsidP="00B8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5F6501" w:rsidRDefault="005F6501">
      <w:pPr>
        <w:rPr>
          <w:rFonts w:ascii="Times New Roman" w:hAnsi="Times New Roman" w:cs="Times New Roman"/>
        </w:rPr>
      </w:pPr>
    </w:p>
    <w:p w:rsidR="00B12973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</w:t>
      </w:r>
      <w:r w:rsidR="00C775ED">
        <w:rPr>
          <w:rFonts w:ascii="Times New Roman" w:hAnsi="Times New Roman" w:cs="Times New Roman"/>
          <w:sz w:val="28"/>
          <w:szCs w:val="28"/>
        </w:rPr>
        <w:t>Управление ДОО» –</w:t>
      </w:r>
      <w:r w:rsidR="008F10CB">
        <w:rPr>
          <w:rFonts w:ascii="Times New Roman" w:hAnsi="Times New Roman" w:cs="Times New Roman"/>
          <w:sz w:val="28"/>
          <w:szCs w:val="28"/>
        </w:rPr>
        <w:t>82 балла</w:t>
      </w:r>
      <w:r w:rsidR="003337EC">
        <w:rPr>
          <w:rFonts w:ascii="Times New Roman" w:hAnsi="Times New Roman" w:cs="Times New Roman"/>
          <w:sz w:val="28"/>
          <w:szCs w:val="28"/>
        </w:rPr>
        <w:t>.</w:t>
      </w:r>
    </w:p>
    <w:p w:rsidR="007F1848" w:rsidRPr="00221C9A" w:rsidRDefault="00B12973" w:rsidP="007F18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C775ED">
        <w:rPr>
          <w:rFonts w:ascii="Times New Roman" w:hAnsi="Times New Roman" w:cs="Times New Roman"/>
          <w:sz w:val="28"/>
          <w:szCs w:val="28"/>
        </w:rPr>
        <w:t>управления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 xml:space="preserve">базовый уровень  качества </w:t>
      </w:r>
      <w:r w:rsidR="007F1848" w:rsidRPr="00221C9A">
        <w:rPr>
          <w:rFonts w:ascii="Times New Roman" w:hAnsi="Times New Roman" w:cs="Times New Roman"/>
          <w:sz w:val="28"/>
          <w:szCs w:val="28"/>
        </w:rPr>
        <w:t xml:space="preserve"> управления ДОО</w:t>
      </w:r>
      <w:r w:rsidR="00AE18FB" w:rsidRPr="00221C9A">
        <w:rPr>
          <w:rFonts w:ascii="Times New Roman" w:hAnsi="Times New Roman" w:cs="Times New Roman"/>
          <w:sz w:val="28"/>
          <w:szCs w:val="28"/>
        </w:rPr>
        <w:t>.</w:t>
      </w:r>
    </w:p>
    <w:p w:rsidR="00B12973" w:rsidRPr="00505A29" w:rsidRDefault="00B12973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год:</w:t>
      </w:r>
      <w:r w:rsidR="00505A29">
        <w:rPr>
          <w:rFonts w:ascii="Times New Roman" w:hAnsi="Times New Roman" w:cs="Times New Roman"/>
          <w:sz w:val="28"/>
          <w:szCs w:val="28"/>
        </w:rPr>
        <w:t xml:space="preserve"> </w:t>
      </w:r>
      <w:r w:rsidR="003A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A62" w:rsidRPr="003A2A62">
        <w:rPr>
          <w:rFonts w:ascii="Times New Roman" w:hAnsi="Times New Roman" w:cs="Times New Roman"/>
          <w:i/>
          <w:sz w:val="28"/>
          <w:szCs w:val="28"/>
        </w:rPr>
        <w:t>корректировка локальной нормативной базы,</w:t>
      </w:r>
      <w:r w:rsidR="003337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5ED" w:rsidRPr="00C775ED">
        <w:rPr>
          <w:rFonts w:ascii="Times New Roman" w:hAnsi="Times New Roman" w:cs="Times New Roman"/>
          <w:i/>
          <w:sz w:val="28"/>
          <w:szCs w:val="28"/>
        </w:rPr>
        <w:t>оптимизация управленческой деятельности, организаци</w:t>
      </w:r>
      <w:r w:rsidR="00C775ED">
        <w:rPr>
          <w:rFonts w:ascii="Times New Roman" w:hAnsi="Times New Roman" w:cs="Times New Roman"/>
          <w:i/>
          <w:sz w:val="28"/>
          <w:szCs w:val="28"/>
        </w:rPr>
        <w:t>я</w:t>
      </w:r>
      <w:r w:rsidR="00C775ED" w:rsidRPr="00C775ED">
        <w:rPr>
          <w:rFonts w:ascii="Times New Roman" w:hAnsi="Times New Roman" w:cs="Times New Roman"/>
          <w:i/>
          <w:sz w:val="28"/>
          <w:szCs w:val="28"/>
        </w:rPr>
        <w:t xml:space="preserve"> наставничества</w:t>
      </w:r>
      <w:r w:rsidR="00C775ED">
        <w:rPr>
          <w:rFonts w:ascii="Times New Roman" w:hAnsi="Times New Roman" w:cs="Times New Roman"/>
          <w:i/>
          <w:sz w:val="28"/>
          <w:szCs w:val="28"/>
        </w:rPr>
        <w:t>, введе</w:t>
      </w:r>
      <w:r w:rsidR="00505A29">
        <w:rPr>
          <w:rFonts w:ascii="Times New Roman" w:hAnsi="Times New Roman" w:cs="Times New Roman"/>
          <w:i/>
          <w:sz w:val="28"/>
          <w:szCs w:val="28"/>
        </w:rPr>
        <w:t>ние новых образовательных услуг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2973" w:rsidRPr="00040ECE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2973" w:rsidRPr="00040ECE" w:rsidSect="00040ECE">
      <w:footerReference w:type="default" r:id="rId9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D0" w:rsidRDefault="001D4ED0" w:rsidP="00FD5314">
      <w:pPr>
        <w:spacing w:after="0" w:line="240" w:lineRule="auto"/>
      </w:pPr>
      <w:r>
        <w:separator/>
      </w:r>
    </w:p>
  </w:endnote>
  <w:endnote w:type="continuationSeparator" w:id="0">
    <w:p w:rsidR="001D4ED0" w:rsidRDefault="001D4ED0" w:rsidP="00F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00098"/>
    </w:sdtPr>
    <w:sdtContent>
      <w:p w:rsidR="001D4ED0" w:rsidRDefault="00462100">
        <w:pPr>
          <w:pStyle w:val="a9"/>
          <w:jc w:val="center"/>
        </w:pPr>
        <w:fldSimple w:instr="PAGE   \* MERGEFORMAT">
          <w:r w:rsidR="00074A25">
            <w:rPr>
              <w:noProof/>
            </w:rPr>
            <w:t>13</w:t>
          </w:r>
        </w:fldSimple>
      </w:p>
    </w:sdtContent>
  </w:sdt>
  <w:p w:rsidR="001D4ED0" w:rsidRDefault="001D4E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D0" w:rsidRDefault="001D4ED0" w:rsidP="00FD5314">
      <w:pPr>
        <w:spacing w:after="0" w:line="240" w:lineRule="auto"/>
      </w:pPr>
      <w:r>
        <w:separator/>
      </w:r>
    </w:p>
  </w:footnote>
  <w:footnote w:type="continuationSeparator" w:id="0">
    <w:p w:rsidR="001D4ED0" w:rsidRDefault="001D4ED0" w:rsidP="00FD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3F5"/>
    <w:multiLevelType w:val="hybridMultilevel"/>
    <w:tmpl w:val="C27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255"/>
    <w:multiLevelType w:val="hybridMultilevel"/>
    <w:tmpl w:val="4006A1CA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750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5095"/>
    <w:multiLevelType w:val="hybridMultilevel"/>
    <w:tmpl w:val="5EDA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8CF"/>
    <w:multiLevelType w:val="hybridMultilevel"/>
    <w:tmpl w:val="E018BA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4A8"/>
    <w:multiLevelType w:val="hybridMultilevel"/>
    <w:tmpl w:val="36C48CC4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A60"/>
    <w:multiLevelType w:val="hybridMultilevel"/>
    <w:tmpl w:val="1486A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CCF"/>
    <w:multiLevelType w:val="hybridMultilevel"/>
    <w:tmpl w:val="50485D48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7D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70FE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0F4"/>
    <w:multiLevelType w:val="hybridMultilevel"/>
    <w:tmpl w:val="02ACFBD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DE7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7DC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749E"/>
    <w:multiLevelType w:val="multilevel"/>
    <w:tmpl w:val="1C0C7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ACB126D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60E8"/>
    <w:multiLevelType w:val="hybridMultilevel"/>
    <w:tmpl w:val="0F906DCE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B78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62582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C1166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3E"/>
    <w:rsid w:val="00006D79"/>
    <w:rsid w:val="00026053"/>
    <w:rsid w:val="00040ECE"/>
    <w:rsid w:val="00074A25"/>
    <w:rsid w:val="00075CBA"/>
    <w:rsid w:val="000822C9"/>
    <w:rsid w:val="00082E52"/>
    <w:rsid w:val="000A2D4F"/>
    <w:rsid w:val="000A3675"/>
    <w:rsid w:val="000A4CAA"/>
    <w:rsid w:val="000B22C6"/>
    <w:rsid w:val="000B7C20"/>
    <w:rsid w:val="000C335F"/>
    <w:rsid w:val="000D4CDE"/>
    <w:rsid w:val="000F2042"/>
    <w:rsid w:val="00101C94"/>
    <w:rsid w:val="0012167C"/>
    <w:rsid w:val="0015552F"/>
    <w:rsid w:val="001A3A8B"/>
    <w:rsid w:val="001A6C6C"/>
    <w:rsid w:val="001B26FF"/>
    <w:rsid w:val="001C5452"/>
    <w:rsid w:val="001D4ED0"/>
    <w:rsid w:val="001D5419"/>
    <w:rsid w:val="001E1888"/>
    <w:rsid w:val="002073C5"/>
    <w:rsid w:val="00221C9A"/>
    <w:rsid w:val="00233C3E"/>
    <w:rsid w:val="0024288C"/>
    <w:rsid w:val="00244BCE"/>
    <w:rsid w:val="00255DF2"/>
    <w:rsid w:val="00277E87"/>
    <w:rsid w:val="00285C72"/>
    <w:rsid w:val="0029153E"/>
    <w:rsid w:val="00293F47"/>
    <w:rsid w:val="002A2175"/>
    <w:rsid w:val="002A396B"/>
    <w:rsid w:val="002D0BB3"/>
    <w:rsid w:val="002D6316"/>
    <w:rsid w:val="002D6634"/>
    <w:rsid w:val="003034D9"/>
    <w:rsid w:val="00326399"/>
    <w:rsid w:val="00331E37"/>
    <w:rsid w:val="00332BEE"/>
    <w:rsid w:val="003337EC"/>
    <w:rsid w:val="00347FC4"/>
    <w:rsid w:val="003546F7"/>
    <w:rsid w:val="0036220F"/>
    <w:rsid w:val="00370225"/>
    <w:rsid w:val="003754A0"/>
    <w:rsid w:val="00390B69"/>
    <w:rsid w:val="003A2A62"/>
    <w:rsid w:val="003B0A82"/>
    <w:rsid w:val="003B1F77"/>
    <w:rsid w:val="003D6EDD"/>
    <w:rsid w:val="003E41BE"/>
    <w:rsid w:val="003F4201"/>
    <w:rsid w:val="004135DA"/>
    <w:rsid w:val="00420EC8"/>
    <w:rsid w:val="0042467E"/>
    <w:rsid w:val="00462100"/>
    <w:rsid w:val="00484FCB"/>
    <w:rsid w:val="004856DB"/>
    <w:rsid w:val="00486CE7"/>
    <w:rsid w:val="004A0A43"/>
    <w:rsid w:val="004B0D14"/>
    <w:rsid w:val="004D3670"/>
    <w:rsid w:val="004E0EFC"/>
    <w:rsid w:val="004E223D"/>
    <w:rsid w:val="004E656E"/>
    <w:rsid w:val="004F2454"/>
    <w:rsid w:val="004F4EC2"/>
    <w:rsid w:val="00500838"/>
    <w:rsid w:val="00505A29"/>
    <w:rsid w:val="005206D5"/>
    <w:rsid w:val="00527A62"/>
    <w:rsid w:val="005516A5"/>
    <w:rsid w:val="00554113"/>
    <w:rsid w:val="00557C1F"/>
    <w:rsid w:val="00565F9A"/>
    <w:rsid w:val="00572B0B"/>
    <w:rsid w:val="00573FE3"/>
    <w:rsid w:val="005A4812"/>
    <w:rsid w:val="005C3864"/>
    <w:rsid w:val="005C7CB6"/>
    <w:rsid w:val="005D4953"/>
    <w:rsid w:val="005D586C"/>
    <w:rsid w:val="005D7BAD"/>
    <w:rsid w:val="005E6644"/>
    <w:rsid w:val="005F12B6"/>
    <w:rsid w:val="005F1680"/>
    <w:rsid w:val="005F1F11"/>
    <w:rsid w:val="005F4955"/>
    <w:rsid w:val="005F6501"/>
    <w:rsid w:val="005F6E38"/>
    <w:rsid w:val="005F705C"/>
    <w:rsid w:val="00602D47"/>
    <w:rsid w:val="00602ED5"/>
    <w:rsid w:val="006109D5"/>
    <w:rsid w:val="00654149"/>
    <w:rsid w:val="006638C2"/>
    <w:rsid w:val="00686757"/>
    <w:rsid w:val="006B5EA0"/>
    <w:rsid w:val="006D127C"/>
    <w:rsid w:val="006D2D3D"/>
    <w:rsid w:val="006E4669"/>
    <w:rsid w:val="006F55C6"/>
    <w:rsid w:val="00714658"/>
    <w:rsid w:val="00725C7D"/>
    <w:rsid w:val="00730BC2"/>
    <w:rsid w:val="0073766E"/>
    <w:rsid w:val="00743678"/>
    <w:rsid w:val="00762CD7"/>
    <w:rsid w:val="007A00E0"/>
    <w:rsid w:val="007A1975"/>
    <w:rsid w:val="007A2FDF"/>
    <w:rsid w:val="007A5F90"/>
    <w:rsid w:val="007B7F0D"/>
    <w:rsid w:val="007D14E9"/>
    <w:rsid w:val="007D39E0"/>
    <w:rsid w:val="007E45CE"/>
    <w:rsid w:val="007F1848"/>
    <w:rsid w:val="007F3346"/>
    <w:rsid w:val="008018C4"/>
    <w:rsid w:val="00820D08"/>
    <w:rsid w:val="008342F5"/>
    <w:rsid w:val="008344F2"/>
    <w:rsid w:val="008610D9"/>
    <w:rsid w:val="00882DE5"/>
    <w:rsid w:val="0088332F"/>
    <w:rsid w:val="008846D2"/>
    <w:rsid w:val="00884B53"/>
    <w:rsid w:val="008B48F7"/>
    <w:rsid w:val="008C3333"/>
    <w:rsid w:val="008D204A"/>
    <w:rsid w:val="008D3933"/>
    <w:rsid w:val="008F10CB"/>
    <w:rsid w:val="008F36AF"/>
    <w:rsid w:val="00902242"/>
    <w:rsid w:val="00903A99"/>
    <w:rsid w:val="00922130"/>
    <w:rsid w:val="009230DE"/>
    <w:rsid w:val="0093481B"/>
    <w:rsid w:val="00970962"/>
    <w:rsid w:val="009834B0"/>
    <w:rsid w:val="00986C9F"/>
    <w:rsid w:val="00992237"/>
    <w:rsid w:val="009A6C54"/>
    <w:rsid w:val="009C52C2"/>
    <w:rsid w:val="009C67BF"/>
    <w:rsid w:val="009E2B15"/>
    <w:rsid w:val="009E649D"/>
    <w:rsid w:val="009F6AA4"/>
    <w:rsid w:val="00A00CAE"/>
    <w:rsid w:val="00A672A4"/>
    <w:rsid w:val="00A7609F"/>
    <w:rsid w:val="00A859D6"/>
    <w:rsid w:val="00A96938"/>
    <w:rsid w:val="00AA2DDF"/>
    <w:rsid w:val="00AB4BC8"/>
    <w:rsid w:val="00AB6F9B"/>
    <w:rsid w:val="00AC2688"/>
    <w:rsid w:val="00AE18FB"/>
    <w:rsid w:val="00AE5EC8"/>
    <w:rsid w:val="00B05F0A"/>
    <w:rsid w:val="00B12973"/>
    <w:rsid w:val="00B22F8F"/>
    <w:rsid w:val="00B2773C"/>
    <w:rsid w:val="00B4319A"/>
    <w:rsid w:val="00B56DD2"/>
    <w:rsid w:val="00B6680D"/>
    <w:rsid w:val="00B861E0"/>
    <w:rsid w:val="00B87FC6"/>
    <w:rsid w:val="00B9257B"/>
    <w:rsid w:val="00B9589A"/>
    <w:rsid w:val="00BD7C7F"/>
    <w:rsid w:val="00C26F5D"/>
    <w:rsid w:val="00C63CB6"/>
    <w:rsid w:val="00C649FC"/>
    <w:rsid w:val="00C712AD"/>
    <w:rsid w:val="00C748F9"/>
    <w:rsid w:val="00C775ED"/>
    <w:rsid w:val="00C96473"/>
    <w:rsid w:val="00CB376D"/>
    <w:rsid w:val="00CC1168"/>
    <w:rsid w:val="00CC4A79"/>
    <w:rsid w:val="00CC5DEF"/>
    <w:rsid w:val="00CD24CD"/>
    <w:rsid w:val="00CE6303"/>
    <w:rsid w:val="00CE7A66"/>
    <w:rsid w:val="00CE7ECD"/>
    <w:rsid w:val="00CF1F74"/>
    <w:rsid w:val="00CF70E5"/>
    <w:rsid w:val="00D03A27"/>
    <w:rsid w:val="00D03C39"/>
    <w:rsid w:val="00D230EF"/>
    <w:rsid w:val="00D24E86"/>
    <w:rsid w:val="00D34EF0"/>
    <w:rsid w:val="00D576E1"/>
    <w:rsid w:val="00D701C3"/>
    <w:rsid w:val="00D76750"/>
    <w:rsid w:val="00D8122D"/>
    <w:rsid w:val="00D82E33"/>
    <w:rsid w:val="00D926E1"/>
    <w:rsid w:val="00D95E40"/>
    <w:rsid w:val="00DA14B2"/>
    <w:rsid w:val="00DB5405"/>
    <w:rsid w:val="00DE0211"/>
    <w:rsid w:val="00DE5A17"/>
    <w:rsid w:val="00DF49A3"/>
    <w:rsid w:val="00E01683"/>
    <w:rsid w:val="00E050E4"/>
    <w:rsid w:val="00E238C6"/>
    <w:rsid w:val="00E52E3F"/>
    <w:rsid w:val="00E57E99"/>
    <w:rsid w:val="00E630F8"/>
    <w:rsid w:val="00E7693A"/>
    <w:rsid w:val="00EB21D7"/>
    <w:rsid w:val="00EC103E"/>
    <w:rsid w:val="00EC3982"/>
    <w:rsid w:val="00EF2AD5"/>
    <w:rsid w:val="00F04C16"/>
    <w:rsid w:val="00F107D0"/>
    <w:rsid w:val="00F244D0"/>
    <w:rsid w:val="00F5704F"/>
    <w:rsid w:val="00F67292"/>
    <w:rsid w:val="00F7356B"/>
    <w:rsid w:val="00F829C5"/>
    <w:rsid w:val="00F9251D"/>
    <w:rsid w:val="00FA2AFD"/>
    <w:rsid w:val="00FD5314"/>
    <w:rsid w:val="00FE2EF7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paragraph" w:styleId="2">
    <w:name w:val="heading 2"/>
    <w:basedOn w:val="a"/>
    <w:next w:val="a"/>
    <w:link w:val="20"/>
    <w:uiPriority w:val="9"/>
    <w:unhideWhenUsed/>
    <w:qFormat/>
    <w:rsid w:val="004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04F"/>
    <w:pPr>
      <w:spacing w:after="0" w:line="240" w:lineRule="auto"/>
    </w:pPr>
  </w:style>
  <w:style w:type="table" w:styleId="a5">
    <w:name w:val="Table Grid"/>
    <w:basedOn w:val="a1"/>
    <w:uiPriority w:val="39"/>
    <w:rsid w:val="0083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44F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4F2"/>
  </w:style>
  <w:style w:type="paragraph" w:styleId="a7">
    <w:name w:val="header"/>
    <w:basedOn w:val="a"/>
    <w:link w:val="a8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14"/>
  </w:style>
  <w:style w:type="paragraph" w:styleId="a9">
    <w:name w:val="footer"/>
    <w:basedOn w:val="a"/>
    <w:link w:val="aa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14"/>
  </w:style>
  <w:style w:type="paragraph" w:styleId="ab">
    <w:name w:val="Balloon Text"/>
    <w:basedOn w:val="a"/>
    <w:link w:val="ac"/>
    <w:uiPriority w:val="99"/>
    <w:semiHidden/>
    <w:unhideWhenUsed/>
    <w:rsid w:val="003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2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A6C6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51C1-3FF4-4622-9A4D-3326918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3393</Words>
  <Characters>19346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- Мартьянова Н.В. , заместитель заведующей МБДОУ « Дубёнский детский сад  комбин</vt:lpstr>
      <vt:lpstr>    « Солнышко»</vt:lpstr>
      <vt:lpstr>    - Кузнецова Н.И., заместитель заведующей МБДОУ « Дубёнский детский сад  комбинир</vt:lpstr>
      <vt:lpstr>    « Ромашка»</vt:lpstr>
      <vt:lpstr>    - Волгушева Е.В., заместитель заведующей МБДОУ « Дубёнский детский сад  комбинир</vt:lpstr>
      <vt:lpstr>    « Солнышко»</vt:lpstr>
      <vt:lpstr>    - Денисова Н.И.заместитель заведующей МБДОУ « Дубёнский детский сад  комбинирова</vt:lpstr>
      <vt:lpstr>    « Улыбка»</vt:lpstr>
      <vt:lpstr>    - Костригина Л.Д., заместитель заведующей МБДОУ « Дубёнский детский сад  комбини</vt:lpstr>
      <vt:lpstr>    « Чипайне».</vt:lpstr>
      <vt:lpstr>    - Качалова Л.В., заместитель заведующей МБДОУ « Дубёнский детский сад  комбиниро</vt:lpstr>
      <vt:lpstr>    « Мозайка».</vt:lpstr>
      <vt:lpstr>    </vt:lpstr>
      <vt:lpstr>    </vt:lpstr>
      <vt:lpstr>    Управленческие решения на 2023 год: систематизация обеспечения образовательного</vt:lpstr>
    </vt:vector>
  </TitlesOfParts>
  <Company>diakov.net</Company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2022-04-19T13:12:00Z</cp:lastPrinted>
  <dcterms:created xsi:type="dcterms:W3CDTF">2023-04-06T06:09:00Z</dcterms:created>
  <dcterms:modified xsi:type="dcterms:W3CDTF">2023-04-07T08:20:00Z</dcterms:modified>
</cp:coreProperties>
</file>