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82" w:rsidRPr="00117782" w:rsidRDefault="00117782" w:rsidP="00117782">
      <w:pPr>
        <w:jc w:val="center"/>
        <w:rPr>
          <w:b/>
        </w:rPr>
      </w:pPr>
      <w:r w:rsidRPr="00117782">
        <w:rPr>
          <w:b/>
        </w:rPr>
        <w:t>Азбука эмоций (Консультация для родителей)</w:t>
      </w:r>
    </w:p>
    <w:p w:rsidR="00117782" w:rsidRDefault="00117782" w:rsidP="00117782">
      <w:r>
        <w:t xml:space="preserve">                                                                                                                                               Сильвестрова  Т.Ю. </w:t>
      </w:r>
    </w:p>
    <w:p w:rsidR="00117782" w:rsidRPr="00117782" w:rsidRDefault="00117782" w:rsidP="00801D0F">
      <w:pPr>
        <w:jc w:val="both"/>
        <w:rPr>
          <w:b/>
        </w:rPr>
      </w:pPr>
      <w:bookmarkStart w:id="0" w:name="_GoBack"/>
      <w:r w:rsidRPr="00117782">
        <w:rPr>
          <w:b/>
        </w:rPr>
        <w:t>Мир эмоций ребенка дошкольника.</w:t>
      </w:r>
    </w:p>
    <w:p w:rsidR="00117782" w:rsidRPr="00117782" w:rsidRDefault="00117782" w:rsidP="00801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      </w:t>
      </w:r>
      <w:r w:rsidRPr="00117782">
        <w:rPr>
          <w:rFonts w:ascii="Times New Roman" w:hAnsi="Times New Roman" w:cs="Times New Roman"/>
          <w:b/>
          <w:i/>
          <w:sz w:val="24"/>
          <w:szCs w:val="24"/>
        </w:rPr>
        <w:t xml:space="preserve">Эмоции </w:t>
      </w:r>
      <w:r w:rsidRPr="00117782">
        <w:rPr>
          <w:rFonts w:ascii="Times New Roman" w:hAnsi="Times New Roman" w:cs="Times New Roman"/>
          <w:sz w:val="24"/>
          <w:szCs w:val="24"/>
        </w:rPr>
        <w:t xml:space="preserve">играют важную роль в жизни детей. Они помогают ребенку приспособиться к той или иной ситуации. Страх, испытываемый ребенком, например, при виде большой собаки, побуждает его предпринять определенные действия, чтобы избежать опасности. Ребенок грустен или разгневан - значит, у него что-то не в порядке. Ребенок радуется, выглядит счастливым - значит, в его мире все хорошо.  </w:t>
      </w:r>
    </w:p>
    <w:p w:rsidR="00117782" w:rsidRPr="00117782" w:rsidRDefault="00117782" w:rsidP="00801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b/>
          <w:i/>
          <w:sz w:val="24"/>
          <w:szCs w:val="24"/>
        </w:rPr>
        <w:t xml:space="preserve"> Эмоции ребенка - это «послание» окружающим его взрослым о его состоянии</w:t>
      </w:r>
      <w:r w:rsidRPr="001177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782" w:rsidRPr="00117782" w:rsidRDefault="00117782" w:rsidP="00801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i/>
          <w:sz w:val="24"/>
          <w:szCs w:val="24"/>
        </w:rPr>
        <w:t>Дети 3-5 лет уже в состоянии распознавать свое внутреннее эмоциональное состояние</w:t>
      </w:r>
      <w:r w:rsidRPr="00117782">
        <w:rPr>
          <w:rFonts w:ascii="Times New Roman" w:hAnsi="Times New Roman" w:cs="Times New Roman"/>
          <w:sz w:val="24"/>
          <w:szCs w:val="24"/>
        </w:rPr>
        <w:t xml:space="preserve">, эмоциональное состояние сверстников и выразить свое отношение к ним, т. е. </w:t>
      </w:r>
      <w:proofErr w:type="spellStart"/>
      <w:r w:rsidRPr="00117782">
        <w:rPr>
          <w:rFonts w:ascii="Times New Roman" w:hAnsi="Times New Roman" w:cs="Times New Roman"/>
          <w:sz w:val="24"/>
          <w:szCs w:val="24"/>
        </w:rPr>
        <w:t>ребенокдошкольник</w:t>
      </w:r>
      <w:proofErr w:type="spellEnd"/>
      <w:r w:rsidRPr="00117782">
        <w:rPr>
          <w:rFonts w:ascii="Times New Roman" w:hAnsi="Times New Roman" w:cs="Times New Roman"/>
          <w:sz w:val="24"/>
          <w:szCs w:val="24"/>
        </w:rPr>
        <w:t xml:space="preserve"> отлично понимает, что его друг расстроен, обижен или испуган, а его соперник, например, разгневан</w:t>
      </w:r>
      <w:r w:rsidRPr="00117782">
        <w:rPr>
          <w:rFonts w:ascii="Times New Roman" w:hAnsi="Times New Roman" w:cs="Times New Roman"/>
          <w:b/>
          <w:i/>
          <w:sz w:val="24"/>
          <w:szCs w:val="24"/>
        </w:rPr>
        <w:t>. Благодаря этому эмоции участвуют в формировании социальных взаимодействий и привязанностей</w:t>
      </w:r>
      <w:r w:rsidRPr="00117782">
        <w:rPr>
          <w:rFonts w:ascii="Times New Roman" w:hAnsi="Times New Roman" w:cs="Times New Roman"/>
          <w:sz w:val="24"/>
          <w:szCs w:val="24"/>
        </w:rPr>
        <w:t>.</w:t>
      </w:r>
    </w:p>
    <w:p w:rsidR="00117782" w:rsidRPr="00117782" w:rsidRDefault="00117782" w:rsidP="00801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       Психологи попытались определить и классифицировать эмоции. Оказалось, </w:t>
      </w:r>
      <w:r w:rsidRPr="00117782">
        <w:rPr>
          <w:rFonts w:ascii="Times New Roman" w:hAnsi="Times New Roman" w:cs="Times New Roman"/>
          <w:b/>
          <w:i/>
          <w:sz w:val="24"/>
          <w:szCs w:val="24"/>
        </w:rPr>
        <w:t>что люди различают шесть основных эмоций - радость, грусть, гнев, удивление, отвращение и страх.</w:t>
      </w:r>
      <w:r w:rsidRPr="00117782">
        <w:rPr>
          <w:rFonts w:ascii="Times New Roman" w:hAnsi="Times New Roman" w:cs="Times New Roman"/>
          <w:sz w:val="24"/>
          <w:szCs w:val="24"/>
        </w:rPr>
        <w:t xml:space="preserve"> Исследования показали, что каждая эмоция имеет свое мимическое выражение, однако одни распознаются легче, другие - труднее. Так, например радость легче узнается по выражению лица, чем гнев и страх. Способность или умение правильно распознавать эмоциональное состояние другого человека - важный фактор в формировании отношений с людьми. Эта способность, укрепляясь на протяжении детства, приводит в дальнейшем к адекватному восприятию другого человека. </w:t>
      </w:r>
    </w:p>
    <w:p w:rsidR="00117782" w:rsidRPr="00117782" w:rsidRDefault="00117782" w:rsidP="00801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b/>
          <w:i/>
          <w:sz w:val="24"/>
          <w:szCs w:val="24"/>
        </w:rPr>
        <w:t xml:space="preserve">     В младшем и среднем дошкольном возрасте дети очень эмоциональны.</w:t>
      </w:r>
      <w:r w:rsidRPr="00117782">
        <w:rPr>
          <w:rFonts w:ascii="Times New Roman" w:hAnsi="Times New Roman" w:cs="Times New Roman"/>
          <w:sz w:val="24"/>
          <w:szCs w:val="24"/>
        </w:rPr>
        <w:t xml:space="preserve"> Эмоции у них выражаются более бурно и непосредственно по сравнению </w:t>
      </w:r>
      <w:proofErr w:type="gramStart"/>
      <w:r w:rsidRPr="00117782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7782">
        <w:rPr>
          <w:rFonts w:ascii="Times New Roman" w:hAnsi="Times New Roman" w:cs="Times New Roman"/>
          <w:sz w:val="24"/>
          <w:szCs w:val="24"/>
        </w:rPr>
        <w:t xml:space="preserve"> взрослыми, придавая их ни особую выразительность. Одна причин возникновения тех или иных переживаний ребенка - его взаимоотношения с другими людьми, взрослыми и детьми. </w:t>
      </w:r>
    </w:p>
    <w:p w:rsidR="00117782" w:rsidRPr="00117782" w:rsidRDefault="00117782" w:rsidP="00801D0F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7782">
        <w:rPr>
          <w:rFonts w:ascii="Times New Roman" w:hAnsi="Times New Roman" w:cs="Times New Roman"/>
          <w:b/>
          <w:i/>
          <w:sz w:val="24"/>
          <w:szCs w:val="24"/>
        </w:rPr>
        <w:t xml:space="preserve">     Эмоции выполняют оценочную роль, побуждают человека к деятельности, влияют на накопление и актуализацию его опыта. </w:t>
      </w:r>
    </w:p>
    <w:p w:rsidR="00117782" w:rsidRPr="0039738D" w:rsidRDefault="00117782" w:rsidP="00801D0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38D">
        <w:rPr>
          <w:rFonts w:ascii="Times New Roman" w:hAnsi="Times New Roman" w:cs="Times New Roman"/>
          <w:b/>
          <w:sz w:val="24"/>
          <w:szCs w:val="24"/>
        </w:rPr>
        <w:t>Развитие эмоциональной сферы у дошкольника</w:t>
      </w:r>
    </w:p>
    <w:p w:rsidR="00117782" w:rsidRPr="0039738D" w:rsidRDefault="00117782" w:rsidP="00801D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       Это может показаться странным, но так оно и есть: эмоции ребенка нуждаются в постоянном развитии, что достигается путем проявления внимания и одобрения со стороны взрослых. Посудите сами: малыш прибежал к маме и радостно, подпрыгивая, сообщил, что он только что сделал </w:t>
      </w:r>
      <w:proofErr w:type="spellStart"/>
      <w:r w:rsidRPr="0039738D"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 w:rsidRPr="0039738D">
        <w:rPr>
          <w:rFonts w:ascii="Times New Roman" w:hAnsi="Times New Roman" w:cs="Times New Roman"/>
          <w:sz w:val="24"/>
          <w:szCs w:val="24"/>
        </w:rPr>
        <w:t xml:space="preserve">-о-ой замок из песка! Мама, выказывая явную заинтересованность, идет с ребенком во двор, чтобы посмотреть на шедевр, увидев который восхищается и хвалит малыша. Но, возможен и другой вариант развития событий. Мама может сослаться на занятость и проигнорировать просьбу ребенка, отделавшись сухо 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брошенным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 xml:space="preserve"> «молодец, только не мешай мне». В результате маленький человечек почувствует обиду и то, что его «работа» никому не нужна и не интересна. В первом примере похвала и выделение ребенку нескольких минут играют огромную роль в формировании его как личности, это </w:t>
      </w:r>
      <w:proofErr w:type="spellStart"/>
      <w:r w:rsidRPr="0039738D">
        <w:rPr>
          <w:rFonts w:ascii="Times New Roman" w:hAnsi="Times New Roman" w:cs="Times New Roman"/>
          <w:sz w:val="24"/>
          <w:szCs w:val="24"/>
        </w:rPr>
        <w:t>сподвигает</w:t>
      </w:r>
      <w:proofErr w:type="spellEnd"/>
      <w:r w:rsidRPr="0039738D">
        <w:rPr>
          <w:rFonts w:ascii="Times New Roman" w:hAnsi="Times New Roman" w:cs="Times New Roman"/>
          <w:sz w:val="24"/>
          <w:szCs w:val="24"/>
        </w:rPr>
        <w:t xml:space="preserve"> его на достижение дальнейших успехов. Во втором случае малыш будет лишен возможности узнать, что такое радость, вместо этого наступит спад эмоций, который приводит к пассивности. Очень важно, чтобы так называемое обучение эмоциям происходило в первые годы жизни, поскольку со временем это будет невозможно.  Хваля и поощряя ребенка, не перестарайтесь. Дети очень чутки к эмоциональной фальши. Поэтому </w:t>
      </w:r>
      <w:r w:rsidRPr="0039738D">
        <w:rPr>
          <w:rFonts w:ascii="Times New Roman" w:hAnsi="Times New Roman" w:cs="Times New Roman"/>
          <w:i/>
          <w:sz w:val="24"/>
          <w:szCs w:val="24"/>
        </w:rPr>
        <w:t>преувеличенные восторги и неестественное умиление приведут к обратному результату</w:t>
      </w:r>
      <w:r w:rsidRPr="0039738D">
        <w:rPr>
          <w:rFonts w:ascii="Times New Roman" w:hAnsi="Times New Roman" w:cs="Times New Roman"/>
          <w:sz w:val="24"/>
          <w:szCs w:val="24"/>
        </w:rPr>
        <w:t xml:space="preserve">: </w:t>
      </w:r>
      <w:r w:rsidRPr="0039738D">
        <w:rPr>
          <w:rFonts w:ascii="Times New Roman" w:hAnsi="Times New Roman" w:cs="Times New Roman"/>
          <w:i/>
          <w:sz w:val="24"/>
          <w:szCs w:val="24"/>
        </w:rPr>
        <w:t>ребенок не сможет целостно и полно воспринимать красоту, он перестанет доверять, прежде всего,</w:t>
      </w:r>
      <w:r w:rsidRPr="0039738D">
        <w:rPr>
          <w:rFonts w:ascii="Times New Roman" w:hAnsi="Times New Roman" w:cs="Times New Roman"/>
          <w:sz w:val="24"/>
          <w:szCs w:val="24"/>
        </w:rPr>
        <w:t xml:space="preserve"> вам, а впоследствии – словам и эмоциям других людей. </w:t>
      </w:r>
    </w:p>
    <w:bookmarkEnd w:id="0"/>
    <w:p w:rsidR="000D0DD7" w:rsidRDefault="000D0DD7" w:rsidP="00117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D0DD7" w:rsidRDefault="000D0DD7" w:rsidP="0011778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117782" w:rsidRPr="00117782" w:rsidRDefault="00117782" w:rsidP="0011778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77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Развивать эмоции у детей следует:  </w:t>
      </w:r>
    </w:p>
    <w:p w:rsidR="0039738D" w:rsidRDefault="00117782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  </w:t>
      </w:r>
      <w:r w:rsidR="0039738D">
        <w:rPr>
          <w:rFonts w:ascii="Times New Roman" w:hAnsi="Times New Roman" w:cs="Times New Roman"/>
          <w:sz w:val="24"/>
          <w:szCs w:val="24"/>
        </w:rPr>
        <w:t xml:space="preserve">  </w:t>
      </w:r>
      <w:r w:rsidRPr="00117782">
        <w:rPr>
          <w:rFonts w:ascii="Times New Roman" w:hAnsi="Times New Roman" w:cs="Times New Roman"/>
          <w:sz w:val="24"/>
          <w:szCs w:val="24"/>
        </w:rPr>
        <w:t xml:space="preserve"> Большую роль в воспитании чувства прекрасного и формировании эмоциональной сферы являются</w:t>
      </w:r>
      <w:r w:rsidRPr="00397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игрушки</w:t>
      </w:r>
      <w:r w:rsidRPr="00117782">
        <w:rPr>
          <w:rFonts w:ascii="Times New Roman" w:hAnsi="Times New Roman" w:cs="Times New Roman"/>
          <w:sz w:val="24"/>
          <w:szCs w:val="24"/>
        </w:rPr>
        <w:t xml:space="preserve">, которые окружают ребенка. Поэтому не покупайте малышу игрушек, которые не соответствуют его возрастным потребностям, и следите, чтобы они были выразительные, красивые, вызывающие только положительные эмоции.  Особое место в развитии эмоциональной сферы ребенка занимает </w:t>
      </w:r>
      <w:r w:rsidRPr="0039738D">
        <w:rPr>
          <w:rFonts w:ascii="Times New Roman" w:hAnsi="Times New Roman" w:cs="Times New Roman"/>
          <w:b/>
          <w:sz w:val="24"/>
          <w:szCs w:val="24"/>
          <w:u w:val="single"/>
        </w:rPr>
        <w:t>искусство.</w:t>
      </w:r>
      <w:r w:rsidRPr="001177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738D" w:rsidRDefault="00117782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>- Рисуйте с малышом, ходите на выставки (сначала, например, это могут быть выставки детских рисунков),</w:t>
      </w:r>
    </w:p>
    <w:p w:rsidR="00117782" w:rsidRPr="00117782" w:rsidRDefault="00117782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7782">
        <w:rPr>
          <w:rFonts w:ascii="Times New Roman" w:hAnsi="Times New Roman" w:cs="Times New Roman"/>
          <w:sz w:val="24"/>
          <w:szCs w:val="24"/>
        </w:rPr>
        <w:t xml:space="preserve">  - Пойте, ходите на концерты, занимайтесь с ним музыкой или просто включайте диски. Музыка как самый эмоциональный вид искусства развивает способность сопереживать, испытывать всю гамму человеческих эмоций, мобилизуя эмоционально-чувственный мир личности. Благодаря музыкальному развитию, формируется эмоциональная сфера, совершенствуется мышление, ребёнок становится чутким к красоте в искусстве и в жизни.  Огромную роль в формировании позитивных эмоций у малыша играют сказки. Возьмите себе за правило ежедневное чтение перед сном. Читайте выразительно, с яркими эмоциями. Тогда малыш сможет прочувствовать услышанное, сформировать личное отношение к тем или иным поступкам героев, сделает определенные выводы.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Как справится с негативными эмоциями? Если с позитивными эмоциями все понятно, 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 xml:space="preserve"> как быть с негативными, к которым относятся эмоции, связанные с гневом, ненавистью, страхом, тревогой? Для «выплескивания» негативных эмоций можно придумать множество способов. Например, </w:t>
      </w:r>
      <w:r w:rsidRPr="0039738D">
        <w:rPr>
          <w:rFonts w:ascii="Times New Roman" w:hAnsi="Times New Roman" w:cs="Times New Roman"/>
          <w:i/>
          <w:sz w:val="24"/>
          <w:szCs w:val="24"/>
          <w:u w:val="single"/>
        </w:rPr>
        <w:t>колотить руками подушку</w:t>
      </w:r>
      <w:r w:rsidRPr="0039738D">
        <w:rPr>
          <w:rFonts w:ascii="Times New Roman" w:hAnsi="Times New Roman" w:cs="Times New Roman"/>
          <w:sz w:val="24"/>
          <w:szCs w:val="24"/>
        </w:rPr>
        <w:t xml:space="preserve">. Но учтите, что это должна быть одна, отведенная для этой цели подушка, и ни в коем случае не игрушка. Можно </w:t>
      </w:r>
      <w:r w:rsidRPr="0039738D">
        <w:rPr>
          <w:rFonts w:ascii="Times New Roman" w:hAnsi="Times New Roman" w:cs="Times New Roman"/>
          <w:i/>
          <w:sz w:val="24"/>
          <w:szCs w:val="24"/>
          <w:u w:val="single"/>
        </w:rPr>
        <w:t>взять чашку и кричать в нее,</w:t>
      </w:r>
      <w:r w:rsidRPr="0039738D">
        <w:rPr>
          <w:rFonts w:ascii="Times New Roman" w:hAnsi="Times New Roman" w:cs="Times New Roman"/>
          <w:sz w:val="24"/>
          <w:szCs w:val="24"/>
        </w:rPr>
        <w:t xml:space="preserve"> сколько душе угодно, пока злость не иссякнет. </w:t>
      </w:r>
      <w:r w:rsidRPr="0039738D">
        <w:rPr>
          <w:rFonts w:ascii="Times New Roman" w:hAnsi="Times New Roman" w:cs="Times New Roman"/>
          <w:i/>
          <w:sz w:val="24"/>
          <w:szCs w:val="24"/>
          <w:u w:val="single"/>
        </w:rPr>
        <w:t>В тазик или ванну с водой можно швырять резиновые игрушки</w:t>
      </w:r>
      <w:r w:rsidRPr="0039738D">
        <w:rPr>
          <w:rFonts w:ascii="Times New Roman" w:hAnsi="Times New Roman" w:cs="Times New Roman"/>
          <w:sz w:val="24"/>
          <w:szCs w:val="24"/>
        </w:rPr>
        <w:t>. Ребенок сам не заметит, как увлечется и вовсе забудет о своем недавнем состоянии.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Воспитывайте у ребенка терпеливость и умение спокойно общаться с людьми. Для этого можно поиграть в такую игру.</w:t>
      </w:r>
    </w:p>
    <w:p w:rsidR="0020703A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 «Возьмите в руки какой-нибудь привлекательный предмет, пусть это будет игрушка или книга, а ребенок должен уговорить вас отдать этот предмет. Вы же не должны сразу сдаваться: отдаете вещь, когда посчитаете 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нужным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>. Потом поменяйтесь местами. После окончания игры поговорите с ребенком. Пусть он ответит, почему, по его мнению, вы отдали ему игрушку, как правильнее нужно просить, обсудите свои чувства, возникавшие во время игры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Можно предложить малышу игры: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- Игры с музыкальными игрушками;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- Игры с движущими игрушками;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- С водой, песком, снегом;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- Шли, шли и игрушки нашли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- уборка игрушек.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 Много есть праздников для эмоционального настроения малыша: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>- Следующие праздники можно провести с воздушными шариками, вместе надуваем, завязываем на ленточку, рисуем улыбку и гуляем с ниточкой.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 - Организовать праздник мыльных пузырей – пускание пузырей на улице. Это радость, смех, улыбка, восхищение.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- Праздник воды, особенно летом – это купание в воде с игрушками, это переливание воды из лейки в лейку, 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ведерки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 xml:space="preserve"> в ведерку, из формы в форму, это брызги с водой, рисование с цветной водой, купание игрушек, кукольное чаепитие.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 - Можно ещё и ещё предлагать праздники: с пуговицами, с прищепками, с ленточками, со шнурками, с пирамидками, с фантиками.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9738D">
        <w:rPr>
          <w:rFonts w:ascii="Times New Roman" w:hAnsi="Times New Roman" w:cs="Times New Roman"/>
          <w:b/>
          <w:sz w:val="24"/>
          <w:szCs w:val="24"/>
        </w:rPr>
        <w:t xml:space="preserve">  Игры-этюды на осознание и выражение основных эмоци</w:t>
      </w:r>
      <w:r w:rsidRPr="0039738D">
        <w:rPr>
          <w:rFonts w:ascii="Times New Roman" w:hAnsi="Times New Roman" w:cs="Times New Roman"/>
          <w:sz w:val="24"/>
          <w:szCs w:val="24"/>
        </w:rPr>
        <w:t xml:space="preserve">й 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У каждого человека есть эмоции, которые проявляются в разных жизненных ситуациях по-разному. Ваш ребенок только учится адекватно выражать свои эмоции. Каждый из вас </w:t>
      </w:r>
      <w:r w:rsidRPr="0039738D">
        <w:rPr>
          <w:rFonts w:ascii="Times New Roman" w:hAnsi="Times New Roman" w:cs="Times New Roman"/>
          <w:sz w:val="24"/>
          <w:szCs w:val="24"/>
        </w:rPr>
        <w:lastRenderedPageBreak/>
        <w:t>наверняка сталкивался с такой ситуацией, когда незначительное действие или ситуация вызывает у ребенка слишком бурные, неадекватные реакции. Это говорит о том, что малыш еще не владеет эмоциями, не умеет адекватно выражать свою радость или гнев, недоумение или испуг, счастье или обиду. Для того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 xml:space="preserve"> чтобы, выражая свое горе или проблему, ребенок не кричал и не плакал, необходимо его научить показывать свои эмоции с помощью мимики или жестов. При этом достигается цель привлечения к себе внимания, атак яке снижаются импульсивные эмоциональные реакции ребенка.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>1.«Бабушка приехала»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Ваня живет в городе с мамой и папой. Каждое лето он ездит отдыхать в деревню к бабушке. Зимой, когда Ваня ходит в детский сад, он сильно скучает по бабушке и ждет, когда наступит лето.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Однажды вечером в квартире раздался звонок. «Кто бы это мог быть?» — подумал Ваня и побежал открывать дверь. Он распахнул ее и увидел свою бабушку, которая приехала из деревни. Это был настоящий сюрприз!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38D">
        <w:rPr>
          <w:rFonts w:ascii="Times New Roman" w:hAnsi="Times New Roman" w:cs="Times New Roman"/>
          <w:sz w:val="24"/>
          <w:szCs w:val="24"/>
        </w:rPr>
        <w:t>Ребенку предлагается изобразить лицо Вани в тот момент, когда он увидел бабушку: брови подняты вверх, глаза широко открыты.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2.«Игрушка-сюрприз»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9738D">
        <w:rPr>
          <w:rFonts w:ascii="Times New Roman" w:hAnsi="Times New Roman" w:cs="Times New Roman"/>
          <w:sz w:val="24"/>
          <w:szCs w:val="24"/>
        </w:rPr>
        <w:t>Наверное, многие из вас видели игрушки-сюрпризы, которые сейчас очень популярны. Открываешь шкатулку, а из нее выпрыгивает веселый клоун; берешь в руки мороженое (ну совсем как настоящее!), а откусить не получается; распечатываешь пакет с орешками, а из него вылетает серпантин. Попробуйте вместе с ребенком изобразить лицо человека, впервые увидевшего такую игрушку.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Мимика: рот широко открыт, брови приподняты, руки подняты вверх.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3. «Облака»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38D">
        <w:rPr>
          <w:rFonts w:ascii="Times New Roman" w:hAnsi="Times New Roman" w:cs="Times New Roman"/>
          <w:sz w:val="24"/>
          <w:szCs w:val="24"/>
        </w:rPr>
        <w:t>Мальчик лежит на травке и наблюдает, как облака плывут по небу. Одно похоже на белого пушистого зайчика, другое — на дракона с огромным хвостом, а третье — на большой красивый цветок.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Поза: ребенок лежит, руки сцеплены в «замок» и положены под голову.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Мимика: нижняя губа закушена, глаза смотрят чуть вверх.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4. «Любопытный». Автор Чистякова М. И.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По улице шел мужчина и нес в руке спортивную сумку, из которой что-то выпирало. Мальчик это </w:t>
      </w:r>
      <w:proofErr w:type="gramStart"/>
      <w:r w:rsidRPr="0039738D">
        <w:rPr>
          <w:rFonts w:ascii="Times New Roman" w:hAnsi="Times New Roman" w:cs="Times New Roman"/>
          <w:sz w:val="24"/>
          <w:szCs w:val="24"/>
        </w:rPr>
        <w:t>заметил и ему очень захотелось</w:t>
      </w:r>
      <w:proofErr w:type="gramEnd"/>
      <w:r w:rsidRPr="0039738D">
        <w:rPr>
          <w:rFonts w:ascii="Times New Roman" w:hAnsi="Times New Roman" w:cs="Times New Roman"/>
          <w:sz w:val="24"/>
          <w:szCs w:val="24"/>
        </w:rPr>
        <w:t xml:space="preserve"> узнать, что лежит в сумке. Мужчина шел быстро и не замечал мальчика. А мальчик прямо-таки вился возле прохожего: то с одной стороны подбежит к нему, то с другой стороны, вытягивая шею и заглядывая в полуоткрытую сумку. Вдруг мужчина остановился, поставил сумку на землю, а сам зашел в телефонную будку. Мальчик присел на корточки возле сумки, слега потянул за молнию и заглянул внутрь сумки. Там лежали всего-навсего две обыкновенные теннисные ракетки. Мальчик разочаровано махнул рукой, встал и не спеша пошел к своему дому.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5«Сосредоточенность». Автор Чистякова М. И.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>Командир сидит за столом и внимательно изучает карту. Он обдумывает план наступления. Выразительные движения: левая рука упирается локтем в стол и поддерживает голову, наклоненную влево; указательный палец правой руки двигается по воображаемой карте. Мимика: слегка сощуренные глаза, нижняя губа закушена.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38D">
        <w:rPr>
          <w:rFonts w:ascii="Times New Roman" w:hAnsi="Times New Roman" w:cs="Times New Roman"/>
          <w:sz w:val="24"/>
          <w:szCs w:val="24"/>
        </w:rPr>
        <w:t>6. «Битва». Автор Чистякова М. И.</w:t>
      </w:r>
    </w:p>
    <w:p w:rsidR="0039738D" w:rsidRP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Ребенок играет роль Ивана-царевича, который борется с трехглавым Змеем Горынычем и побеждает его. Очень горд и рад Иван-царевич своей победе.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738D">
        <w:rPr>
          <w:rFonts w:ascii="Times New Roman" w:hAnsi="Times New Roman" w:cs="Times New Roman"/>
          <w:sz w:val="24"/>
          <w:szCs w:val="24"/>
        </w:rPr>
        <w:t xml:space="preserve">Выразительные движения: у исполнителя роли Змея Горыныча голова и кисти рук — это головы Змея. Они качаются, делают выпады в сторону Ивана-царевича, «нападают» и никнут по очереди (срубленные), поднимаются (вырастают новые), а Иван-царевич с большим усилием машет воображаемым мечом.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>Поза и мимика: у победителя ноги слегка расставлены, голова чуть откинута, плечи расправлены, брови приподняты, на лице улыбка.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39738D">
        <w:t xml:space="preserve"> </w:t>
      </w:r>
      <w:r w:rsidRPr="0039738D">
        <w:rPr>
          <w:rFonts w:ascii="Times New Roman" w:hAnsi="Times New Roman" w:cs="Times New Roman"/>
          <w:sz w:val="24"/>
          <w:szCs w:val="24"/>
        </w:rPr>
        <w:t xml:space="preserve">7. «Усталость»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Мальчик Петя весь день помогал своей бабушке поливать огород. И вот, когда все было полито, Петя почувствовал, как же он все-таки устал. Выразительные движения: руки висят вдоль тела, плечи опущены, голова чуть-чуть опущена.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9738D">
        <w:rPr>
          <w:rFonts w:ascii="Times New Roman" w:hAnsi="Times New Roman" w:cs="Times New Roman"/>
          <w:sz w:val="24"/>
          <w:szCs w:val="24"/>
        </w:rPr>
        <w:t>8.«Соленый чай». Автор Чистякова 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38D" w:rsidRDefault="0039738D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9738D">
        <w:rPr>
          <w:rFonts w:ascii="Times New Roman" w:hAnsi="Times New Roman" w:cs="Times New Roman"/>
          <w:sz w:val="24"/>
          <w:szCs w:val="24"/>
        </w:rPr>
        <w:t xml:space="preserve"> Колина бабушка потеряла очки и потому не заметила, что в сахарницу вместо сахара насыпала соль. Коля захотел пить. Он налил себе в чашку чай и, «не гладя», положил в него две ложки сахару, помешал и сделал первый глоток. До чего же противно стало у него во рту! Выразительные движения: голова наклонена назад, глаза сощурены, брови нахмурены, нос сморщен, верхняя губа подтягивается к носу.</w:t>
      </w:r>
    </w:p>
    <w:p w:rsidR="001D1B19" w:rsidRPr="001D1B19" w:rsidRDefault="001D1B19" w:rsidP="001D1B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D1B19">
        <w:rPr>
          <w:rFonts w:ascii="Times New Roman" w:hAnsi="Times New Roman" w:cs="Times New Roman"/>
          <w:sz w:val="24"/>
          <w:szCs w:val="24"/>
        </w:rPr>
        <w:t xml:space="preserve">9. «Чего я боюсь?» Предложите ребенку, предварительно дав листы бумаги и цветные карандаши (или краски), нарисовать свой страх, то, что ребенок боится больше всего. Перед рисованием можно провести с ним беседу о страхах, какие они бывают, и попросить их рассказать о своих страхах, предварительно рассказав о своем, например: «Я тоже в детстве очень боялась...» После того как он нарисуют свои страхи, обратите внимание на цветовые решения рисунков. Можно также обсудить с детьми, что они изобразили. После беседы с каждым из ребят, предложите ребенку порвать свой рисунок со словами: «Страх мне не нужен, его больше никогда не будет!» и выбросить в мусорную корзину свои рисунки.  </w:t>
      </w:r>
    </w:p>
    <w:p w:rsidR="001D1B19" w:rsidRPr="00117782" w:rsidRDefault="001D1B19" w:rsidP="003973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D1B19" w:rsidRPr="0011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BB1"/>
    <w:rsid w:val="000D0DD7"/>
    <w:rsid w:val="001018B8"/>
    <w:rsid w:val="00117782"/>
    <w:rsid w:val="001D1B19"/>
    <w:rsid w:val="0020703A"/>
    <w:rsid w:val="0029445B"/>
    <w:rsid w:val="0039738D"/>
    <w:rsid w:val="00801D0F"/>
    <w:rsid w:val="00B8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77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1805</Words>
  <Characters>10293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silvestrovata@outlook.com</dc:creator>
  <cp:keywords/>
  <dc:description/>
  <cp:lastModifiedBy>silvestrovata@outlook.com</cp:lastModifiedBy>
  <cp:revision>7</cp:revision>
  <dcterms:created xsi:type="dcterms:W3CDTF">2018-05-19T19:12:00Z</dcterms:created>
  <dcterms:modified xsi:type="dcterms:W3CDTF">2018-06-09T15:24:00Z</dcterms:modified>
</cp:coreProperties>
</file>