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B9D" w:rsidRPr="00A3414D" w:rsidRDefault="00D14B9D" w:rsidP="00D60201">
      <w:pPr>
        <w:pStyle w:val="c4"/>
        <w:spacing w:before="0" w:beforeAutospacing="0" w:after="0" w:afterAutospacing="0"/>
        <w:jc w:val="center"/>
        <w:rPr>
          <w:rStyle w:val="c0"/>
          <w:b/>
          <w:bCs/>
          <w:sz w:val="28"/>
          <w:szCs w:val="28"/>
        </w:rPr>
      </w:pPr>
      <w:r w:rsidRPr="00A3414D">
        <w:rPr>
          <w:rStyle w:val="c0"/>
          <w:b/>
          <w:bCs/>
          <w:sz w:val="28"/>
          <w:szCs w:val="28"/>
        </w:rPr>
        <w:t>«Нетрадиционная техника рисования, как средство развития</w:t>
      </w:r>
      <w:r w:rsidR="001B7F16">
        <w:rPr>
          <w:rStyle w:val="c0"/>
          <w:b/>
          <w:bCs/>
          <w:sz w:val="28"/>
          <w:szCs w:val="28"/>
        </w:rPr>
        <w:t xml:space="preserve"> творческих способностей детей»</w:t>
      </w:r>
    </w:p>
    <w:p w:rsidR="00D14B9D" w:rsidRPr="00ED7026" w:rsidRDefault="00D14B9D" w:rsidP="00D14B9D">
      <w:pPr>
        <w:pStyle w:val="c4"/>
        <w:spacing w:before="0" w:beforeAutospacing="0" w:after="0" w:afterAutospacing="0"/>
        <w:jc w:val="center"/>
        <w:rPr>
          <w:rFonts w:ascii="Arial" w:hAnsi="Arial" w:cs="Arial"/>
          <w:sz w:val="36"/>
          <w:szCs w:val="36"/>
        </w:rPr>
      </w:pPr>
    </w:p>
    <w:p w:rsidR="00D14B9D" w:rsidRPr="00D60201" w:rsidRDefault="00D14B9D" w:rsidP="00D60201">
      <w:pPr>
        <w:pStyle w:val="c1"/>
        <w:spacing w:before="0" w:beforeAutospacing="0" w:after="0" w:afterAutospacing="0" w:line="360" w:lineRule="auto"/>
        <w:rPr>
          <w:rFonts w:ascii="Arial" w:hAnsi="Arial" w:cs="Arial"/>
        </w:rPr>
      </w:pPr>
      <w:bookmarkStart w:id="0" w:name="id.6f26cab0be63"/>
      <w:bookmarkEnd w:id="0"/>
      <w:r w:rsidRPr="00D60201">
        <w:rPr>
          <w:rStyle w:val="c0"/>
        </w:rPr>
        <w:t>…Детский рисунок, процесс рисования – это частица духовной жизни ребенка. Дети не просто переносят на бумагу что-то из окружающего мира, а живут в этом мире, входят в него, как творцы красоты, наслаждаются этой красотой.</w:t>
      </w:r>
    </w:p>
    <w:p w:rsidR="00D14B9D" w:rsidRPr="00D60201" w:rsidRDefault="00D14B9D" w:rsidP="00D60201">
      <w:pPr>
        <w:pStyle w:val="c1"/>
        <w:spacing w:before="0" w:beforeAutospacing="0" w:after="0" w:afterAutospacing="0" w:line="360" w:lineRule="auto"/>
        <w:rPr>
          <w:rFonts w:ascii="Arial" w:hAnsi="Arial" w:cs="Arial"/>
        </w:rPr>
      </w:pPr>
      <w:r w:rsidRPr="00D60201">
        <w:rPr>
          <w:rStyle w:val="c0"/>
        </w:rPr>
        <w:t>В.Л. Сухомлинский</w:t>
      </w:r>
    </w:p>
    <w:p w:rsidR="00E56FEF" w:rsidRPr="00D60201" w:rsidRDefault="00E56FEF" w:rsidP="00D602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Опыт работы с детьми в детском саду показал: рисовать необычными способами и использовать при этом материалы, которые окружают нас в повседневной жизни, вызывают у детей огромные положительные эмоции. Рисование увлекает детей, а особенно нетрадиционное, дети с огромным желанием рисуют, творят и сочиняют что-то новое сами. Чтобы привить детям любовь к изобразительному искусству, вызвать интерес к рисованию необходимо начать с игры. Как кстати подходят для этого нетрадиционные способы рисования, который, сопутствуя традиционным способам рисования, творят чудеса и превращают обычные занятия в игру, в сказку. Рисуя этими способами, дети не боятся ошибиться, так как все легко можно исправить, а из ошибки легко можно придумать что-то новое, и ребенок обретает уверенность в себе, преодолевает «боязнь чистого листа бумаги» и начинает чувствовать себя маленьким художником. У него появляется ИНТЕРЕС, а вместе с тем и ЖЕЛАНИЕ рисовать. Рисовать можно чем угодно и где угодно и как угодно! Разнообразие материалов ставит новые задачи и заставляет все время, что ни будь придумывать. А из этих наивных и незамысловатых  детских рисунках в итоге вырисовывается узнаваемый объект – Я.  Ничем не замутненная радость удовлетворения оттого, что и «это сделал  Я – все это мое!».</w:t>
      </w:r>
    </w:p>
    <w:p w:rsidR="00ED7026" w:rsidRPr="00D60201" w:rsidRDefault="00ED7026" w:rsidP="00D602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 xml:space="preserve">Используя различные техники рисования, в том числе и нетрадиционные </w:t>
      </w:r>
      <w:r w:rsidR="00327E25" w:rsidRPr="00D60201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60201">
        <w:rPr>
          <w:rFonts w:ascii="Times New Roman" w:eastAsia="Times New Roman" w:hAnsi="Times New Roman" w:cs="Times New Roman"/>
          <w:sz w:val="24"/>
          <w:szCs w:val="24"/>
        </w:rPr>
        <w:t>воспитатель прививает любовь к изобразительному искусству, вызывает интерес к рисованию. В детском саду могут использоваться самые разнообразные способы и приемы нетрадиционного рисования. Многие ученые считают, что все виды нетрадиционного рисования можно вводить с раннего возраста, знакомя детей с особенностями техники (</w:t>
      </w:r>
      <w:proofErr w:type="spellStart"/>
      <w:r w:rsidRPr="00D60201">
        <w:rPr>
          <w:rFonts w:ascii="Times New Roman" w:eastAsia="Times New Roman" w:hAnsi="Times New Roman" w:cs="Times New Roman"/>
          <w:sz w:val="24"/>
          <w:szCs w:val="24"/>
        </w:rPr>
        <w:t>Эйнон</w:t>
      </w:r>
      <w:proofErr w:type="spellEnd"/>
      <w:r w:rsidRPr="00D60201">
        <w:rPr>
          <w:rFonts w:ascii="Times New Roman" w:eastAsia="Times New Roman" w:hAnsi="Times New Roman" w:cs="Times New Roman"/>
          <w:sz w:val="24"/>
          <w:szCs w:val="24"/>
        </w:rPr>
        <w:t xml:space="preserve"> Д. , </w:t>
      </w:r>
      <w:proofErr w:type="spellStart"/>
      <w:r w:rsidRPr="00D60201">
        <w:rPr>
          <w:rFonts w:ascii="Times New Roman" w:eastAsia="Times New Roman" w:hAnsi="Times New Roman" w:cs="Times New Roman"/>
          <w:sz w:val="24"/>
          <w:szCs w:val="24"/>
        </w:rPr>
        <w:t>Колдина</w:t>
      </w:r>
      <w:proofErr w:type="spellEnd"/>
      <w:r w:rsidRPr="00D60201">
        <w:rPr>
          <w:rFonts w:ascii="Times New Roman" w:eastAsia="Times New Roman" w:hAnsi="Times New Roman" w:cs="Times New Roman"/>
          <w:sz w:val="24"/>
          <w:szCs w:val="24"/>
        </w:rPr>
        <w:t xml:space="preserve"> Д.Н. и др.). Отличие состоит лишь в степени участия воспитателя в процессе рисования.</w:t>
      </w:r>
    </w:p>
    <w:p w:rsidR="00ED7026" w:rsidRPr="00D60201" w:rsidRDefault="00ED7026" w:rsidP="00D60201">
      <w:pPr>
        <w:spacing w:after="0" w:line="360" w:lineRule="auto"/>
        <w:ind w:right="-184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интересно рисовать пальчиками, делать рисунок собственной ладошкой, ставить на бумаге кляксы и получать забавный рисунок. Изобразительная деятельность с применением нетрадиционных материалов и техник способствует развитию у ребёнка:</w:t>
      </w:r>
    </w:p>
    <w:p w:rsidR="00ED7026" w:rsidRPr="00D60201" w:rsidRDefault="00ED7026" w:rsidP="00D60201">
      <w:pPr>
        <w:numPr>
          <w:ilvl w:val="0"/>
          <w:numId w:val="1"/>
        </w:numPr>
        <w:spacing w:after="0" w:line="360" w:lineRule="auto"/>
        <w:ind w:left="0" w:right="-1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Мелкой моторики рук и тактильного восприятия;</w:t>
      </w:r>
    </w:p>
    <w:p w:rsidR="00ED7026" w:rsidRPr="00D60201" w:rsidRDefault="00ED7026" w:rsidP="00D60201">
      <w:pPr>
        <w:numPr>
          <w:ilvl w:val="0"/>
          <w:numId w:val="1"/>
        </w:numPr>
        <w:spacing w:after="0" w:line="360" w:lineRule="auto"/>
        <w:ind w:left="0" w:right="-1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Пространственной ориентировки на листе бумаги, глазомера и зрительного восприятия;</w:t>
      </w:r>
    </w:p>
    <w:p w:rsidR="00ED7026" w:rsidRPr="00D60201" w:rsidRDefault="00ED7026" w:rsidP="00D60201">
      <w:pPr>
        <w:numPr>
          <w:ilvl w:val="0"/>
          <w:numId w:val="1"/>
        </w:numPr>
        <w:spacing w:after="0" w:line="360" w:lineRule="auto"/>
        <w:ind w:left="0" w:right="-1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Внимания и усидчивости;</w:t>
      </w:r>
    </w:p>
    <w:p w:rsidR="00ED7026" w:rsidRPr="00D60201" w:rsidRDefault="00ED7026" w:rsidP="00D60201">
      <w:pPr>
        <w:numPr>
          <w:ilvl w:val="0"/>
          <w:numId w:val="1"/>
        </w:numPr>
        <w:spacing w:after="0" w:line="360" w:lineRule="auto"/>
        <w:ind w:left="0" w:right="-1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lastRenderedPageBreak/>
        <w:t>Мышления;</w:t>
      </w:r>
    </w:p>
    <w:p w:rsidR="00ED7026" w:rsidRPr="00D60201" w:rsidRDefault="00ED7026" w:rsidP="00D60201">
      <w:pPr>
        <w:numPr>
          <w:ilvl w:val="0"/>
          <w:numId w:val="1"/>
        </w:numPr>
        <w:spacing w:after="0" w:line="360" w:lineRule="auto"/>
        <w:ind w:left="0" w:right="-1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Изобразительных навыков и умений, наблюдательности, эстетического восприятия, эмоциональной отзывчивости;</w:t>
      </w:r>
    </w:p>
    <w:p w:rsidR="00473E86" w:rsidRPr="00D60201" w:rsidRDefault="00ED7026" w:rsidP="00D60201">
      <w:pPr>
        <w:numPr>
          <w:ilvl w:val="0"/>
          <w:numId w:val="1"/>
        </w:numPr>
        <w:spacing w:after="0" w:line="360" w:lineRule="auto"/>
        <w:ind w:left="0" w:right="-1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Кроме того, в процессе этой деятельности у дошкольника формируются навыки контроля и самоконтроля.</w:t>
      </w:r>
    </w:p>
    <w:p w:rsidR="00473E86" w:rsidRPr="00D60201" w:rsidRDefault="00473E86" w:rsidP="00D6020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60201">
        <w:rPr>
          <w:rFonts w:ascii="Times New Roman" w:eastAsia="Times New Roman" w:hAnsi="Times New Roman" w:cs="Times New Roman"/>
          <w:sz w:val="24"/>
          <w:szCs w:val="24"/>
        </w:rPr>
        <w:t>Рисование является важнейшем средством в формировании личности ребенка, эта изобразительная деятельность дарит детей радость познания творчества.</w:t>
      </w:r>
      <w:proofErr w:type="gramEnd"/>
      <w:r w:rsidRPr="00D60201">
        <w:rPr>
          <w:rFonts w:ascii="Times New Roman" w:eastAsia="Times New Roman" w:hAnsi="Times New Roman" w:cs="Times New Roman"/>
          <w:sz w:val="24"/>
          <w:szCs w:val="24"/>
        </w:rPr>
        <w:t xml:space="preserve"> Испытав это чувство однажды, малыш будет стремиться </w:t>
      </w:r>
      <w:proofErr w:type="gramStart"/>
      <w:r w:rsidRPr="00D6020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60201">
        <w:rPr>
          <w:rFonts w:ascii="Times New Roman" w:eastAsia="Times New Roman" w:hAnsi="Times New Roman" w:cs="Times New Roman"/>
          <w:sz w:val="24"/>
          <w:szCs w:val="24"/>
        </w:rPr>
        <w:t xml:space="preserve"> своих рисунков рассказать о том, что узнал, увидел, пережил.</w:t>
      </w:r>
    </w:p>
    <w:p w:rsidR="00327E25" w:rsidRPr="00D60201" w:rsidRDefault="00473E86" w:rsidP="00D6020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 xml:space="preserve">Изобразительная деятельность ребенка, который он только начинает овладевать, нуждается в квалифицированном руководстве. Но чтобы развить у каждого воспитанника творческие способности, заложенные природой, педагог должен сам разбираться в изобразительной </w:t>
      </w:r>
      <w:proofErr w:type="gramStart"/>
      <w:r w:rsidRPr="00D60201">
        <w:rPr>
          <w:rFonts w:ascii="Times New Roman" w:eastAsia="Times New Roman" w:hAnsi="Times New Roman" w:cs="Times New Roman"/>
          <w:sz w:val="24"/>
          <w:szCs w:val="24"/>
        </w:rPr>
        <w:t>искусстве</w:t>
      </w:r>
      <w:proofErr w:type="gramEnd"/>
      <w:r w:rsidRPr="00D60201">
        <w:rPr>
          <w:rFonts w:ascii="Times New Roman" w:eastAsia="Times New Roman" w:hAnsi="Times New Roman" w:cs="Times New Roman"/>
          <w:sz w:val="24"/>
          <w:szCs w:val="24"/>
        </w:rPr>
        <w:t>, в детском творчестве, владеть необходимыми способами художественной деятельности. Педагог должен сам владеть изобразительными навыками и умениями.</w:t>
      </w:r>
    </w:p>
    <w:p w:rsidR="0003605D" w:rsidRDefault="00473E86" w:rsidP="0003605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0201"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 дошкольников должна носить эмоциональный творческий характер. И педагог создает для этого все условия: он, прежде всего, обеспечивает эмоционально-образное восприятие действительности, формирует эстетические чувства и представления, развивает образное мышления и воображение.</w:t>
      </w:r>
    </w:p>
    <w:p w:rsidR="00555E14" w:rsidRDefault="00555E14" w:rsidP="0003605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E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4162425"/>
            <wp:effectExtent l="19050" t="0" r="0" b="0"/>
            <wp:docPr id="10" name="Рисунок 6" descr="C:\Users\Света\Desktop\изо нетр. рисование  фото\изо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изо нетр. рисование  фото\изо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55E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4165489"/>
            <wp:effectExtent l="19050" t="0" r="0" b="0"/>
            <wp:docPr id="11" name="Рисунок 5" descr="C:\Users\Света\Desktop\изо нетр. рисование  фото\из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изо нетр. рисование  фото\изо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20" cy="416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1B" w:rsidRDefault="0003605D" w:rsidP="00D602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</w:p>
    <w:p w:rsidR="0003605D" w:rsidRDefault="0003605D" w:rsidP="00D602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318" cy="3886200"/>
            <wp:effectExtent l="19050" t="0" r="3382" b="0"/>
            <wp:docPr id="4" name="Рисунок 4" descr="C:\Users\Света\Desktop\изо нетр. рисование  фото\изо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изо нетр. рисование  фото\изо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80" cy="389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E1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55E14" w:rsidRPr="00555E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3886200"/>
            <wp:effectExtent l="19050" t="0" r="0" b="0"/>
            <wp:docPr id="9" name="Рисунок 3" descr="C:\Users\Света\Desktop\изо нетр. рисование  фото\изо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изо нетр. рисование  фото\изо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78" cy="38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5D" w:rsidRDefault="0003605D" w:rsidP="00D602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605D" w:rsidRPr="00D60201" w:rsidRDefault="00555E14" w:rsidP="00D602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605D" w:rsidRPr="0003605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525" cy="4133850"/>
            <wp:effectExtent l="19050" t="0" r="3175" b="0"/>
            <wp:docPr id="7" name="Рисунок 2" descr="C:\Users\Света\Desktop\изо нетр. рисование  фото\из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изо нетр. рисование  фото\изо 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4133849"/>
            <wp:effectExtent l="19050" t="0" r="0" b="0"/>
            <wp:docPr id="12" name="Рисунок 7" descr="C:\Users\Света\Desktop\изо нетр. рисование  фото\из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изо нетр. рисование  фото\изо 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98" cy="413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05D" w:rsidRPr="00D60201" w:rsidSect="00D60201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D1FA6"/>
    <w:multiLevelType w:val="multilevel"/>
    <w:tmpl w:val="BA0A8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7A77A3"/>
    <w:multiLevelType w:val="multilevel"/>
    <w:tmpl w:val="EDEE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4B9D"/>
    <w:rsid w:val="0003605D"/>
    <w:rsid w:val="001B7F16"/>
    <w:rsid w:val="002B4881"/>
    <w:rsid w:val="00327E25"/>
    <w:rsid w:val="003B2C1B"/>
    <w:rsid w:val="00473E86"/>
    <w:rsid w:val="004E48C7"/>
    <w:rsid w:val="00555E14"/>
    <w:rsid w:val="005F73D5"/>
    <w:rsid w:val="00695236"/>
    <w:rsid w:val="00A3414D"/>
    <w:rsid w:val="00D14B9D"/>
    <w:rsid w:val="00D60201"/>
    <w:rsid w:val="00E13593"/>
    <w:rsid w:val="00E221C6"/>
    <w:rsid w:val="00E56FEF"/>
    <w:rsid w:val="00ED7026"/>
    <w:rsid w:val="00F164F0"/>
    <w:rsid w:val="00F60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14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4B9D"/>
  </w:style>
  <w:style w:type="paragraph" w:customStyle="1" w:styleId="c1">
    <w:name w:val="c1"/>
    <w:basedOn w:val="a"/>
    <w:rsid w:val="00D14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22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221C6"/>
  </w:style>
  <w:style w:type="character" w:customStyle="1" w:styleId="c3">
    <w:name w:val="c3"/>
    <w:basedOn w:val="a0"/>
    <w:rsid w:val="00E221C6"/>
  </w:style>
  <w:style w:type="paragraph" w:styleId="a4">
    <w:name w:val="Balloon Text"/>
    <w:basedOn w:val="a"/>
    <w:link w:val="a5"/>
    <w:uiPriority w:val="99"/>
    <w:semiHidden/>
    <w:unhideWhenUsed/>
    <w:rsid w:val="0003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853C3-1791-4CDA-981E-8E7E3849F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14</cp:revision>
  <dcterms:created xsi:type="dcterms:W3CDTF">2014-03-19T12:38:00Z</dcterms:created>
  <dcterms:modified xsi:type="dcterms:W3CDTF">2018-10-04T11:06:00Z</dcterms:modified>
</cp:coreProperties>
</file>