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91" w:rsidRPr="00360298" w:rsidRDefault="00BB4B91" w:rsidP="00BB4B91">
      <w:pPr>
        <w:pStyle w:val="a3"/>
        <w:jc w:val="center"/>
        <w:rPr>
          <w:b/>
          <w:sz w:val="36"/>
          <w:szCs w:val="36"/>
        </w:rPr>
      </w:pPr>
      <w:r w:rsidRPr="00360298">
        <w:rPr>
          <w:b/>
          <w:sz w:val="36"/>
          <w:szCs w:val="36"/>
        </w:rPr>
        <w:t>Методика работы над слоговой структурой слова</w:t>
      </w:r>
    </w:p>
    <w:p w:rsidR="00BB4B91" w:rsidRPr="00360298" w:rsidRDefault="00BB4B91" w:rsidP="00360298">
      <w:pPr>
        <w:pStyle w:val="a3"/>
        <w:jc w:val="center"/>
        <w:rPr>
          <w:sz w:val="36"/>
          <w:szCs w:val="36"/>
        </w:rPr>
      </w:pPr>
      <w:r w:rsidRPr="00360298">
        <w:rPr>
          <w:sz w:val="36"/>
          <w:szCs w:val="36"/>
        </w:rPr>
        <w:t>(из опыта работы)</w:t>
      </w:r>
    </w:p>
    <w:p w:rsidR="003938F5" w:rsidRPr="00360298" w:rsidRDefault="00BB4B91" w:rsidP="00360298">
      <w:pPr>
        <w:pStyle w:val="a3"/>
        <w:jc w:val="center"/>
        <w:rPr>
          <w:i/>
        </w:rPr>
      </w:pPr>
      <w:r w:rsidRPr="00360298">
        <w:rPr>
          <w:i/>
        </w:rPr>
        <w:t xml:space="preserve">                                                                  </w:t>
      </w:r>
      <w:r w:rsidR="00360298" w:rsidRPr="00360298">
        <w:rPr>
          <w:i/>
        </w:rPr>
        <w:t xml:space="preserve">      </w:t>
      </w:r>
      <w:r w:rsidRPr="00360298">
        <w:rPr>
          <w:i/>
        </w:rPr>
        <w:t>Подготовила: учитель-логопед</w:t>
      </w:r>
      <w:r w:rsidR="00360298" w:rsidRPr="00360298">
        <w:rPr>
          <w:i/>
        </w:rPr>
        <w:t xml:space="preserve"> </w:t>
      </w:r>
      <w:r w:rsidRPr="00360298">
        <w:rPr>
          <w:i/>
        </w:rPr>
        <w:t>Салтыкова Ю.Е.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Речь ребенка имеет выраженные отклонения в воспроизведении слогового состава слова. Эти отклонения носят тот или иной характер изменений правильного слогового звучания и могут проявляться следующим образом: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1.        Нарушение количества слогов: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сокращение (пропуск) слога – “моток” = “молоток”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опускание слогообразующей гласной - “</w:t>
      </w:r>
      <w:proofErr w:type="spellStart"/>
      <w:r w:rsidRPr="00202965">
        <w:t>пинино</w:t>
      </w:r>
      <w:proofErr w:type="spellEnd"/>
      <w:r w:rsidRPr="00202965">
        <w:t>” = “пианино”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увеличение числа слогов за счет вставки гласных в стечения согласных – “</w:t>
      </w:r>
      <w:proofErr w:type="spellStart"/>
      <w:r w:rsidRPr="00202965">
        <w:t>команата</w:t>
      </w:r>
      <w:proofErr w:type="spellEnd"/>
      <w:r w:rsidRPr="00202965">
        <w:t>” = “комната”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2.        Нарушение последовательности слогов в слове: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перестановка слогов – “</w:t>
      </w:r>
      <w:proofErr w:type="spellStart"/>
      <w:r w:rsidRPr="00202965">
        <w:t>деворе</w:t>
      </w:r>
      <w:proofErr w:type="spellEnd"/>
      <w:r w:rsidRPr="00202965">
        <w:t>” = “дерево”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перестановка звуков соседних слогов – “</w:t>
      </w:r>
      <w:proofErr w:type="spellStart"/>
      <w:r w:rsidRPr="00202965">
        <w:t>гебемот</w:t>
      </w:r>
      <w:proofErr w:type="spellEnd"/>
      <w:r w:rsidRPr="00202965">
        <w:t>” = “бегемот”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3.        Искажение структуры отдельного слога: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сокращение стечений согласных – “</w:t>
      </w:r>
      <w:proofErr w:type="spellStart"/>
      <w:r w:rsidRPr="00202965">
        <w:t>тул</w:t>
      </w:r>
      <w:proofErr w:type="spellEnd"/>
      <w:r w:rsidRPr="00202965">
        <w:t>” = “стул”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вставки согласных в слог – “</w:t>
      </w:r>
      <w:proofErr w:type="spellStart"/>
      <w:r w:rsidRPr="00202965">
        <w:t>лимонт</w:t>
      </w:r>
      <w:proofErr w:type="spellEnd"/>
      <w:r w:rsidRPr="00202965">
        <w:t>” = “лимон”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4.        Уподобление слогов – “</w:t>
      </w:r>
      <w:proofErr w:type="spellStart"/>
      <w:r w:rsidRPr="00202965">
        <w:t>кококосы</w:t>
      </w:r>
      <w:proofErr w:type="spellEnd"/>
      <w:r w:rsidRPr="00202965">
        <w:t xml:space="preserve"> ” = “абрикосы”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5.        Персеверации (циклический повтор, настойчивое воспроизведение):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“били…</w:t>
      </w:r>
      <w:proofErr w:type="gramStart"/>
      <w:r w:rsidRPr="00202965">
        <w:t>били</w:t>
      </w:r>
      <w:proofErr w:type="gramEnd"/>
      <w:r w:rsidRPr="00202965">
        <w:t>…</w:t>
      </w:r>
      <w:proofErr w:type="spellStart"/>
      <w:r w:rsidRPr="00202965">
        <w:t>билитекарь</w:t>
      </w:r>
      <w:proofErr w:type="spellEnd"/>
      <w:r w:rsidRPr="00202965">
        <w:t>”+ “библиотекарь”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 xml:space="preserve">6.        Антиципации (замена предшествующих звуков </w:t>
      </w:r>
      <w:proofErr w:type="gramStart"/>
      <w:r w:rsidRPr="00202965">
        <w:t>последующими</w:t>
      </w:r>
      <w:proofErr w:type="gramEnd"/>
      <w:r w:rsidRPr="00202965">
        <w:t>):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“</w:t>
      </w:r>
      <w:proofErr w:type="spellStart"/>
      <w:r w:rsidRPr="00202965">
        <w:t>нананасы</w:t>
      </w:r>
      <w:proofErr w:type="spellEnd"/>
      <w:r w:rsidRPr="00202965">
        <w:t>”=“ананасы”.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7.        Контаминации (смешение слов)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 xml:space="preserve">-     “в </w:t>
      </w:r>
      <w:proofErr w:type="spellStart"/>
      <w:r w:rsidRPr="00202965">
        <w:t>холодильнице</w:t>
      </w:r>
      <w:proofErr w:type="spellEnd"/>
      <w:r w:rsidRPr="00202965">
        <w:t>”= “в хлебнице и холодильнике”.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Преобладание ошибок, выражающихся в перестановке или добавлении слогов, свидетельствует о первичном недоразвитии слухового восприятия ребенка. Ошибки типа сокращения числа слогов, уподобление слогов друг другу, сокращение стечений согласных указывают на преимущественное нарушение артикуляционной сферы.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При этом нарушения слоговой структуры слова удерживаются в речи дошкольников с ОНР дольше, чем недостатки произношения отдельных звуков. Слоговая структура слова, усвоенная в изолированном произношении, нередко вновь искажается при включении этого слова во фразу или самостоятельную речь.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Большое значение для правильного произнесения слогового состава слова играет степень знакомства со словом. Малознакомые слова искажаются чаще, чем слова хорошо известные ребенку.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Проанализировав данные научно-методической литературы, посвященные проблеме нарушения и коррекции слоговой структуры слова у детей дошкольного возраста, можно сделать вывод о том, этот вопрос является малоизученным и недостаточно описанным. Методические рекомендации по коррекции этого нарушения являются противоречивыми и неполными, не смотря на их актуальность.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 xml:space="preserve">Об актуальности данной проблемы говорит тот факт, что своевременное овладение правильной речью имеет </w:t>
      </w:r>
      <w:proofErr w:type="gramStart"/>
      <w:r w:rsidRPr="00202965">
        <w:t>важное значение</w:t>
      </w:r>
      <w:proofErr w:type="gramEnd"/>
      <w:r w:rsidRPr="00202965">
        <w:t xml:space="preserve"> для становления полноценной личности ребенка, а усвоение слоговой структуры слова является одной из предпосылок для овладения грамотой и дальнейшего успешного обучения ребенка в школе.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Опираясь на принцип предупредительного подхода к детям дошкольного возраста, особую значимость проблема формирования слоговой структуры слова приобретает в условиях детского сада для детей с нарушениями речи, как подготовительный этап в обучении грамоте.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lastRenderedPageBreak/>
        <w:t>Логопедическая работа по устранению нарушений слоговой структуры слова не может ограничиваться чисто коррекционной задачей исправления лишь данного недостатка. Она должна быть развивающей и включать в себя работу над фонематическим восприятием, словарным запасом, грамматическими формами, развитием интеллектуальных функций (мышления, памяти, внимания).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Этапы работы над слоговой структурой слова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Для становления слоговой структуры слова значимыми являются такие неречевые процессы, как оптико-пространственная ориентация, возможности темпо-ритмической организации движений и действий, способность к серийно-последовательной обработке информации. </w:t>
      </w:r>
      <w:r w:rsidRPr="00202965">
        <w:rPr>
          <w:rStyle w:val="a4"/>
          <w:rFonts w:eastAsiaTheme="majorEastAsia"/>
          <w:color w:val="000000"/>
        </w:rPr>
        <w:t>Эти неречевые процессы являются базовыми предпосылками усвоения слоговой структуры слова.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В коррекционной работе по преодолению нарушений ССС можно выделить 2 этапа:</w:t>
      </w:r>
    </w:p>
    <w:p w:rsidR="00221D5D" w:rsidRPr="00202965" w:rsidRDefault="00221D5D" w:rsidP="00360298">
      <w:pPr>
        <w:numPr>
          <w:ilvl w:val="0"/>
          <w:numId w:val="1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подгтовительный</w:t>
      </w:r>
      <w:proofErr w:type="spellEnd"/>
      <w:r w:rsidRPr="00202965">
        <w:rPr>
          <w:rFonts w:ascii="Times New Roman" w:hAnsi="Times New Roman" w:cs="Times New Roman"/>
          <w:color w:val="000000"/>
          <w:sz w:val="24"/>
          <w:szCs w:val="24"/>
        </w:rPr>
        <w:t>, цель которого подготовить ребенка к усвоению ритмической структуры слов родного языка; работа проводится на невербальном и вербальном материале;</w:t>
      </w:r>
    </w:p>
    <w:p w:rsidR="00221D5D" w:rsidRPr="00202965" w:rsidRDefault="00221D5D" w:rsidP="00360298">
      <w:pPr>
        <w:numPr>
          <w:ilvl w:val="0"/>
          <w:numId w:val="1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коррекционный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>, цель которого непосредственная коррекция дефектов ССС у конкретного ребенка; работа ведется на вербальном материале.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Подготовительный этап включает работу по следующим направлениям:</w:t>
      </w:r>
    </w:p>
    <w:p w:rsidR="00221D5D" w:rsidRPr="00202965" w:rsidRDefault="00221D5D" w:rsidP="00360298">
      <w:pPr>
        <w:numPr>
          <w:ilvl w:val="0"/>
          <w:numId w:val="2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пространственных представлений и оптико-пространственной ориентировки;</w:t>
      </w:r>
    </w:p>
    <w:p w:rsidR="00221D5D" w:rsidRPr="00202965" w:rsidRDefault="00221D5D" w:rsidP="00360298">
      <w:pPr>
        <w:numPr>
          <w:ilvl w:val="0"/>
          <w:numId w:val="2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развитие временно-пространственной ориентировки;</w:t>
      </w:r>
    </w:p>
    <w:p w:rsidR="00221D5D" w:rsidRPr="00202965" w:rsidRDefault="00221D5D" w:rsidP="00360298">
      <w:pPr>
        <w:numPr>
          <w:ilvl w:val="0"/>
          <w:numId w:val="2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развитие динамической и темпо-ритмической организации движений.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Ниже предлагаются примерные игры и упражнения на развитие указанных функций. На подготовительном этапе данные игры и упражнения можно использовать одновременно, то есть все направления работы включать в одно занятие. Упражнения используются не только на логопедических занятиях, а также на занятиях по развитию элементарных математических представлений, на музыкальном занятии, на рисовании, физкультуре, на занятиях по ознакомлению с окружающим миром.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I. Формирование пространственных представлений и оптик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пространственной ориентировки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rStyle w:val="a4"/>
          <w:rFonts w:eastAsiaTheme="majorEastAsia"/>
          <w:color w:val="000000"/>
        </w:rPr>
        <w:t>1. Ориентировка в собственном теле</w:t>
      </w:r>
    </w:p>
    <w:p w:rsidR="00221D5D" w:rsidRPr="00202965" w:rsidRDefault="00221D5D" w:rsidP="00360298">
      <w:pPr>
        <w:numPr>
          <w:ilvl w:val="0"/>
          <w:numId w:val="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«Вот какие мы»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(«Покажите свой живот, свою спинку»: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Живот — впереди, спинка — сзади. Где животик?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Где спинка?).</w:t>
      </w:r>
      <w:proofErr w:type="gramEnd"/>
    </w:p>
    <w:p w:rsidR="00221D5D" w:rsidRPr="00202965" w:rsidRDefault="00221D5D" w:rsidP="00360298">
      <w:pPr>
        <w:numPr>
          <w:ilvl w:val="0"/>
          <w:numId w:val="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«Наводим порядок»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(перед ребенком варежки, перчатки, сандалии и т.д.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«Найди пару», «Правильно поставь сандалии»).</w:t>
      </w:r>
      <w:proofErr w:type="gramEnd"/>
    </w:p>
    <w:p w:rsidR="00221D5D" w:rsidRPr="00202965" w:rsidRDefault="00221D5D" w:rsidP="00360298">
      <w:pPr>
        <w:numPr>
          <w:ilvl w:val="0"/>
          <w:numId w:val="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«Ладошки и следы»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(Ребенку предлагаются контуры нескольких ладошек и следов и контур ладошки, к которой надо найти пару из предложенных вариантов).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rStyle w:val="a4"/>
          <w:rFonts w:eastAsiaTheme="majorEastAsia"/>
          <w:color w:val="000000"/>
        </w:rPr>
        <w:t>2. Ориентировка в трехмерном пространстве</w:t>
      </w:r>
    </w:p>
    <w:p w:rsidR="00221D5D" w:rsidRPr="00202965" w:rsidRDefault="00221D5D" w:rsidP="00360298">
      <w:pPr>
        <w:numPr>
          <w:ilvl w:val="0"/>
          <w:numId w:val="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«Поезд»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(Перед ребенком в колонну выставляются игрушки и задаются вопросы: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«Кто впереди? Кто сзади? Кто далеко?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Кто близко?»)</w:t>
      </w:r>
      <w:proofErr w:type="gramEnd"/>
    </w:p>
    <w:p w:rsidR="00221D5D" w:rsidRPr="00202965" w:rsidRDefault="00221D5D" w:rsidP="00360298">
      <w:pPr>
        <w:numPr>
          <w:ilvl w:val="0"/>
          <w:numId w:val="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«Собери сказку»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(Перед ребенком — набор игрушек или предметов: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«Поставь лошадку близко к домику.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Поставь человечка между домом и елкой»). </w:t>
      </w:r>
      <w:proofErr w:type="gramEnd"/>
    </w:p>
    <w:p w:rsidR="00221D5D" w:rsidRPr="00202965" w:rsidRDefault="00221D5D" w:rsidP="00360298">
      <w:pPr>
        <w:numPr>
          <w:ilvl w:val="0"/>
          <w:numId w:val="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«Найди клад»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(ориентировка по схемам). </w:t>
      </w:r>
    </w:p>
    <w:p w:rsidR="00221D5D" w:rsidRPr="00202965" w:rsidRDefault="00221D5D" w:rsidP="00360298">
      <w:pPr>
        <w:numPr>
          <w:ilvl w:val="0"/>
          <w:numId w:val="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«Где гудит паровоз»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(определение местоположения звука).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II. Развитие временно-пространственной ориентировки</w:t>
      </w:r>
    </w:p>
    <w:p w:rsidR="00221D5D" w:rsidRPr="00202965" w:rsidRDefault="00221D5D" w:rsidP="00360298">
      <w:pPr>
        <w:numPr>
          <w:ilvl w:val="0"/>
          <w:numId w:val="5"/>
        </w:numPr>
        <w:shd w:val="clear" w:color="auto" w:fill="FFFFFF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«Зайчик пошел в гости»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(Ребенок в роли зайчика идет по инструкции в гости к белке, ежику, лягушке.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У кого был сначала, потом, в самом конце?)</w:t>
      </w:r>
      <w:proofErr w:type="gramEnd"/>
    </w:p>
    <w:p w:rsidR="00221D5D" w:rsidRPr="00202965" w:rsidRDefault="00221D5D" w:rsidP="00360298">
      <w:pPr>
        <w:numPr>
          <w:ilvl w:val="0"/>
          <w:numId w:val="5"/>
        </w:numPr>
        <w:shd w:val="clear" w:color="auto" w:fill="FFFFFF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«Что сначала, что потом»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 (Взрослый дает ребенку задания: 1) вначале попрыгай, потом сядь на корточки, в конце хлопни в ладоши; 2) вначале покачай мишку, потом 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покорми зайку, в конце наряди куклу — ребенок выполняет, а затем описывает последовательность своих действий).</w:t>
      </w:r>
    </w:p>
    <w:p w:rsidR="00221D5D" w:rsidRPr="00202965" w:rsidRDefault="00221D5D" w:rsidP="00360298">
      <w:pPr>
        <w:numPr>
          <w:ilvl w:val="0"/>
          <w:numId w:val="5"/>
        </w:numPr>
        <w:shd w:val="clear" w:color="auto" w:fill="FFFFFF"/>
        <w:spacing w:after="0" w:line="240" w:lineRule="auto"/>
        <w:ind w:left="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«Посмотри и повтори»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(Взрослый показывает серию движений, ребенок смотрит, затем повторяет все движения в нужной последовательности)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III. Развитие динамической и темпо-ритмической организации движений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rStyle w:val="a4"/>
          <w:rFonts w:eastAsiaTheme="majorEastAsia"/>
          <w:color w:val="000000"/>
          <w:u w:val="single"/>
        </w:rPr>
        <w:t>Направления работы:</w:t>
      </w:r>
    </w:p>
    <w:p w:rsidR="00221D5D" w:rsidRPr="00202965" w:rsidRDefault="00221D5D" w:rsidP="00360298">
      <w:pPr>
        <w:numPr>
          <w:ilvl w:val="0"/>
          <w:numId w:val="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Совершенствование движений общей моторики</w:t>
      </w:r>
    </w:p>
    <w:p w:rsidR="00221D5D" w:rsidRPr="00202965" w:rsidRDefault="00221D5D" w:rsidP="00360298">
      <w:pPr>
        <w:numPr>
          <w:ilvl w:val="0"/>
          <w:numId w:val="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​Совершенствование мелкой моторики</w:t>
      </w:r>
    </w:p>
    <w:p w:rsidR="00221D5D" w:rsidRPr="00202965" w:rsidRDefault="00221D5D" w:rsidP="00360298">
      <w:pPr>
        <w:numPr>
          <w:ilvl w:val="0"/>
          <w:numId w:val="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Развитие артикуляционной моторики</w:t>
      </w:r>
    </w:p>
    <w:p w:rsidR="00221D5D" w:rsidRPr="00202965" w:rsidRDefault="00221D5D" w:rsidP="00360298">
      <w:pPr>
        <w:numPr>
          <w:ilvl w:val="0"/>
          <w:numId w:val="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Развитие чувства темпа</w:t>
      </w:r>
    </w:p>
    <w:p w:rsidR="00221D5D" w:rsidRPr="00202965" w:rsidRDefault="00221D5D" w:rsidP="00360298">
      <w:pPr>
        <w:numPr>
          <w:ilvl w:val="0"/>
          <w:numId w:val="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ритма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Совершенствование движений моторики: общей, мелкой, артикуляционной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Цель: развитие пространственной организации движений; развитие переключаемости движений; развитие умения воспроизводить заданную последовательность движений.</w:t>
      </w:r>
    </w:p>
    <w:p w:rsidR="00221D5D" w:rsidRPr="00202965" w:rsidRDefault="00221D5D" w:rsidP="00360298">
      <w:pPr>
        <w:numPr>
          <w:ilvl w:val="0"/>
          <w:numId w:val="7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«Делай как я»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 xml:space="preserve">Логопед выполняет серии вначале из двух, затем из трех-четырех движений, дети выполняют инструкции: </w:t>
      </w:r>
      <w:proofErr w:type="gramStart"/>
      <w:r w:rsidRPr="00202965">
        <w:rPr>
          <w:color w:val="000000"/>
        </w:rPr>
        <w:t>«Делайте как я», «Продолжайте сами»: 1) Сели — встали, сели — встали, … 2) Руки в стороны — на пояс, в стороны — на пояс, …3) Нога вперед — назад — в сторону, вперед — назад — в сторону.</w:t>
      </w:r>
      <w:proofErr w:type="gramEnd"/>
    </w:p>
    <w:p w:rsidR="00221D5D" w:rsidRPr="00202965" w:rsidRDefault="00221D5D" w:rsidP="00360298">
      <w:pPr>
        <w:numPr>
          <w:ilvl w:val="0"/>
          <w:numId w:val="8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«Умелые ручки»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Чередование различных поз: 1) Кулачки — ладошки, … 2) Колечки — ушки — рожки, … 3) Пальчики здороваются.</w:t>
      </w:r>
    </w:p>
    <w:p w:rsidR="00221D5D" w:rsidRPr="00202965" w:rsidRDefault="00221D5D" w:rsidP="00360298">
      <w:pPr>
        <w:numPr>
          <w:ilvl w:val="0"/>
          <w:numId w:val="9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Артикуляционные упражнения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Чередование разных поз органов артикуляционного аппарата: 1) «Лягушка» — «Хоботок» — «Бублик»; 2) «Часики»; 3) «Лопатка» — «Иголочка».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Развитие чувства темпа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Цель: учить различать, воспроизводить, характеризовать темп на основе тактильно-кинестетических, зрительных, слуховых ощущений.</w:t>
      </w:r>
    </w:p>
    <w:p w:rsidR="00221D5D" w:rsidRPr="00202965" w:rsidRDefault="00221D5D" w:rsidP="00360298">
      <w:pPr>
        <w:numPr>
          <w:ilvl w:val="0"/>
          <w:numId w:val="10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«Мышка и кошка»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 xml:space="preserve">Взрослый показывает детям, как легко и быстро на носочках бежит мышка, а за нею медленно крадется кошка. Движения выполняются по кругу под звуки бубна. </w:t>
      </w:r>
      <w:proofErr w:type="gramStart"/>
      <w:r w:rsidRPr="00202965">
        <w:rPr>
          <w:color w:val="000000"/>
        </w:rPr>
        <w:t>На частые удары — быстро, как мышки, на редкие — медленно, спокойно, как кошка.</w:t>
      </w:r>
      <w:proofErr w:type="gramEnd"/>
    </w:p>
    <w:p w:rsidR="00221D5D" w:rsidRPr="00202965" w:rsidRDefault="00221D5D" w:rsidP="00360298">
      <w:pPr>
        <w:numPr>
          <w:ilvl w:val="0"/>
          <w:numId w:val="11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«Кулачки —  ладошки»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Взрослый читает стихотворение, а дети выполняют движения руками в нужном темпе: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 xml:space="preserve">Есть у любого два кулачка, стукнул один </w:t>
      </w:r>
      <w:proofErr w:type="gramStart"/>
      <w:r w:rsidRPr="00202965">
        <w:rPr>
          <w:color w:val="000000"/>
        </w:rPr>
        <w:t>по другому</w:t>
      </w:r>
      <w:proofErr w:type="gramEnd"/>
      <w:r w:rsidRPr="00202965">
        <w:rPr>
          <w:color w:val="000000"/>
        </w:rPr>
        <w:t xml:space="preserve"> слегка:</w:t>
      </w:r>
      <w:r w:rsidRPr="00202965">
        <w:rPr>
          <w:color w:val="000000"/>
        </w:rPr>
        <w:br/>
        <w:t>Стук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стук, стук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стук.</w:t>
      </w:r>
      <w:r w:rsidRPr="00202965">
        <w:rPr>
          <w:color w:val="000000"/>
        </w:rPr>
        <w:br/>
        <w:t>Ну а ладошки не отстают, следом за ними весело бьют:</w:t>
      </w:r>
      <w:r w:rsidRPr="00202965">
        <w:rPr>
          <w:color w:val="000000"/>
        </w:rPr>
        <w:br/>
        <w:t>Хлоп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proofErr w:type="gramStart"/>
      <w:r w:rsidRPr="00202965">
        <w:rPr>
          <w:color w:val="000000"/>
        </w:rPr>
        <w:t>хлоп</w:t>
      </w:r>
      <w:proofErr w:type="gramEnd"/>
      <w:r w:rsidRPr="00202965">
        <w:rPr>
          <w:color w:val="000000"/>
        </w:rPr>
        <w:t>, хлоп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хлоп.</w:t>
      </w:r>
      <w:r w:rsidRPr="00202965">
        <w:rPr>
          <w:color w:val="000000"/>
        </w:rPr>
        <w:br/>
        <w:t>Кулачки быстрее бьют, до чего стараются:</w:t>
      </w:r>
      <w:r w:rsidRPr="00202965">
        <w:rPr>
          <w:color w:val="000000"/>
        </w:rPr>
        <w:br/>
      </w:r>
      <w:proofErr w:type="gramStart"/>
      <w:r w:rsidRPr="00202965">
        <w:rPr>
          <w:color w:val="000000"/>
        </w:rPr>
        <w:t>Стук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стук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стук, стук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стук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стук,</w:t>
      </w:r>
      <w:r w:rsidRPr="00202965">
        <w:rPr>
          <w:color w:val="000000"/>
        </w:rPr>
        <w:br/>
        <w:t>А ладошки тут как тут, так и рассыпаются:</w:t>
      </w:r>
      <w:proofErr w:type="gramEnd"/>
      <w:r w:rsidRPr="00202965">
        <w:rPr>
          <w:color w:val="000000"/>
        </w:rPr>
        <w:br/>
        <w:t>Хлоп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proofErr w:type="gramStart"/>
      <w:r w:rsidRPr="00202965">
        <w:rPr>
          <w:color w:val="000000"/>
        </w:rPr>
        <w:t>хлоп</w:t>
      </w:r>
      <w:proofErr w:type="gramEnd"/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хлоп, хлоп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хлоп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хлоп.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ритма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Цели: учить воспринимать метрические отношения (акцентированные неакцентированные доли</w:t>
      </w:r>
      <w:r w:rsidRPr="00202965">
        <w:rPr>
          <w:rStyle w:val="apple-converted-space"/>
          <w:color w:val="000000"/>
        </w:rPr>
        <w:t> </w:t>
      </w:r>
      <w:r w:rsidRPr="00202965">
        <w:rPr>
          <w:rStyle w:val="a5"/>
          <w:b/>
          <w:bCs/>
          <w:color w:val="000000"/>
        </w:rPr>
        <w:t>—</w:t>
      </w:r>
      <w:r w:rsidRPr="00202965">
        <w:rPr>
          <w:rStyle w:val="apple-converted-space"/>
          <w:color w:val="000000"/>
        </w:rPr>
        <w:t> </w:t>
      </w:r>
      <w:r w:rsidRPr="00202965">
        <w:rPr>
          <w:color w:val="000000"/>
        </w:rPr>
        <w:t>предпосылка для усвоения ударения), различать и воспроизводить ритм на основе тактильно-кинестетических, зрительных, слуховых ощущений.</w:t>
      </w:r>
    </w:p>
    <w:p w:rsidR="00221D5D" w:rsidRPr="00202965" w:rsidRDefault="00221D5D" w:rsidP="00360298">
      <w:pPr>
        <w:numPr>
          <w:ilvl w:val="0"/>
          <w:numId w:val="12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«Гром» (хлопнуть в ладоши громко, либо тихо, опираясь на рисунок — большая туча — громкий хлопок, маленькая тучка — тихий). </w:t>
      </w:r>
    </w:p>
    <w:p w:rsidR="00221D5D" w:rsidRPr="00202965" w:rsidRDefault="00221D5D" w:rsidP="00360298">
      <w:pPr>
        <w:numPr>
          <w:ilvl w:val="0"/>
          <w:numId w:val="12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упражнения на переключение: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«Бусы» (чередование бусин разного цвета — например, красный — желтый — красный — желтый и т.д.), «Дорожка» (чередование двух-трех геометрических фигур, различных предметов).</w:t>
      </w:r>
      <w:proofErr w:type="gramEnd"/>
    </w:p>
    <w:p w:rsidR="00221D5D" w:rsidRPr="00202965" w:rsidRDefault="00221D5D" w:rsidP="00360298">
      <w:pPr>
        <w:numPr>
          <w:ilvl w:val="0"/>
          <w:numId w:val="12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Воспроизведение ритмов с опорой на наглядность, на схемы: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«Снежинки», «Дождик», «Дятел» («Дождик» — большая капля — длинный хлопок, маленькая капелька — короткий). </w:t>
      </w:r>
      <w:proofErr w:type="gramEnd"/>
    </w:p>
    <w:p w:rsidR="00221D5D" w:rsidRPr="00202965" w:rsidRDefault="00221D5D" w:rsidP="00360298">
      <w:pPr>
        <w:numPr>
          <w:ilvl w:val="0"/>
          <w:numId w:val="12"/>
        </w:numPr>
        <w:shd w:val="clear" w:color="auto" w:fill="FFFFFF"/>
        <w:spacing w:after="0" w:line="240" w:lineRule="auto"/>
        <w:ind w:left="1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Воспроизведение заданного ритма на слух: «Заинька и ложки»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У взрослого в руках деревянные ложки, дети стоят по кругу. Взрослый обходит круг и напевает: </w:t>
      </w:r>
      <w:r w:rsidRPr="00202965">
        <w:rPr>
          <w:rStyle w:val="a5"/>
          <w:color w:val="000000"/>
        </w:rPr>
        <w:t>Заинька серенький в гости пошел. Заинька серенький ложки нашел. Ложки нашел, к дому подошел.</w:t>
      </w:r>
      <w:r w:rsidRPr="00202965">
        <w:rPr>
          <w:color w:val="000000"/>
        </w:rPr>
        <w:t> Останавливается за спиной у ребенка и стучит в ложки: тук — тук — тук. Ребенок спрашивает: «Кто там?» Взрослый отвечает: «Это я, Зайка, а ты кто?» Ребенок отвечает: «….» Взрослый продолжает: «Ну-ка, …, выходи, со мною в ложки постучи!» Взрослый играет ребенку на ложках любой из предложенных ритмов</w:t>
      </w:r>
      <w:proofErr w:type="gramStart"/>
      <w:r w:rsidRPr="00202965">
        <w:rPr>
          <w:color w:val="000000"/>
        </w:rPr>
        <w:t xml:space="preserve">: / //; // /; // //; / // / </w:t>
      </w:r>
      <w:proofErr w:type="gramEnd"/>
      <w:r w:rsidRPr="00202965">
        <w:rPr>
          <w:color w:val="000000"/>
        </w:rPr>
        <w:t>и т.д.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Коррекционный этап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Коррекционная работа проводится на вербальном материале и состоит из нескольких уровней. Переход на следующий уровень осуществляется после усвоения материала предыдущего уровня.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Выделяются следующие уровни:</w:t>
      </w:r>
    </w:p>
    <w:p w:rsidR="00221D5D" w:rsidRPr="00202965" w:rsidRDefault="00221D5D" w:rsidP="00360298">
      <w:pPr>
        <w:numPr>
          <w:ilvl w:val="0"/>
          <w:numId w:val="1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уровень гласных звуков;</w:t>
      </w:r>
    </w:p>
    <w:p w:rsidR="00221D5D" w:rsidRPr="00202965" w:rsidRDefault="00221D5D" w:rsidP="00360298">
      <w:pPr>
        <w:numPr>
          <w:ilvl w:val="0"/>
          <w:numId w:val="1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уровень слогов;</w:t>
      </w:r>
    </w:p>
    <w:p w:rsidR="00221D5D" w:rsidRPr="00202965" w:rsidRDefault="00221D5D" w:rsidP="00360298">
      <w:pPr>
        <w:numPr>
          <w:ilvl w:val="0"/>
          <w:numId w:val="1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уровень слов;</w:t>
      </w:r>
    </w:p>
    <w:p w:rsidR="00221D5D" w:rsidRPr="00202965" w:rsidRDefault="00221D5D" w:rsidP="00360298">
      <w:pPr>
        <w:numPr>
          <w:ilvl w:val="0"/>
          <w:numId w:val="1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уровень коротких предложений;</w:t>
      </w:r>
    </w:p>
    <w:p w:rsidR="00221D5D" w:rsidRPr="00202965" w:rsidRDefault="00221D5D" w:rsidP="00360298">
      <w:pPr>
        <w:numPr>
          <w:ilvl w:val="0"/>
          <w:numId w:val="13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202965">
        <w:rPr>
          <w:rFonts w:ascii="Times New Roman" w:hAnsi="Times New Roman" w:cs="Times New Roman"/>
          <w:color w:val="000000"/>
          <w:sz w:val="24"/>
          <w:szCs w:val="24"/>
        </w:rPr>
        <w:t>, стихов и других текстов.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Особое значение на каждом уровне отводится «включению в работу» помимо речевого анализатора также слухового, зрительного и тактильного. Ниже предлагаются упражнения для каждого уровня.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Работа над гласными</w:t>
      </w:r>
    </w:p>
    <w:p w:rsidR="00221D5D" w:rsidRPr="00202965" w:rsidRDefault="00221D5D" w:rsidP="00360298">
      <w:pPr>
        <w:numPr>
          <w:ilvl w:val="0"/>
          <w:numId w:val="1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Произнесение ряда из двух, трех и более звуков:</w:t>
      </w:r>
    </w:p>
    <w:p w:rsidR="00221D5D" w:rsidRPr="00202965" w:rsidRDefault="00221D5D" w:rsidP="00360298">
      <w:pPr>
        <w:numPr>
          <w:ilvl w:val="0"/>
          <w:numId w:val="14"/>
        </w:numPr>
        <w:shd w:val="clear" w:color="auto" w:fill="FFFFFF"/>
        <w:spacing w:after="0" w:line="240" w:lineRule="auto"/>
        <w:ind w:left="1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в сопровождении символов («Человечки — звуки») </w:t>
      </w:r>
    </w:p>
    <w:p w:rsidR="00221D5D" w:rsidRPr="00202965" w:rsidRDefault="00221D5D" w:rsidP="00360298">
      <w:pPr>
        <w:numPr>
          <w:ilvl w:val="0"/>
          <w:numId w:val="14"/>
        </w:numPr>
        <w:shd w:val="clear" w:color="auto" w:fill="FFFFFF"/>
        <w:spacing w:after="0" w:line="240" w:lineRule="auto"/>
        <w:ind w:left="1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без зрительной опоры.</w:t>
      </w:r>
    </w:p>
    <w:p w:rsidR="00221D5D" w:rsidRPr="00202965" w:rsidRDefault="00221D5D" w:rsidP="00360298">
      <w:pPr>
        <w:numPr>
          <w:ilvl w:val="0"/>
          <w:numId w:val="1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Произнесение ряда гласных с выделением одного из них ударением (так же — с опорой на наглядность и без нее — на слух). </w:t>
      </w:r>
    </w:p>
    <w:p w:rsidR="00221D5D" w:rsidRPr="00202965" w:rsidRDefault="00221D5D" w:rsidP="00360298">
      <w:pPr>
        <w:numPr>
          <w:ilvl w:val="0"/>
          <w:numId w:val="1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Узнавание и произнесение ряда гласных по беззвучной артикуляции взрослого.</w:t>
      </w:r>
    </w:p>
    <w:p w:rsidR="00221D5D" w:rsidRPr="00202965" w:rsidRDefault="00221D5D" w:rsidP="00360298">
      <w:pPr>
        <w:numPr>
          <w:ilvl w:val="0"/>
          <w:numId w:val="14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«Музыкальный мяч»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color w:val="000000"/>
        </w:rPr>
        <w:t>Взрослый, бросая мяч ребенку, произносит один-два (на следующем этапе больше) звука. Ребенок повторяет и возвращает мяч.</w:t>
      </w:r>
    </w:p>
    <w:p w:rsidR="00221D5D" w:rsidRPr="00202965" w:rsidRDefault="00221D5D" w:rsidP="00360298">
      <w:pPr>
        <w:numPr>
          <w:ilvl w:val="0"/>
          <w:numId w:val="15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Произнесение ряда гласных, изменяя громкость, темп, «настроение» (грустно, злобно, ласково) голоса.</w:t>
      </w:r>
      <w:proofErr w:type="gramEnd"/>
    </w:p>
    <w:p w:rsidR="00221D5D" w:rsidRPr="00202965" w:rsidRDefault="00221D5D" w:rsidP="00360298">
      <w:pPr>
        <w:numPr>
          <w:ilvl w:val="0"/>
          <w:numId w:val="15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Произнести столько гласных, сколько на поляне цветочков.</w:t>
      </w:r>
    </w:p>
    <w:p w:rsidR="00221D5D" w:rsidRPr="00202965" w:rsidRDefault="00221D5D" w:rsidP="00360298">
      <w:pPr>
        <w:numPr>
          <w:ilvl w:val="0"/>
          <w:numId w:val="15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Встать, когда прозвучит ряд из двух (или другого заданного количества) звуков.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Работа над слогами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rStyle w:val="a4"/>
          <w:rFonts w:eastAsiaTheme="majorEastAsia"/>
          <w:color w:val="000000"/>
        </w:rPr>
        <w:t>Работа проводится с разными типами слогов:</w:t>
      </w:r>
    </w:p>
    <w:p w:rsidR="00221D5D" w:rsidRPr="00202965" w:rsidRDefault="00221D5D" w:rsidP="00360298">
      <w:pPr>
        <w:numPr>
          <w:ilvl w:val="0"/>
          <w:numId w:val="1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с общим согласным (например, упр. «Катаем снежную бабу» — имитируя движения, произносить: </w:t>
      </w: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ба – </w:t>
      </w:r>
      <w:proofErr w:type="spellStart"/>
      <w:proofErr w:type="gram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бу</w:t>
      </w:r>
      <w:proofErr w:type="spellEnd"/>
      <w:proofErr w:type="gramEnd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– бы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1D5D" w:rsidRPr="00202965" w:rsidRDefault="00221D5D" w:rsidP="00360298">
      <w:pPr>
        <w:numPr>
          <w:ilvl w:val="0"/>
          <w:numId w:val="1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с общим гласным (</w:t>
      </w: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ка – та – </w:t>
      </w:r>
      <w:proofErr w:type="spell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221D5D" w:rsidRPr="00202965" w:rsidRDefault="00221D5D" w:rsidP="00360298">
      <w:pPr>
        <w:numPr>
          <w:ilvl w:val="0"/>
          <w:numId w:val="1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обратные слоги (Скажи «</w:t>
      </w:r>
      <w:proofErr w:type="spell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202965">
        <w:rPr>
          <w:rFonts w:ascii="Times New Roman" w:hAnsi="Times New Roman" w:cs="Times New Roman"/>
          <w:color w:val="000000"/>
          <w:sz w:val="24"/>
          <w:szCs w:val="24"/>
        </w:rPr>
        <w:t>» столько раз, сколько точек нарисовано);</w:t>
      </w:r>
    </w:p>
    <w:p w:rsidR="00221D5D" w:rsidRPr="00202965" w:rsidRDefault="00221D5D" w:rsidP="00360298">
      <w:pPr>
        <w:numPr>
          <w:ilvl w:val="0"/>
          <w:numId w:val="1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закрытые слоги, их ряды и пары (различные звукоподражания);</w:t>
      </w:r>
    </w:p>
    <w:p w:rsidR="00221D5D" w:rsidRPr="00202965" w:rsidRDefault="00221D5D" w:rsidP="00360298">
      <w:pPr>
        <w:numPr>
          <w:ilvl w:val="0"/>
          <w:numId w:val="1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прямые и обратные слоги с оппозиционными звуками: по твердости — мягкости, звонкости — глухости («Забиваем гвоздики молотком: </w:t>
      </w: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та – да – та – да, то – до – то – до»);</w:t>
      </w:r>
      <w:proofErr w:type="gramEnd"/>
    </w:p>
    <w:p w:rsidR="00221D5D" w:rsidRPr="00202965" w:rsidRDefault="00221D5D" w:rsidP="00360298">
      <w:pPr>
        <w:numPr>
          <w:ilvl w:val="0"/>
          <w:numId w:val="16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слоги со стечением.</w:t>
      </w:r>
    </w:p>
    <w:p w:rsidR="00221D5D" w:rsidRPr="00202965" w:rsidRDefault="00221D5D" w:rsidP="00360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2965">
        <w:rPr>
          <w:rStyle w:val="a4"/>
          <w:rFonts w:eastAsiaTheme="majorEastAsia"/>
          <w:color w:val="000000"/>
        </w:rPr>
        <w:t>Приемы и упражнения:</w:t>
      </w:r>
    </w:p>
    <w:p w:rsidR="00221D5D" w:rsidRPr="00202965" w:rsidRDefault="00221D5D" w:rsidP="00360298">
      <w:pPr>
        <w:numPr>
          <w:ilvl w:val="0"/>
          <w:numId w:val="17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«Музыкальный мяч» (см. «Работа над гласными»)</w:t>
      </w:r>
    </w:p>
    <w:p w:rsidR="00221D5D" w:rsidRPr="00202965" w:rsidRDefault="00221D5D" w:rsidP="00360298">
      <w:pPr>
        <w:numPr>
          <w:ilvl w:val="0"/>
          <w:numId w:val="17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Сочетание произнесения слоговых рядов с каким-либо ритмичным движением: с рисованием или обведением ломаных линий; с раскладыванием палочек, кружочков; с рисованием пальцем узоров в крупе, насыпанной в мелкую коробку.</w:t>
      </w:r>
    </w:p>
    <w:p w:rsidR="00221D5D" w:rsidRPr="00202965" w:rsidRDefault="00221D5D" w:rsidP="00360298">
      <w:pPr>
        <w:numPr>
          <w:ilvl w:val="0"/>
          <w:numId w:val="17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ритмическими схемами (Упражнение «Курочка»: ребенку предлагается ритмическая схема // / // / /// / /, нужно ее озвучить: ко-ко ко ко-ко ко ко-ко-ко ко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>). 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Работа над словом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1.        Двухсложные слова из открытых слогов</w:t>
      </w:r>
      <w:proofErr w:type="gramStart"/>
      <w:r w:rsidRPr="00202965">
        <w:t>.</w:t>
      </w:r>
      <w:proofErr w:type="gramEnd"/>
      <w:r w:rsidRPr="00202965">
        <w:t xml:space="preserve"> (_</w:t>
      </w:r>
      <w:proofErr w:type="gramStart"/>
      <w:r w:rsidRPr="00202965">
        <w:t>и</w:t>
      </w:r>
      <w:proofErr w:type="gramEnd"/>
      <w:r w:rsidRPr="00202965">
        <w:t>ва, дети)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2.        Трехсложные слова из открытых слогов</w:t>
      </w:r>
      <w:proofErr w:type="gramStart"/>
      <w:r w:rsidRPr="00202965">
        <w:t>.</w:t>
      </w:r>
      <w:proofErr w:type="gramEnd"/>
      <w:r w:rsidRPr="00202965">
        <w:t>_(</w:t>
      </w:r>
      <w:proofErr w:type="gramStart"/>
      <w:r w:rsidRPr="00202965">
        <w:t>о</w:t>
      </w:r>
      <w:proofErr w:type="gramEnd"/>
      <w:r w:rsidRPr="00202965">
        <w:t>хота, малина)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3.        Односложные слова</w:t>
      </w:r>
      <w:proofErr w:type="gramStart"/>
      <w:r w:rsidRPr="00202965">
        <w:t>.(</w:t>
      </w:r>
      <w:proofErr w:type="gramEnd"/>
      <w:r w:rsidRPr="00202965">
        <w:t>дом, мак)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4.        Двухсложные слова с закрытым слогом</w:t>
      </w:r>
      <w:proofErr w:type="gramStart"/>
      <w:r w:rsidRPr="00202965">
        <w:t>.</w:t>
      </w:r>
      <w:proofErr w:type="gramEnd"/>
      <w:r w:rsidRPr="00202965">
        <w:t xml:space="preserve"> (</w:t>
      </w:r>
      <w:proofErr w:type="gramStart"/>
      <w:r w:rsidRPr="00202965">
        <w:t>д</w:t>
      </w:r>
      <w:proofErr w:type="gramEnd"/>
      <w:r w:rsidRPr="00202965">
        <w:t>иван, мебель)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5.        Двухсложные слова со течением согласных в середине слова</w:t>
      </w:r>
      <w:proofErr w:type="gramStart"/>
      <w:r w:rsidRPr="00202965">
        <w:t>.(</w:t>
      </w:r>
      <w:proofErr w:type="gramEnd"/>
      <w:r w:rsidRPr="00202965">
        <w:t>банка, ветка)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6.        Двухсложные слова из закрытых слогов</w:t>
      </w:r>
      <w:proofErr w:type="gramStart"/>
      <w:r w:rsidRPr="00202965">
        <w:t>.</w:t>
      </w:r>
      <w:proofErr w:type="gramEnd"/>
      <w:r w:rsidRPr="00202965">
        <w:t xml:space="preserve"> (</w:t>
      </w:r>
      <w:proofErr w:type="gramStart"/>
      <w:r w:rsidRPr="00202965">
        <w:t>к</w:t>
      </w:r>
      <w:proofErr w:type="gramEnd"/>
      <w:r w:rsidRPr="00202965">
        <w:t>омпот, тюльпан)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7.        Трехсложные слова с закрытым слогом</w:t>
      </w:r>
      <w:proofErr w:type="gramStart"/>
      <w:r w:rsidRPr="00202965">
        <w:t>.</w:t>
      </w:r>
      <w:proofErr w:type="gramEnd"/>
      <w:r w:rsidRPr="00202965">
        <w:t xml:space="preserve"> (</w:t>
      </w:r>
      <w:proofErr w:type="gramStart"/>
      <w:r w:rsidRPr="00202965">
        <w:t>б</w:t>
      </w:r>
      <w:proofErr w:type="gramEnd"/>
      <w:r w:rsidRPr="00202965">
        <w:t>егемот, телефон)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8.        Трехсложные слова со стечением согласных</w:t>
      </w:r>
      <w:proofErr w:type="gramStart"/>
      <w:r w:rsidRPr="00202965">
        <w:t>.(</w:t>
      </w:r>
      <w:proofErr w:type="gramEnd"/>
      <w:r w:rsidRPr="00202965">
        <w:t>комната, ботинки)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9.        Трехсложные слова со стечением согласных и закрытым слогом</w:t>
      </w:r>
      <w:proofErr w:type="gramStart"/>
      <w:r w:rsidRPr="00202965">
        <w:t>.</w:t>
      </w:r>
      <w:proofErr w:type="gramEnd"/>
      <w:r w:rsidRPr="00202965">
        <w:t xml:space="preserve"> (</w:t>
      </w:r>
      <w:proofErr w:type="gramStart"/>
      <w:r w:rsidRPr="00202965">
        <w:t>я</w:t>
      </w:r>
      <w:proofErr w:type="gramEnd"/>
      <w:r w:rsidRPr="00202965">
        <w:t>гненок, половник)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10.    Трехсложные слова с двумя стечениями согласных</w:t>
      </w:r>
      <w:proofErr w:type="gramStart"/>
      <w:r w:rsidRPr="00202965">
        <w:t>.(</w:t>
      </w:r>
      <w:proofErr w:type="gramEnd"/>
      <w:r w:rsidRPr="00202965">
        <w:t>таблетка, матрешка)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11.    Односложные слова со стечением согласных в начале или середине слова</w:t>
      </w:r>
      <w:proofErr w:type="gramStart"/>
      <w:r w:rsidRPr="00202965">
        <w:t>.(</w:t>
      </w:r>
      <w:proofErr w:type="gramEnd"/>
      <w:r w:rsidRPr="00202965">
        <w:t>стол, шкаф)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12.    Двухсложные слова с двумя стечениями согласных</w:t>
      </w:r>
      <w:proofErr w:type="gramStart"/>
      <w:r w:rsidRPr="00202965">
        <w:t>.(</w:t>
      </w:r>
      <w:proofErr w:type="gramEnd"/>
      <w:r w:rsidRPr="00202965">
        <w:t>лифт, зонт)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13.    Трехсложные слова со стечением согласных в начале и середине слова</w:t>
      </w:r>
      <w:proofErr w:type="gramStart"/>
      <w:r w:rsidRPr="00202965">
        <w:t>.(</w:t>
      </w:r>
      <w:proofErr w:type="gramEnd"/>
      <w:r w:rsidRPr="00202965">
        <w:t>кнопка)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  <w:r w:rsidRPr="00202965">
        <w:t>14.    Многосложные слова из открытых слогов</w:t>
      </w:r>
      <w:proofErr w:type="gramStart"/>
      <w:r w:rsidRPr="00202965">
        <w:t>.(</w:t>
      </w:r>
      <w:proofErr w:type="gramEnd"/>
      <w:r w:rsidRPr="00202965">
        <w:t>черепаха, пианино)</w:t>
      </w:r>
    </w:p>
    <w:p w:rsidR="00221D5D" w:rsidRPr="00202965" w:rsidRDefault="00221D5D" w:rsidP="0036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Игры и упражнения, используемые в процессе отработки слов с различными типами слоговой структуры</w:t>
      </w:r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Слоговые дорожки (на дорожках следы — в зависимости от количества слогов в слове — ребенок говорит слово, наступая на каждый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слог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след).</w:t>
      </w:r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Слоговые линейки.</w:t>
      </w:r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Слоговые домики (1.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слогов соответствует количеству этажей в доме — 3 дома с разным количеством этажей — ребенок произносит слово, считает слоги и ставит картинку в нужный дом. 2.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Количество слогов в распределяемых словах зависит от жителей домов: рак — 1 слог, петух — 2, лягушка — 3 слога).</w:t>
      </w:r>
      <w:proofErr w:type="gramEnd"/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 «Дом — замок — избушка» (распределение слов в зависимости от количества слогов в данных постройках: в дом — слова из одного слога, в замок — двусложные слова, в избушку — слова, состоящие из 3 слогов). </w:t>
      </w:r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«Часы» (найди и покажи стрелкой слова из двух (1, 3, 4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слогов) </w:t>
      </w:r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«Додумай слово» (подобрать слово к схеме – с опорой на картинки и без них, например, СА _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СА _ _ ) </w:t>
      </w:r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>«Паровоз» (паровоз состоит из нескольких вагонов, вагоны различаются количеством окон, в зависимости от этого распределяются слова — в вагон с одним окном — односложные слова, с двумя — двусложные и т.д.).</w:t>
      </w:r>
    </w:p>
    <w:p w:rsidR="00221D5D" w:rsidRPr="00202965" w:rsidRDefault="00221D5D" w:rsidP="00360298">
      <w:pPr>
        <w:numPr>
          <w:ilvl w:val="0"/>
          <w:numId w:val="19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«Телевизор» (Наглядное пособие «Телевизор».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На экране 1-4 гласные буквы. Ребенку предлагаются картинки. Нужно выбрать картинку, соответствующую схеме на экране. Например, на экране буквы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А. И картинки на выбор: дом, груша, роза).</w:t>
      </w:r>
    </w:p>
    <w:p w:rsidR="00221D5D" w:rsidRPr="00202965" w:rsidRDefault="00221D5D" w:rsidP="00360298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над словосочетаниями, предложениями, текстами</w:t>
      </w:r>
    </w:p>
    <w:p w:rsidR="00221D5D" w:rsidRPr="00202965" w:rsidRDefault="00221D5D" w:rsidP="00360298">
      <w:pPr>
        <w:numPr>
          <w:ilvl w:val="0"/>
          <w:numId w:val="20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Добавлялки</w:t>
      </w:r>
      <w:proofErr w:type="spellEnd"/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(Перед детьми картинки.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Взрослый начинает, ребенок заканчивает, а затем повторяет словосочетание. </w:t>
      </w:r>
      <w:proofErr w:type="gram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Например, </w:t>
      </w: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колючий … (еж); воздушный … (шар); хитрая … (лиса)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21D5D" w:rsidRPr="00202965" w:rsidRDefault="00221D5D" w:rsidP="00360298">
      <w:pPr>
        <w:numPr>
          <w:ilvl w:val="0"/>
          <w:numId w:val="20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2965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«Снежный ком»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 (Слова сопровождаются движениями рук сверху вниз, сколько слов, столько движений, как бы «шагаем по ступенькам».</w:t>
      </w:r>
      <w:proofErr w:type="gram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слов постепенно увеличивается. Каждый раз начинаем «шагать» сверху вниз заново. Например: </w:t>
      </w:r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Птичка. Летит птичка. Летит красивая птичка. </w:t>
      </w:r>
      <w:proofErr w:type="gramStart"/>
      <w:r w:rsidRPr="00202965">
        <w:rPr>
          <w:rStyle w:val="a5"/>
          <w:rFonts w:ascii="Times New Roman" w:hAnsi="Times New Roman" w:cs="Times New Roman"/>
          <w:color w:val="000000"/>
          <w:sz w:val="24"/>
          <w:szCs w:val="24"/>
        </w:rPr>
        <w:t>Летит красивая маленькая птичка.</w:t>
      </w:r>
      <w:r w:rsidRPr="00202965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21D5D" w:rsidRPr="00202965" w:rsidRDefault="00221D5D" w:rsidP="00360298">
      <w:pPr>
        <w:numPr>
          <w:ilvl w:val="0"/>
          <w:numId w:val="20"/>
        </w:num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</w:t>
      </w:r>
      <w:proofErr w:type="spell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чистоговорками</w:t>
      </w:r>
      <w:proofErr w:type="spellEnd"/>
      <w:r w:rsidRPr="002029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2965">
        <w:rPr>
          <w:rFonts w:ascii="Times New Roman" w:hAnsi="Times New Roman" w:cs="Times New Roman"/>
          <w:color w:val="000000"/>
          <w:sz w:val="24"/>
          <w:szCs w:val="24"/>
        </w:rPr>
        <w:t>потешками</w:t>
      </w:r>
      <w:proofErr w:type="spellEnd"/>
      <w:r w:rsidRPr="00202965">
        <w:rPr>
          <w:rFonts w:ascii="Times New Roman" w:hAnsi="Times New Roman" w:cs="Times New Roman"/>
          <w:color w:val="000000"/>
          <w:sz w:val="24"/>
          <w:szCs w:val="24"/>
        </w:rPr>
        <w:t>, прибаутками, стихами.</w:t>
      </w:r>
    </w:p>
    <w:p w:rsidR="00221D5D" w:rsidRPr="00202965" w:rsidRDefault="00221D5D" w:rsidP="00360298">
      <w:pPr>
        <w:pStyle w:val="a3"/>
        <w:spacing w:before="0" w:beforeAutospacing="0" w:after="0" w:afterAutospacing="0"/>
        <w:jc w:val="both"/>
      </w:pPr>
    </w:p>
    <w:p w:rsidR="000A5D91" w:rsidRPr="00202965" w:rsidRDefault="00391F95" w:rsidP="00360298">
      <w:pPr>
        <w:pStyle w:val="a3"/>
        <w:spacing w:before="0" w:beforeAutospacing="0" w:after="0" w:afterAutospacing="0"/>
        <w:jc w:val="both"/>
      </w:pPr>
      <w:r>
        <w:t xml:space="preserve">В </w:t>
      </w:r>
      <w:r w:rsidR="00221D5D" w:rsidRPr="00202965">
        <w:t xml:space="preserve"> основу положен </w:t>
      </w:r>
      <w:r w:rsidR="000A5D91" w:rsidRPr="00202965">
        <w:t xml:space="preserve"> опыт практической работы с дошкольниками, принцип системного подхода в коррекции речевых нарушений и классификация А.К. Марковой, которая выделяет 14 типов слоговой структуры слова по возрастающей степени сложности. Слова усложняются как в наращивании количества слогов (слова односложные, двухсложные, трехсложные и четырехсложные), так и в отношении сложности слога (открытый и закрытый, прямой и обратный, слог со стечением согласных и без него):</w:t>
      </w:r>
    </w:p>
    <w:p w:rsidR="00202965" w:rsidRDefault="00202965" w:rsidP="0036029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391F95" w:rsidRDefault="00391F95" w:rsidP="0036029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A5D91" w:rsidRPr="00202965" w:rsidRDefault="000A5D91" w:rsidP="0036029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202965">
        <w:rPr>
          <w:sz w:val="24"/>
          <w:szCs w:val="24"/>
        </w:rPr>
        <w:t>МЕТОДИЧЕСКИЕ РЕКОМЕНДАЦИИ К ПРОВЕДЕНИЮ ЗАНЯТИЙ ПО УСТРАНЕНИЮ НАРУШЕНИЙ СЛОГОВОЙ СТРУКТУРЫ СЛОВА.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Работу по формированию слоговой структуры слова необходимо проводить индивидуально, как часть занятия по коррекции звукопроизношения.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Большое значение в работе имеет дифференцированный подход к детям, который предполагает учет психических особенностей ребенка, его работоспособность, речевые возможности дошкольника и характер нарушения слоговой структуры слова.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Из лексического материала упражнения необходимо исключать слова, с дефектно произносимыми звуками, входящего в состав слова.</w:t>
      </w:r>
    </w:p>
    <w:p w:rsidR="000A5D91" w:rsidRPr="00202965" w:rsidRDefault="000A5D91" w:rsidP="00360298">
      <w:pPr>
        <w:pStyle w:val="a3"/>
        <w:spacing w:before="0" w:beforeAutospacing="0" w:after="0" w:afterAutospacing="0"/>
        <w:jc w:val="both"/>
      </w:pPr>
      <w:r w:rsidRPr="00202965">
        <w:t>-     Важно тщательно и последовательно отрабатывать каждый тип слоговой структуры даже, если ребенок не допускает в нем ошибок, так как классификация составлена по принципу наращивания и усложнения слогов. В последующем, любое многосложное слово может быть “разбито” ребенком на 2-3 более простых и изученных слоговые структуры.</w:t>
      </w:r>
    </w:p>
    <w:p w:rsidR="00BB4B91" w:rsidRPr="00202965" w:rsidRDefault="000A5D91" w:rsidP="00360298">
      <w:pPr>
        <w:pStyle w:val="a3"/>
        <w:spacing w:before="0" w:beforeAutospacing="0" w:after="0" w:afterAutospacing="0"/>
        <w:jc w:val="both"/>
        <w:rPr>
          <w:i/>
        </w:rPr>
      </w:pPr>
      <w:r w:rsidRPr="00202965">
        <w:rPr>
          <w:i/>
        </w:rPr>
        <w:t>-     Характерной особенностью ко</w:t>
      </w:r>
      <w:r w:rsidR="00BB4B91" w:rsidRPr="00202965">
        <w:rPr>
          <w:i/>
        </w:rPr>
        <w:t>ррекционной работы являетс</w:t>
      </w:r>
      <w:r w:rsidRPr="00202965">
        <w:rPr>
          <w:i/>
        </w:rPr>
        <w:t>я многократная повторяемость ее видов на разном речевом материале. Так в зависимости от сложности слов могут повторяться упражнения по развитию слоговой структуры слова.</w:t>
      </w:r>
    </w:p>
    <w:p w:rsidR="000A5D91" w:rsidRPr="00202965" w:rsidRDefault="00BB4B91" w:rsidP="00360298">
      <w:pPr>
        <w:pStyle w:val="a3"/>
        <w:spacing w:before="0" w:beforeAutospacing="0" w:after="0" w:afterAutospacing="0"/>
        <w:jc w:val="both"/>
        <w:rPr>
          <w:i/>
        </w:rPr>
      </w:pPr>
      <w:r w:rsidRPr="00202965">
        <w:t>Исходя из опыта работы по развитию слоговой структуры слова, можно предложить следующие виды упражнений с усложнением.</w:t>
      </w:r>
    </w:p>
    <w:p w:rsidR="007204F9" w:rsidRPr="00202965" w:rsidRDefault="007204F9" w:rsidP="0036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04F9" w:rsidRPr="00202965" w:rsidSect="00E5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C8B"/>
    <w:multiLevelType w:val="multilevel"/>
    <w:tmpl w:val="6AE6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F16F6"/>
    <w:multiLevelType w:val="multilevel"/>
    <w:tmpl w:val="2B5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02DAA"/>
    <w:multiLevelType w:val="multilevel"/>
    <w:tmpl w:val="1ECA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D6238"/>
    <w:multiLevelType w:val="multilevel"/>
    <w:tmpl w:val="A0C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5322"/>
    <w:multiLevelType w:val="multilevel"/>
    <w:tmpl w:val="0A2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31AB2"/>
    <w:multiLevelType w:val="multilevel"/>
    <w:tmpl w:val="C12C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E4088"/>
    <w:multiLevelType w:val="multilevel"/>
    <w:tmpl w:val="DA8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6056E"/>
    <w:multiLevelType w:val="multilevel"/>
    <w:tmpl w:val="1E9E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82EAE"/>
    <w:multiLevelType w:val="multilevel"/>
    <w:tmpl w:val="2FE6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BE5"/>
    <w:multiLevelType w:val="multilevel"/>
    <w:tmpl w:val="CE8C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33BEF"/>
    <w:multiLevelType w:val="multilevel"/>
    <w:tmpl w:val="10AE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D112E"/>
    <w:multiLevelType w:val="multilevel"/>
    <w:tmpl w:val="732A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27AB1"/>
    <w:multiLevelType w:val="multilevel"/>
    <w:tmpl w:val="734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F44B4"/>
    <w:multiLevelType w:val="multilevel"/>
    <w:tmpl w:val="C4DC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D48C0"/>
    <w:multiLevelType w:val="multilevel"/>
    <w:tmpl w:val="4D5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1750E"/>
    <w:multiLevelType w:val="multilevel"/>
    <w:tmpl w:val="FA9E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17414"/>
    <w:multiLevelType w:val="multilevel"/>
    <w:tmpl w:val="095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70CBC"/>
    <w:multiLevelType w:val="multilevel"/>
    <w:tmpl w:val="555E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B369E"/>
    <w:multiLevelType w:val="multilevel"/>
    <w:tmpl w:val="C69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F59B2"/>
    <w:multiLevelType w:val="multilevel"/>
    <w:tmpl w:val="A0C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19"/>
  </w:num>
  <w:num w:numId="11">
    <w:abstractNumId w:val="16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D91"/>
    <w:rsid w:val="000A5D91"/>
    <w:rsid w:val="00202965"/>
    <w:rsid w:val="00221D5D"/>
    <w:rsid w:val="00360298"/>
    <w:rsid w:val="00391F95"/>
    <w:rsid w:val="003938F5"/>
    <w:rsid w:val="003C7E10"/>
    <w:rsid w:val="00412E55"/>
    <w:rsid w:val="00636BA4"/>
    <w:rsid w:val="007204F9"/>
    <w:rsid w:val="007864D4"/>
    <w:rsid w:val="00BB4B91"/>
    <w:rsid w:val="00E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4"/>
  </w:style>
  <w:style w:type="paragraph" w:styleId="1">
    <w:name w:val="heading 1"/>
    <w:basedOn w:val="a"/>
    <w:link w:val="10"/>
    <w:qFormat/>
    <w:rsid w:val="000A5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0A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21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21D5D"/>
    <w:rPr>
      <w:b/>
      <w:bCs/>
    </w:rPr>
  </w:style>
  <w:style w:type="character" w:styleId="a5">
    <w:name w:val="Emphasis"/>
    <w:basedOn w:val="a0"/>
    <w:uiPriority w:val="20"/>
    <w:qFormat/>
    <w:rsid w:val="00221D5D"/>
    <w:rPr>
      <w:i/>
      <w:iCs/>
    </w:rPr>
  </w:style>
  <w:style w:type="character" w:customStyle="1" w:styleId="apple-converted-space">
    <w:name w:val="apple-converted-space"/>
    <w:basedOn w:val="a0"/>
    <w:rsid w:val="00221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2019-02-19T10:31:00Z</dcterms:created>
  <dcterms:modified xsi:type="dcterms:W3CDTF">2019-02-21T05:41:00Z</dcterms:modified>
</cp:coreProperties>
</file>