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D4" w:rsidRDefault="007256D4" w:rsidP="00F613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915">
        <w:rPr>
          <w:rFonts w:ascii="Times New Roman" w:hAnsi="Times New Roman" w:cs="Times New Roman"/>
          <w:b/>
          <w:sz w:val="28"/>
        </w:rPr>
        <w:t>Представление педагогического опыта</w:t>
      </w:r>
    </w:p>
    <w:p w:rsidR="00C72C7F" w:rsidRDefault="00C72C7F" w:rsidP="00F613F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Андреевой Н.П.,</w:t>
      </w:r>
    </w:p>
    <w:p w:rsidR="00F613F7" w:rsidRDefault="00234D88" w:rsidP="00F613F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34D88">
        <w:rPr>
          <w:rFonts w:ascii="Times New Roman" w:hAnsi="Times New Roman" w:cs="Times New Roman"/>
          <w:sz w:val="28"/>
        </w:rPr>
        <w:t>у</w:t>
      </w:r>
      <w:r w:rsidR="00F613F7">
        <w:rPr>
          <w:rFonts w:ascii="Times New Roman" w:hAnsi="Times New Roman" w:cs="Times New Roman"/>
          <w:sz w:val="28"/>
        </w:rPr>
        <w:t>чителя начальных классов МБОУ «</w:t>
      </w:r>
      <w:r w:rsidRPr="00234D88">
        <w:rPr>
          <w:rFonts w:ascii="Times New Roman" w:hAnsi="Times New Roman" w:cs="Times New Roman"/>
          <w:sz w:val="28"/>
        </w:rPr>
        <w:t xml:space="preserve">Гимназия №1» </w:t>
      </w:r>
    </w:p>
    <w:p w:rsidR="00234D88" w:rsidRDefault="00234D88" w:rsidP="00F613F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234D88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234D88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234D88" w:rsidRDefault="00234D88" w:rsidP="00F613F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256D4" w:rsidRDefault="00C72C7F" w:rsidP="00F613F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7256D4" w:rsidRPr="002F5B6D">
        <w:rPr>
          <w:rFonts w:ascii="Times New Roman" w:hAnsi="Times New Roman" w:cs="Times New Roman"/>
          <w:sz w:val="28"/>
        </w:rPr>
        <w:t>Технология проблемного диалога как средство активизации</w:t>
      </w:r>
    </w:p>
    <w:p w:rsidR="007256D4" w:rsidRPr="002F5B6D" w:rsidRDefault="007256D4" w:rsidP="00F613F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F5B6D">
        <w:rPr>
          <w:rFonts w:ascii="Times New Roman" w:hAnsi="Times New Roman" w:cs="Times New Roman"/>
          <w:sz w:val="28"/>
        </w:rPr>
        <w:t xml:space="preserve"> мыслительной деятельности</w:t>
      </w:r>
      <w:r w:rsidR="00C5060C">
        <w:rPr>
          <w:rFonts w:ascii="Times New Roman" w:hAnsi="Times New Roman" w:cs="Times New Roman"/>
          <w:sz w:val="28"/>
        </w:rPr>
        <w:t xml:space="preserve"> </w:t>
      </w:r>
      <w:r w:rsidRPr="002F5B6D">
        <w:rPr>
          <w:rFonts w:ascii="Times New Roman" w:hAnsi="Times New Roman" w:cs="Times New Roman"/>
          <w:sz w:val="28"/>
        </w:rPr>
        <w:t xml:space="preserve"> учащихся начальных классов</w:t>
      </w:r>
      <w:r w:rsidR="00C72C7F">
        <w:rPr>
          <w:rFonts w:ascii="Times New Roman" w:hAnsi="Times New Roman" w:cs="Times New Roman"/>
          <w:sz w:val="28"/>
        </w:rPr>
        <w:t>.</w:t>
      </w:r>
    </w:p>
    <w:p w:rsidR="007256D4" w:rsidRPr="00915B6D" w:rsidRDefault="007256D4" w:rsidP="00F613F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6D4" w:rsidRPr="00915B6D" w:rsidRDefault="007256D4" w:rsidP="007256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="00F61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1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надо учить тому,</w:t>
      </w:r>
      <w:r w:rsidRPr="00915B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91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пригодится им, когда они </w:t>
      </w:r>
      <w:r w:rsidR="00F61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вырастут»</w:t>
      </w:r>
      <w:r w:rsidRPr="00915B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</w:t>
      </w:r>
      <w:proofErr w:type="spellStart"/>
      <w:proofErr w:type="gramStart"/>
      <w:r w:rsidRPr="0091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91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91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греч.философ</w:t>
      </w:r>
      <w:proofErr w:type="spellEnd"/>
      <w:r w:rsidRPr="0091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Аристипп </w:t>
      </w:r>
      <w:proofErr w:type="spellStart"/>
      <w:r w:rsidRPr="0091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Киренейский</w:t>
      </w:r>
      <w:proofErr w:type="spellEnd"/>
    </w:p>
    <w:p w:rsidR="007256D4" w:rsidRDefault="007256D4" w:rsidP="007256D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B1CD5" w:rsidRDefault="007256D4" w:rsidP="007256D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56D4">
        <w:rPr>
          <w:rFonts w:ascii="Times New Roman" w:hAnsi="Times New Roman" w:cs="Times New Roman"/>
          <w:sz w:val="28"/>
        </w:rPr>
        <w:t>Мир ребенк</w:t>
      </w:r>
      <w:proofErr w:type="gramStart"/>
      <w:r w:rsidRPr="007256D4">
        <w:rPr>
          <w:rFonts w:ascii="Times New Roman" w:hAnsi="Times New Roman" w:cs="Times New Roman"/>
          <w:sz w:val="28"/>
        </w:rPr>
        <w:t>а-</w:t>
      </w:r>
      <w:proofErr w:type="gramEnd"/>
      <w:r w:rsidRPr="007256D4">
        <w:rPr>
          <w:rFonts w:ascii="Times New Roman" w:hAnsi="Times New Roman" w:cs="Times New Roman"/>
          <w:sz w:val="28"/>
        </w:rPr>
        <w:t xml:space="preserve"> особый мир. Безусловно</w:t>
      </w:r>
      <w:proofErr w:type="gramStart"/>
      <w:r w:rsidRPr="007256D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256D4">
        <w:rPr>
          <w:rFonts w:ascii="Times New Roman" w:hAnsi="Times New Roman" w:cs="Times New Roman"/>
          <w:sz w:val="28"/>
        </w:rPr>
        <w:t>он должен быть прекрасным, добрым ,радостным, наполненным яркими красками ,открытиями. В первую очередь это зависит от того, кто  идет по дороге ко взрослой жизни рядом</w:t>
      </w:r>
      <w:proofErr w:type="gramStart"/>
      <w:r w:rsidRPr="007256D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256D4">
        <w:rPr>
          <w:rFonts w:ascii="Times New Roman" w:hAnsi="Times New Roman" w:cs="Times New Roman"/>
          <w:sz w:val="28"/>
        </w:rPr>
        <w:t>кто направляет ,помогает, воспитывает своим примером. Семья и школа – во эти две базовые составляющие  этой дороги</w:t>
      </w:r>
      <w:proofErr w:type="gramStart"/>
      <w:r w:rsidRPr="007256D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256D4">
        <w:rPr>
          <w:rFonts w:ascii="Times New Roman" w:hAnsi="Times New Roman" w:cs="Times New Roman"/>
          <w:sz w:val="28"/>
        </w:rPr>
        <w:t>два социальных института, которые дают билет во взрослую жизнь. Как говорил русский писатель Л</w:t>
      </w:r>
      <w:proofErr w:type="gramStart"/>
      <w:r w:rsidRPr="007256D4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256D4">
        <w:rPr>
          <w:rFonts w:ascii="Times New Roman" w:hAnsi="Times New Roman" w:cs="Times New Roman"/>
          <w:sz w:val="28"/>
        </w:rPr>
        <w:t>Кассиль: «Семья и школа – это берег и море. На берегу ребенок делает свои первые шаги, а потом перед ним открывается необозримое море знаний, и курс в этом море прокладывает школа…»</w:t>
      </w:r>
      <w:proofErr w:type="gramStart"/>
      <w:r w:rsidRPr="007256D4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256D4">
        <w:rPr>
          <w:rFonts w:ascii="Times New Roman" w:hAnsi="Times New Roman" w:cs="Times New Roman"/>
          <w:sz w:val="28"/>
        </w:rPr>
        <w:t>Для меня, как учителя начальных классов, очевидна важная роль в формировании и развитии личности. Моя задача как педагога состоит не только в том, чтобы дети успешно учились в начальном звене</w:t>
      </w:r>
      <w:proofErr w:type="gramStart"/>
      <w:r w:rsidRPr="007256D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256D4">
        <w:rPr>
          <w:rFonts w:ascii="Times New Roman" w:hAnsi="Times New Roman" w:cs="Times New Roman"/>
          <w:sz w:val="28"/>
        </w:rPr>
        <w:t xml:space="preserve">но и в дальнейшем могли эффективно действовать в проблемной ситуации, уверенно ориентироваться в информационном пространстве, организовывать и планировать собственную деятельность; быть коммуникабельными ,быть </w:t>
      </w:r>
      <w:r w:rsidRPr="007256D4">
        <w:rPr>
          <w:rFonts w:ascii="Times New Roman" w:hAnsi="Times New Roman" w:cs="Times New Roman"/>
          <w:bCs/>
          <w:sz w:val="28"/>
        </w:rPr>
        <w:t xml:space="preserve">способным </w:t>
      </w:r>
      <w:r w:rsidRPr="007256D4">
        <w:rPr>
          <w:rFonts w:ascii="Times New Roman" w:hAnsi="Times New Roman" w:cs="Times New Roman"/>
          <w:sz w:val="28"/>
        </w:rPr>
        <w:t> </w:t>
      </w:r>
      <w:r w:rsidRPr="007256D4">
        <w:rPr>
          <w:rFonts w:ascii="Times New Roman" w:hAnsi="Times New Roman" w:cs="Times New Roman"/>
          <w:bCs/>
          <w:sz w:val="28"/>
        </w:rPr>
        <w:t>к самосовершенствованию</w:t>
      </w:r>
      <w:r w:rsidRPr="007256D4">
        <w:rPr>
          <w:rFonts w:ascii="Times New Roman" w:hAnsi="Times New Roman" w:cs="Times New Roman"/>
          <w:sz w:val="28"/>
        </w:rPr>
        <w:t> через усвоение нового социального опыта</w:t>
      </w:r>
      <w:r>
        <w:rPr>
          <w:rFonts w:ascii="Times New Roman" w:hAnsi="Times New Roman" w:cs="Times New Roman"/>
          <w:sz w:val="28"/>
        </w:rPr>
        <w:t>.</w:t>
      </w:r>
    </w:p>
    <w:p w:rsidR="007256D4" w:rsidRPr="0054374B" w:rsidRDefault="007256D4" w:rsidP="007256D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4374B">
        <w:rPr>
          <w:rFonts w:ascii="Times New Roman" w:hAnsi="Times New Roman" w:cs="Times New Roman"/>
          <w:sz w:val="28"/>
        </w:rPr>
        <w:t>Я должна так организовать учебный процесс, чтобы дети самостоятельно овладевали новыми знаниями и самостоятельно применяли эти знания в решении разнообразных проблем: познавательных, учебно-практических, жизненных. Использование в своей практике современных образовательных технологий решают эти задачи.</w:t>
      </w:r>
      <w:r w:rsidRPr="0054374B">
        <w:rPr>
          <w:sz w:val="28"/>
        </w:rPr>
        <w:t xml:space="preserve"> </w:t>
      </w:r>
      <w:r w:rsidRPr="0054374B">
        <w:rPr>
          <w:rFonts w:ascii="Times New Roman" w:hAnsi="Times New Roman" w:cs="Times New Roman"/>
          <w:sz w:val="28"/>
        </w:rPr>
        <w:t>Ведущей технологией,</w:t>
      </w:r>
      <w:r>
        <w:rPr>
          <w:rFonts w:ascii="Times New Roman" w:hAnsi="Times New Roman" w:cs="Times New Roman"/>
          <w:sz w:val="28"/>
        </w:rPr>
        <w:t xml:space="preserve"> </w:t>
      </w:r>
      <w:r w:rsidRPr="0054374B">
        <w:rPr>
          <w:rFonts w:ascii="Times New Roman" w:hAnsi="Times New Roman" w:cs="Times New Roman"/>
          <w:sz w:val="28"/>
        </w:rPr>
        <w:t>которую успешно применяю   в своей педагогической деятельности</w:t>
      </w:r>
      <w:proofErr w:type="gramStart"/>
      <w:r w:rsidRPr="0054374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4374B">
        <w:rPr>
          <w:rFonts w:ascii="Times New Roman" w:hAnsi="Times New Roman" w:cs="Times New Roman"/>
          <w:sz w:val="28"/>
        </w:rPr>
        <w:t>которая реально дает результат является  технология проблемного диалога.</w:t>
      </w:r>
      <w:r>
        <w:rPr>
          <w:rFonts w:ascii="Times New Roman" w:hAnsi="Times New Roman" w:cs="Times New Roman"/>
          <w:sz w:val="28"/>
        </w:rPr>
        <w:t xml:space="preserve"> Поэтому тему</w:t>
      </w:r>
      <w:r w:rsidRPr="0054374B">
        <w:rPr>
          <w:rFonts w:ascii="Times New Roman" w:hAnsi="Times New Roman" w:cs="Times New Roman"/>
          <w:sz w:val="28"/>
        </w:rPr>
        <w:t xml:space="preserve">, над которой я работаю в течение последних  лет, сформулировала так: </w:t>
      </w:r>
      <w:r w:rsidRPr="0054374B">
        <w:rPr>
          <w:rFonts w:ascii="Times New Roman" w:hAnsi="Times New Roman" w:cs="Times New Roman"/>
          <w:b/>
          <w:sz w:val="28"/>
        </w:rPr>
        <w:lastRenderedPageBreak/>
        <w:t>«</w:t>
      </w:r>
      <w:r w:rsidRPr="0054374B">
        <w:rPr>
          <w:rFonts w:ascii="Times New Roman" w:hAnsi="Times New Roman" w:cs="Times New Roman"/>
          <w:sz w:val="28"/>
        </w:rPr>
        <w:t>Технология проблемного диалога как средство активизации мыслительной деятельности учащихся начальных классов»</w:t>
      </w:r>
    </w:p>
    <w:p w:rsidR="007256D4" w:rsidRPr="00F25374" w:rsidRDefault="007256D4" w:rsidP="007256D4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F25374">
        <w:rPr>
          <w:rFonts w:ascii="Times New Roman" w:hAnsi="Times New Roman"/>
          <w:b/>
          <w:i/>
          <w:sz w:val="28"/>
          <w:szCs w:val="28"/>
        </w:rPr>
        <w:t>1. Актуальность и перспективность опыта. Его значения для совершен</w:t>
      </w:r>
      <w:r w:rsidRPr="00F25374">
        <w:rPr>
          <w:rFonts w:ascii="Times New Roman" w:hAnsi="Times New Roman"/>
          <w:b/>
          <w:i/>
          <w:sz w:val="28"/>
          <w:szCs w:val="28"/>
        </w:rPr>
        <w:softHyphen/>
        <w:t>ствования учебно-воспитательного процесса.</w:t>
      </w:r>
    </w:p>
    <w:p w:rsidR="007256D4" w:rsidRDefault="007256D4" w:rsidP="007256D4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4374B">
        <w:rPr>
          <w:rStyle w:val="c3"/>
          <w:rFonts w:ascii="Times New Roman" w:hAnsi="Times New Roman"/>
          <w:b/>
          <w:bCs/>
          <w:iCs/>
          <w:color w:val="000000"/>
          <w:sz w:val="28"/>
          <w:szCs w:val="28"/>
        </w:rPr>
        <w:t>Актуальность</w:t>
      </w:r>
      <w:r w:rsidRPr="0054374B">
        <w:rPr>
          <w:rStyle w:val="c3"/>
          <w:rFonts w:ascii="Times New Roman" w:hAnsi="Times New Roman"/>
          <w:color w:val="000000"/>
          <w:sz w:val="28"/>
          <w:szCs w:val="28"/>
        </w:rPr>
        <w:t> данной проблемы обусловлена  современными требованиями   развития педагогической теории и практики – новыми требованиями стандарта второго поколения (ФГОС).</w:t>
      </w:r>
      <w:r w:rsidRPr="0054374B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54374B">
        <w:rPr>
          <w:rFonts w:ascii="Times New Roman" w:hAnsi="Times New Roman"/>
          <w:sz w:val="28"/>
          <w:szCs w:val="28"/>
        </w:rPr>
        <w:t xml:space="preserve">Для сегодняшней системы образования  приоритетным направлением становится  не приобретение знаний, а формирование у учащихся таких умений, как находить информацию, осмысливать и преобразовывать её, получать конкретный результат в виде нового знания. Поэтому важнейшей задачей для педагога является задача «научить ребёнка учиться». </w:t>
      </w:r>
      <w:r>
        <w:rPr>
          <w:rFonts w:ascii="Times New Roman" w:hAnsi="Times New Roman"/>
          <w:kern w:val="0"/>
          <w:sz w:val="28"/>
          <w:szCs w:val="28"/>
        </w:rPr>
        <w:t xml:space="preserve"> О</w:t>
      </w:r>
      <w:r w:rsidRPr="0054374B">
        <w:rPr>
          <w:rFonts w:ascii="Times New Roman" w:hAnsi="Times New Roman"/>
          <w:kern w:val="0"/>
          <w:sz w:val="28"/>
          <w:szCs w:val="28"/>
        </w:rPr>
        <w:t>сновное требование к современным технологиям – включить ребенка в процесс самостоятельного приобретения знаний.  Технология проблемно-диалогического обучения помогает ученикам самим ставить учебную проблему, формирует познавательную мотивацию, помогает достичь подлинное понимание учениками материала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54374B">
        <w:rPr>
          <w:rFonts w:ascii="Times New Roman" w:hAnsi="Times New Roman"/>
          <w:kern w:val="0"/>
          <w:sz w:val="28"/>
          <w:szCs w:val="28"/>
        </w:rPr>
        <w:t>.</w:t>
      </w:r>
      <w:proofErr w:type="gramEnd"/>
      <w:r w:rsidRPr="0054374B">
        <w:rPr>
          <w:rStyle w:val="c3"/>
          <w:rFonts w:ascii="Times New Roman" w:hAnsi="Times New Roman"/>
          <w:color w:val="000000"/>
          <w:sz w:val="28"/>
          <w:szCs w:val="28"/>
        </w:rPr>
        <w:t xml:space="preserve">Технология проблемного диалога основана на </w:t>
      </w:r>
      <w:r w:rsidRPr="0054374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принципах развивающего обучения, она позволяет заменить урок объяснения нового материала уроком «открытия» знаний.</w:t>
      </w:r>
    </w:p>
    <w:p w:rsidR="007256D4" w:rsidRPr="00BF0E98" w:rsidRDefault="007256D4" w:rsidP="007256D4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F0E9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Преимущество этого опыта:</w:t>
      </w:r>
    </w:p>
    <w:p w:rsidR="007256D4" w:rsidRPr="00BF0E98" w:rsidRDefault="007256D4" w:rsidP="007256D4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F0E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умение добывать знания;</w:t>
      </w:r>
    </w:p>
    <w:p w:rsidR="007256D4" w:rsidRPr="00BF0E98" w:rsidRDefault="007256D4" w:rsidP="007256D4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F0E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воспитывает самостоятельность;</w:t>
      </w:r>
    </w:p>
    <w:p w:rsidR="007256D4" w:rsidRPr="00BF0E98" w:rsidRDefault="007256D4" w:rsidP="007256D4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F0E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делает работу на уроках ОНЗ интересной для учеников и учителя;</w:t>
      </w:r>
    </w:p>
    <w:p w:rsidR="007256D4" w:rsidRPr="00BF0E98" w:rsidRDefault="007256D4" w:rsidP="007256D4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F0E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высокая мотивация способствует формированию интереса к учебе;</w:t>
      </w:r>
    </w:p>
    <w:p w:rsidR="007256D4" w:rsidRPr="00BF0E98" w:rsidRDefault="007256D4" w:rsidP="007256D4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F0E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носит </w:t>
      </w:r>
      <w:proofErr w:type="spellStart"/>
      <w:r w:rsidRPr="00BF0E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здоровьесберегающий</w:t>
      </w:r>
      <w:proofErr w:type="spellEnd"/>
      <w:r w:rsidRPr="00BF0E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характер.</w:t>
      </w:r>
    </w:p>
    <w:p w:rsidR="007256D4" w:rsidRPr="00BF0E98" w:rsidRDefault="007256D4" w:rsidP="007256D4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F0E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обеспечивают на уроках подлинно творческую деятельность, как учащихся, так и учителя.</w:t>
      </w:r>
    </w:p>
    <w:p w:rsidR="007256D4" w:rsidRDefault="007256D4" w:rsidP="007256D4">
      <w:pPr>
        <w:pStyle w:val="c1"/>
        <w:shd w:val="clear" w:color="auto" w:fill="FFFFFF"/>
        <w:ind w:firstLine="540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54374B">
        <w:rPr>
          <w:b/>
          <w:bCs/>
          <w:i/>
          <w:color w:val="000000"/>
          <w:sz w:val="28"/>
          <w:szCs w:val="28"/>
          <w:shd w:val="clear" w:color="auto" w:fill="FFFFFF"/>
        </w:rPr>
        <w:t>2. Условия формирования ведущей идеи опыта, условия возникновения, становления опыта.</w:t>
      </w:r>
    </w:p>
    <w:p w:rsidR="007256D4" w:rsidRPr="00741965" w:rsidRDefault="007256D4" w:rsidP="00C72C7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41965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Одним из важных н</w:t>
      </w:r>
      <w:r w:rsidR="005F5B77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аправлений достижения успешности обучения и развития учащихся  является создание в младших</w:t>
      </w:r>
      <w:r w:rsidRPr="00741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классах условий, обеспечивающих полноценное развитие детей, связанное с формированием устойчивых познавательных интересов, умений и навыков мыслительной деятельности, качеств ума, творческой инициативы и самостоятельности.</w:t>
      </w:r>
      <w:proofErr w:type="gramEnd"/>
      <w:r w:rsidRPr="00741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Внедрение в практику своей работы технологии проблемного диалога вполне создает такие условия и</w:t>
      </w:r>
      <w:r w:rsidRPr="00C67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даёт возможность идти не от учебного предмета к ребёнку, а от ребёнка к учебному предмету; идти от тех возможностей, которыми располагает ребёнок – учить его с учётом потенциальных возможностей.</w:t>
      </w:r>
    </w:p>
    <w:p w:rsidR="007256D4" w:rsidRDefault="007256D4" w:rsidP="00C72C7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1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Развитие самостоятельного, поискового, логического мышления, проявляющегося, в частности, в своеобразном видении ребенком проблемной ситуации, требует индивидуального подхода, который бы учитывал </w:t>
      </w:r>
      <w:r w:rsidRPr="0074196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особенности мыслительной и учебной деятельности каждого ученика.</w:t>
      </w:r>
      <w:r w:rsidRPr="007E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76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Поэтому ведущая педагогическа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идея заключается в</w:t>
      </w:r>
      <w:r w:rsidRPr="007E4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мыслительной</w:t>
      </w:r>
      <w:r w:rsidRPr="007E4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ученика</w:t>
      </w:r>
      <w:r w:rsidRPr="007E4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основе педагогической поддержки его индивидуальности (возраста, способностей, интересов, склонностей, развития) и использовании соврем</w:t>
      </w:r>
      <w:r w:rsidR="005F5B77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енных образовательных технологий.</w:t>
      </w:r>
    </w:p>
    <w:p w:rsidR="007256D4" w:rsidRPr="007E4763" w:rsidRDefault="007256D4" w:rsidP="00C72C7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56D4" w:rsidRDefault="007256D4" w:rsidP="00C72C7F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F25374">
        <w:rPr>
          <w:rFonts w:ascii="Times New Roman" w:hAnsi="Times New Roman"/>
          <w:b/>
          <w:i/>
          <w:sz w:val="28"/>
          <w:szCs w:val="28"/>
        </w:rPr>
        <w:t xml:space="preserve">3. Теоретическая база опыта. </w:t>
      </w:r>
    </w:p>
    <w:p w:rsidR="007256D4" w:rsidRPr="00222727" w:rsidRDefault="007256D4" w:rsidP="00C72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1B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В 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педагогики технология проблемного</w:t>
      </w:r>
      <w:r w:rsidRPr="00191B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обучения всегда была одной из самы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 </w:t>
      </w:r>
      <w:r w:rsidRPr="0028361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актуальных. Использование этой технологии предлагает новые подходы к процессу обучения. </w:t>
      </w:r>
      <w:proofErr w:type="gramStart"/>
      <w:r w:rsidRPr="0028361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На основе многолетних отечественных исследований в двух самостоятельных областях — проблемном обучении (И. А. </w:t>
      </w:r>
      <w:proofErr w:type="spellStart"/>
      <w:r w:rsidRPr="0028361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Ильницкая</w:t>
      </w:r>
      <w:proofErr w:type="spellEnd"/>
      <w:r w:rsidRPr="0028361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, В. Т. Кудрявцев, М. И. </w:t>
      </w:r>
      <w:proofErr w:type="spellStart"/>
      <w:r w:rsidRPr="0028361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Махмутов</w:t>
      </w:r>
      <w:proofErr w:type="spellEnd"/>
      <w:r w:rsidRPr="0028361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и др.) и психологии творчества (А. В. </w:t>
      </w:r>
      <w:proofErr w:type="spellStart"/>
      <w:r w:rsidRPr="0028361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Брушлинский</w:t>
      </w:r>
      <w:proofErr w:type="spellEnd"/>
      <w:r w:rsidRPr="0028361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, А. М. Матюшкин, А. Т. Шумилин и др.) Е. Л. Мельниковой разработана технология проблемно-диалогического обучения, которая позволяет заменить урок объяснения нового материала уроком «открытия» знаний.</w:t>
      </w:r>
      <w:proofErr w:type="gramEnd"/>
      <w:r w:rsidRPr="0028361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Технология проблемного диалога универсальна, т. е. применима на любом предметн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ом содержании и любой ступени.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br/>
      </w:r>
    </w:p>
    <w:p w:rsidR="00CC1E43" w:rsidRDefault="007256D4" w:rsidP="00C72C7F">
      <w:pPr>
        <w:pStyle w:val="10"/>
        <w:widowControl w:val="0"/>
        <w:spacing w:before="0" w:line="240" w:lineRule="auto"/>
        <w:rPr>
          <w:sz w:val="28"/>
        </w:rPr>
      </w:pPr>
      <w:r w:rsidRPr="00191BE0">
        <w:rPr>
          <w:b/>
          <w:bCs/>
          <w:i/>
          <w:color w:val="000000"/>
          <w:sz w:val="28"/>
          <w:szCs w:val="28"/>
          <w:shd w:val="clear" w:color="auto" w:fill="FFFFFF"/>
        </w:rPr>
        <w:t>4. Технология опыта. Система конкретных педагогических действий, содержание, методы, приёмы воспитания и обучения.</w:t>
      </w:r>
    </w:p>
    <w:p w:rsidR="007256D4" w:rsidRDefault="00CC1E43" w:rsidP="004E4B39">
      <w:pPr>
        <w:pStyle w:val="10"/>
        <w:widowControl w:val="0"/>
        <w:spacing w:before="0" w:line="240" w:lineRule="auto"/>
        <w:rPr>
          <w:sz w:val="28"/>
        </w:rPr>
      </w:pPr>
      <w:r>
        <w:rPr>
          <w:sz w:val="28"/>
        </w:rPr>
        <w:t xml:space="preserve"> В проблемной ситуации</w:t>
      </w:r>
      <w:r w:rsidR="007256D4">
        <w:rPr>
          <w:sz w:val="28"/>
        </w:rPr>
        <w:t xml:space="preserve"> человек начинает испытывать </w:t>
      </w:r>
      <w:r>
        <w:rPr>
          <w:sz w:val="28"/>
        </w:rPr>
        <w:t>какие-то трудности</w:t>
      </w:r>
      <w:r w:rsidR="004E4B39">
        <w:rPr>
          <w:sz w:val="28"/>
        </w:rPr>
        <w:t>, он сталкивается с неизвестным,</w:t>
      </w:r>
      <w:r>
        <w:rPr>
          <w:sz w:val="28"/>
        </w:rPr>
        <w:t xml:space="preserve"> и именно здесь мышление берет свое начало.  </w:t>
      </w:r>
      <w:r w:rsidR="004E4B39">
        <w:rPr>
          <w:sz w:val="28"/>
        </w:rPr>
        <w:t>Процесс поиска</w:t>
      </w:r>
      <w:proofErr w:type="gramStart"/>
      <w:r w:rsidR="004E4B39">
        <w:rPr>
          <w:sz w:val="28"/>
        </w:rPr>
        <w:t xml:space="preserve"> ,</w:t>
      </w:r>
      <w:proofErr w:type="gramEnd"/>
      <w:r w:rsidR="004E4B39">
        <w:rPr>
          <w:sz w:val="28"/>
        </w:rPr>
        <w:t>решения, решения, открытия</w:t>
      </w:r>
      <w:r w:rsidR="007256D4">
        <w:rPr>
          <w:sz w:val="28"/>
        </w:rPr>
        <w:t xml:space="preserve"> означает определенный шаг в своем</w:t>
      </w:r>
      <w:r w:rsidR="004E4B39">
        <w:rPr>
          <w:sz w:val="28"/>
        </w:rPr>
        <w:t xml:space="preserve"> развитии, </w:t>
      </w:r>
      <w:r w:rsidR="007256D4">
        <w:rPr>
          <w:sz w:val="28"/>
        </w:rPr>
        <w:t xml:space="preserve">определяется основная задача и одновременно главная трудность любого мышления. Такой парадокс отчасти правильно выражает важнейшее противоречие всякого мышления - противоречие между начальными и конечными стадиями мыслительного процесса. </w:t>
      </w:r>
    </w:p>
    <w:p w:rsidR="007256D4" w:rsidRDefault="007256D4" w:rsidP="00C72C7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27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Основу проблемно-диалогической технологии составляет специально организованный педагогом диалог, обеспечивающий творческое усвоение знаний.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своих уроках стараюсь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ориентировать ученика</w:t>
      </w:r>
      <w:r w:rsidRPr="00161C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на запоминание большого количества знаний, а на умение пользоваться полученными знаниями, не искать готовые ответы, а самостоятельно открывать новое. </w:t>
      </w:r>
    </w:p>
    <w:p w:rsidR="00C5060C" w:rsidRDefault="00C5060C" w:rsidP="00C72C7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Ученик на уроке проходит четыре звена научного творчества.</w:t>
      </w:r>
    </w:p>
    <w:p w:rsidR="007256D4" w:rsidRPr="00721332" w:rsidRDefault="007256D4" w:rsidP="00C72C7F">
      <w:pPr>
        <w:pStyle w:val="c4c0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721332">
        <w:rPr>
          <w:rStyle w:val="c9c1"/>
          <w:color w:val="000000"/>
          <w:sz w:val="28"/>
        </w:rPr>
        <w:t xml:space="preserve">На </w:t>
      </w:r>
      <w:r w:rsidR="00C5060C">
        <w:rPr>
          <w:rStyle w:val="c9c1"/>
          <w:color w:val="000000"/>
          <w:sz w:val="28"/>
        </w:rPr>
        <w:t>этапе введения знания прорабатывается два из них:</w:t>
      </w:r>
    </w:p>
    <w:p w:rsidR="007256D4" w:rsidRPr="00721332" w:rsidRDefault="007256D4" w:rsidP="00C72C7F">
      <w:pPr>
        <w:pStyle w:val="c4c3c41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Cs w:val="22"/>
        </w:rPr>
      </w:pPr>
      <w:r>
        <w:rPr>
          <w:rStyle w:val="c9c1"/>
          <w:color w:val="000000"/>
          <w:sz w:val="28"/>
        </w:rPr>
        <w:t>-</w:t>
      </w:r>
      <w:r w:rsidRPr="00721332">
        <w:rPr>
          <w:rStyle w:val="c9c1"/>
          <w:color w:val="000000"/>
          <w:sz w:val="28"/>
        </w:rPr>
        <w:t>постановка учебной проблемы</w:t>
      </w:r>
    </w:p>
    <w:p w:rsidR="007256D4" w:rsidRDefault="007256D4" w:rsidP="00C72C7F">
      <w:pPr>
        <w:pStyle w:val="c4c41c3"/>
        <w:spacing w:before="0" w:beforeAutospacing="0" w:after="0" w:afterAutospacing="0"/>
        <w:ind w:left="360"/>
        <w:jc w:val="both"/>
        <w:rPr>
          <w:rStyle w:val="c9c1"/>
          <w:color w:val="000000"/>
          <w:sz w:val="28"/>
        </w:rPr>
      </w:pPr>
      <w:r>
        <w:rPr>
          <w:rStyle w:val="c9c1"/>
          <w:color w:val="000000"/>
          <w:sz w:val="28"/>
        </w:rPr>
        <w:t>-</w:t>
      </w:r>
      <w:r w:rsidRPr="00721332">
        <w:rPr>
          <w:rStyle w:val="c9c1"/>
          <w:color w:val="000000"/>
          <w:sz w:val="28"/>
        </w:rPr>
        <w:t>поиск решения.</w:t>
      </w:r>
    </w:p>
    <w:p w:rsidR="00C5060C" w:rsidRDefault="00C5060C" w:rsidP="00C72C7F">
      <w:pPr>
        <w:pStyle w:val="c4c41c3"/>
        <w:spacing w:before="0" w:beforeAutospacing="0" w:after="0" w:afterAutospacing="0"/>
        <w:ind w:left="360"/>
        <w:jc w:val="both"/>
        <w:rPr>
          <w:rStyle w:val="c9c1"/>
          <w:color w:val="000000"/>
          <w:sz w:val="28"/>
        </w:rPr>
      </w:pPr>
      <w:r>
        <w:rPr>
          <w:rStyle w:val="c9c1"/>
          <w:color w:val="000000"/>
          <w:sz w:val="28"/>
        </w:rPr>
        <w:t>На этапе воспроизведения знаний проходят следующие звенья:</w:t>
      </w:r>
    </w:p>
    <w:p w:rsidR="00C5060C" w:rsidRDefault="00C5060C" w:rsidP="00C72C7F">
      <w:pPr>
        <w:pStyle w:val="c4c41c3"/>
        <w:spacing w:before="0" w:beforeAutospacing="0" w:after="0" w:afterAutospacing="0"/>
        <w:ind w:left="360"/>
        <w:jc w:val="both"/>
        <w:rPr>
          <w:rStyle w:val="c9c1"/>
          <w:color w:val="000000"/>
          <w:sz w:val="28"/>
        </w:rPr>
      </w:pPr>
      <w:r>
        <w:rPr>
          <w:rStyle w:val="c9c1"/>
          <w:color w:val="000000"/>
          <w:sz w:val="28"/>
        </w:rPr>
        <w:t>-выражение решения</w:t>
      </w:r>
    </w:p>
    <w:p w:rsidR="00C5060C" w:rsidRDefault="00C5060C" w:rsidP="00C72C7F">
      <w:pPr>
        <w:pStyle w:val="c4c41c3"/>
        <w:spacing w:before="0" w:beforeAutospacing="0" w:after="0" w:afterAutospacing="0"/>
        <w:ind w:left="360"/>
        <w:jc w:val="both"/>
        <w:rPr>
          <w:rStyle w:val="c9c1"/>
          <w:color w:val="000000"/>
          <w:sz w:val="28"/>
        </w:rPr>
      </w:pPr>
      <w:r>
        <w:rPr>
          <w:rStyle w:val="c9c1"/>
          <w:color w:val="000000"/>
          <w:sz w:val="28"/>
        </w:rPr>
        <w:t>-реализация продукта</w:t>
      </w:r>
    </w:p>
    <w:p w:rsidR="00C5060C" w:rsidRPr="00721332" w:rsidRDefault="00305CEB" w:rsidP="00C72C7F">
      <w:pPr>
        <w:pStyle w:val="c4c41c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Cs w:val="22"/>
        </w:rPr>
      </w:pPr>
      <w:r>
        <w:rPr>
          <w:rStyle w:val="c9c1"/>
          <w:color w:val="000000"/>
          <w:sz w:val="28"/>
        </w:rPr>
        <w:t>Отличие от научного творчества состоит в том</w:t>
      </w:r>
      <w:r w:rsidR="00D3318A">
        <w:rPr>
          <w:rStyle w:val="c9c1"/>
          <w:color w:val="000000"/>
          <w:sz w:val="28"/>
        </w:rPr>
        <w:t>, что учащийся формулирует проблему, открывает знание, выражает его в простых формах.</w:t>
      </w:r>
    </w:p>
    <w:p w:rsidR="007256D4" w:rsidRPr="00721332" w:rsidRDefault="007256D4" w:rsidP="00C72C7F">
      <w:pPr>
        <w:pStyle w:val="c4c0"/>
        <w:spacing w:before="0" w:beforeAutospacing="0" w:after="0" w:afterAutospacing="0"/>
        <w:jc w:val="both"/>
        <w:rPr>
          <w:rStyle w:val="c9c1"/>
          <w:color w:val="000000"/>
          <w:sz w:val="28"/>
        </w:rPr>
      </w:pPr>
    </w:p>
    <w:p w:rsidR="007256D4" w:rsidRPr="00D5340E" w:rsidRDefault="007256D4" w:rsidP="00D5340E">
      <w:pPr>
        <w:pStyle w:val="c4c0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721332">
        <w:rPr>
          <w:rStyle w:val="c9c1"/>
          <w:color w:val="000000"/>
          <w:sz w:val="28"/>
        </w:rPr>
        <w:lastRenderedPageBreak/>
        <w:t>Постановка учебной проблемы – это этап формулирования темы урока или вопроса для исследования. Поиск решения – это этап формулирования нового знания.</w:t>
      </w:r>
      <w:r>
        <w:rPr>
          <w:rStyle w:val="c9c1"/>
          <w:color w:val="000000"/>
          <w:sz w:val="28"/>
        </w:rPr>
        <w:t xml:space="preserve"> </w:t>
      </w:r>
      <w:r w:rsidRPr="00721332">
        <w:rPr>
          <w:rStyle w:val="c9c1"/>
          <w:color w:val="000000"/>
          <w:sz w:val="28"/>
        </w:rPr>
        <w:t>Из всех методов технологии проблемно-диало</w:t>
      </w:r>
      <w:r>
        <w:rPr>
          <w:rStyle w:val="c9c1"/>
          <w:color w:val="000000"/>
          <w:sz w:val="28"/>
        </w:rPr>
        <w:t>гического обучения на уроках открытия нового знания</w:t>
      </w:r>
      <w:r w:rsidRPr="00721332">
        <w:rPr>
          <w:rStyle w:val="c9c1"/>
          <w:color w:val="000000"/>
          <w:sz w:val="28"/>
        </w:rPr>
        <w:t xml:space="preserve"> я чаще отдаю предпочтение побуждающему и подводящему диалогам.</w:t>
      </w:r>
      <w:r w:rsidRPr="004C4FEF">
        <w:rPr>
          <w:b/>
          <w:i/>
          <w:color w:val="000000"/>
        </w:rPr>
        <w:t xml:space="preserve"> </w:t>
      </w:r>
    </w:p>
    <w:p w:rsidR="007256D4" w:rsidRPr="004C4FEF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lang w:eastAsia="ru-RU"/>
        </w:rPr>
      </w:pPr>
      <w:r w:rsidRPr="004C4F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</w:t>
      </w:r>
      <w:r w:rsidRPr="004C4FE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Подводящий к теме диалог.</w:t>
      </w:r>
    </w:p>
    <w:p w:rsidR="007256D4" w:rsidRPr="00647471" w:rsidRDefault="007256D4" w:rsidP="00C72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7256D4" w:rsidRPr="00D5340E" w:rsidRDefault="004C4FEF" w:rsidP="00D5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использовании данного метода выстраиваю логическую цепочку 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посильных ученику вопросов и заданий, которые пошагово приводят класс к формулированию темы урока.</w:t>
      </w:r>
      <w:r w:rsidRPr="004C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задания</w:t>
      </w:r>
      <w:r w:rsidRPr="004C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опираются на уже пройденный материал, а последний обобщающий вопрос позволяет ученикам сформулировать тему урока.</w:t>
      </w:r>
    </w:p>
    <w:p w:rsidR="007256D4" w:rsidRPr="00647471" w:rsidRDefault="007256D4" w:rsidP="00C72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Урок</w:t>
      </w: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русского языка  </w:t>
      </w:r>
    </w:p>
    <w:p w:rsidR="007256D4" w:rsidRPr="00647471" w:rsidRDefault="007256D4" w:rsidP="00C72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ема «Правописание приставок </w:t>
      </w:r>
      <w:proofErr w:type="gramStart"/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–п</w:t>
      </w:r>
      <w:proofErr w:type="gramEnd"/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  и –при</w:t>
      </w: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7256D4" w:rsidRPr="00721332" w:rsidRDefault="007256D4" w:rsidP="00C72C7F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Прочитайте слова на доске</w:t>
      </w:r>
      <w:proofErr w:type="gramStart"/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.(</w:t>
      </w:r>
      <w:proofErr w:type="gramEnd"/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превратить, прибить, приколоть, преградить</w:t>
      </w: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.)</w:t>
      </w:r>
    </w:p>
    <w:p w:rsidR="007256D4" w:rsidRPr="00721332" w:rsidRDefault="007256D4" w:rsidP="00C72C7F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Чем все эти слова похожи</w:t>
      </w:r>
      <w:proofErr w:type="gramStart"/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?(</w:t>
      </w:r>
      <w:proofErr w:type="gramEnd"/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 глаголы с приставками)</w:t>
      </w:r>
    </w:p>
    <w:p w:rsidR="007256D4" w:rsidRPr="00721332" w:rsidRDefault="007256D4" w:rsidP="00C72C7F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 чем слова отл</w:t>
      </w:r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ичаются</w:t>
      </w:r>
      <w:proofErr w:type="gramStart"/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?(</w:t>
      </w:r>
      <w:proofErr w:type="gramEnd"/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одних приставка –пре, в других приставка –при</w:t>
      </w: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.)</w:t>
      </w:r>
    </w:p>
    <w:p w:rsidR="007256D4" w:rsidRPr="00647471" w:rsidRDefault="007256D4" w:rsidP="00C72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Над какой темой будем работа</w:t>
      </w:r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ть</w:t>
      </w:r>
      <w:proofErr w:type="gramStart"/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?(</w:t>
      </w:r>
      <w:proofErr w:type="gramEnd"/>
      <w:r w:rsidR="003C20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Правописание приставок –пре и –при</w:t>
      </w: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.)</w:t>
      </w:r>
    </w:p>
    <w:p w:rsidR="007256D4" w:rsidRPr="00721332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Тема «Непроизносимые согласные в </w:t>
      </w:r>
      <w:proofErr w:type="gramStart"/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корне слова</w:t>
      </w:r>
      <w:proofErr w:type="gramEnd"/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7256D4" w:rsidRPr="00721332" w:rsidRDefault="004C4FEF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Выстраиваем логическую цепочку 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цепочка заданий и вопросов:</w:t>
      </w:r>
    </w:p>
    <w:p w:rsidR="007256D4" w:rsidRPr="00721332" w:rsidRDefault="00CD6777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Прочитайте</w:t>
      </w:r>
      <w:r w:rsidR="004C4F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запишите их</w:t>
      </w:r>
      <w:r w:rsidR="004C4F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березка, деревце, солнце,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4C4F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известный</w:t>
      </w:r>
      <w:proofErr w:type="gramEnd"/>
      <w:r w:rsidR="004C4F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</w:t>
      </w:r>
    </w:p>
    <w:p w:rsidR="007256D4" w:rsidRPr="00721332" w:rsidRDefault="007256D4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Подчеркните согласные, к</w:t>
      </w:r>
      <w:r w:rsidR="004C4F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оторые требуют проверки</w:t>
      </w:r>
      <w:proofErr w:type="gramStart"/>
      <w:r w:rsidR="004C4F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.(</w:t>
      </w:r>
      <w:proofErr w:type="gramEnd"/>
      <w:r w:rsidR="004C4F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з,</w:t>
      </w:r>
      <w:r w:rsidR="00CD67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C4F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CD67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C4F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,л</w:t>
      </w:r>
      <w:r w:rsidR="00CD67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,т)</w:t>
      </w:r>
    </w:p>
    <w:p w:rsidR="007256D4" w:rsidRPr="00721332" w:rsidRDefault="00CD6777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обозначьте, в каких частях слова находятся орфограммы?</w:t>
      </w:r>
    </w:p>
    <w:p w:rsidR="007256D4" w:rsidRPr="00721332" w:rsidRDefault="00BC7AE0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Как можно проверит написание согласных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корне слова</w:t>
      </w:r>
      <w:proofErr w:type="gramEnd"/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7256D4" w:rsidRPr="00721332" w:rsidRDefault="00BC7AE0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Для всех ли слов подойдет этот способ проверки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7256D4" w:rsidRPr="00721332" w:rsidRDefault="00BC7AE0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Над чем будем сегодня работать, какова тема урока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7256D4" w:rsidRPr="00721332" w:rsidRDefault="007256D4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Далее на уроке переходим к этапу поиска решений. Самый сложный путь – через выдвижение и проверку гипотез.</w:t>
      </w:r>
    </w:p>
    <w:p w:rsidR="007256D4" w:rsidRPr="00721332" w:rsidRDefault="007256D4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Итак, как проверить непроизносимый согласный? Какие есть гипотезы</w:t>
      </w:r>
      <w:proofErr w:type="gramStart"/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?(</w:t>
      </w:r>
      <w:proofErr w:type="gramEnd"/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изменить форму слова)</w:t>
      </w:r>
    </w:p>
    <w:p w:rsidR="007256D4" w:rsidRPr="00721332" w:rsidRDefault="007256D4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Изменились ли слова так, чтобы согласные стали произносимыми?</w:t>
      </w:r>
    </w:p>
    <w:p w:rsidR="007256D4" w:rsidRPr="00721332" w:rsidRDefault="007256D4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(Подобрать однокоренное слово)</w:t>
      </w:r>
    </w:p>
    <w:p w:rsidR="007256D4" w:rsidRPr="00721332" w:rsidRDefault="007256D4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Во всех ли случаях проверка получилась?</w:t>
      </w:r>
    </w:p>
    <w:p w:rsidR="007256D4" w:rsidRPr="00721332" w:rsidRDefault="007256D4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Значит, дело не только в подборе однокоренных слов. Требуется еще какое-то условие. Какое?</w:t>
      </w:r>
    </w:p>
    <w:p w:rsidR="007256D4" w:rsidRPr="00721332" w:rsidRDefault="007256D4" w:rsidP="00C72C7F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Расс</w:t>
      </w:r>
      <w:r w:rsidR="004C4F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</w:t>
      </w:r>
      <w:r w:rsidR="00BC7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трите проверочное слово известие – </w:t>
      </w:r>
      <w:proofErr w:type="gramStart"/>
      <w:r w:rsidR="00BC7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известный</w:t>
      </w:r>
      <w:proofErr w:type="gramEnd"/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256D4" w:rsidRPr="00647471" w:rsidRDefault="007256D4" w:rsidP="00C72C7F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Так как же проверить непроизносимые согласные? (дети формулируют правило).</w:t>
      </w:r>
    </w:p>
    <w:p w:rsidR="007256D4" w:rsidRPr="00721332" w:rsidRDefault="00BC7AE0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обрав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логическую цепочку посильных ученикам вопросов и заданий, которые пошагово приводят кл</w:t>
      </w:r>
      <w:r w:rsidR="004C4F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асс к формулированию темы урока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я составляю подводящий диалог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Стоит отм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етить, что все вопросы и задания опираются на уже пройденный классом материал, а последний обобщающий 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вопрос позволяет ученикам сформулировать тему урока. Если в ходе подводящего диалога случаются ошибочные ответы учащихся, я не акцентирую на них внимание и, чтобы не нарушить ход и логику диалога, задаю следующие вопросы: «Дети, кто думает иначе?», «Все согласны с ответом предыдущего ученика?» и др.</w:t>
      </w:r>
    </w:p>
    <w:p w:rsidR="007256D4" w:rsidRPr="004C4FEF" w:rsidRDefault="007256D4" w:rsidP="00C72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7256D4" w:rsidRPr="00721332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4C4FE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Побуждающи</w:t>
      </w:r>
      <w:r w:rsidR="00B6100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й от проблемной ситуации диалог </w:t>
      </w: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является наиболее сложным для учителя, поскольку требует пос</w:t>
      </w:r>
      <w:r w:rsidR="001F16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ледовательного осуществления </w:t>
      </w:r>
      <w:r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педагогических действий:</w:t>
      </w:r>
    </w:p>
    <w:p w:rsidR="007256D4" w:rsidRPr="00721332" w:rsidRDefault="001F16B1" w:rsidP="00C72C7F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оздание проблемной ситуации;</w:t>
      </w:r>
    </w:p>
    <w:p w:rsidR="007256D4" w:rsidRDefault="001F16B1" w:rsidP="00C7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307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побуждение к осознанию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противоречия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3076D0" w:rsidRPr="00721332" w:rsidRDefault="003076D0" w:rsidP="00C72C7F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-побуждение к формулированию учебной проблемы;</w:t>
      </w:r>
    </w:p>
    <w:p w:rsidR="007256D4" w:rsidRDefault="001F16B1" w:rsidP="00C7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</w:t>
      </w:r>
      <w:r w:rsidR="007256D4" w:rsidRPr="006474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ринятие предлагаемых учениками формулировок учебной проблемы.</w:t>
      </w:r>
    </w:p>
    <w:p w:rsidR="007256D4" w:rsidRPr="00367AAF" w:rsidRDefault="00B6100A" w:rsidP="00367AA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61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побуждающем от проблемной ситуации диалоге  одновременно предъявляю детям противоречивые факты, точки зрения.  При этом </w:t>
      </w:r>
      <w:r w:rsidR="00367AAF">
        <w:rPr>
          <w:rFonts w:ascii="Times New Roman" w:eastAsia="Times New Roman" w:hAnsi="Times New Roman" w:cs="Times New Roman"/>
          <w:sz w:val="28"/>
          <w:szCs w:val="24"/>
          <w:lang w:eastAsia="ru-RU"/>
        </w:rPr>
        <w:t>я использую реплики</w:t>
      </w:r>
      <w:r w:rsidRPr="00B61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Что вас удивило? Что </w:t>
      </w:r>
      <w:r w:rsidR="00367AAF" w:rsidRPr="00B61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заметили </w:t>
      </w:r>
      <w:r w:rsidRPr="00B6100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</w:t>
      </w:r>
      <w:r w:rsidR="001F1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ересного? </w:t>
      </w:r>
      <w:r w:rsidRPr="00B6100A">
        <w:rPr>
          <w:rFonts w:ascii="Times New Roman" w:eastAsia="Times New Roman" w:hAnsi="Times New Roman" w:cs="Times New Roman"/>
          <w:sz w:val="28"/>
          <w:szCs w:val="24"/>
          <w:lang w:eastAsia="ru-RU"/>
        </w:rPr>
        <w:t>» Иногда сталкиваю мнения учеников вопросом или практическим заданием: « Сколько мнений в классе? Почему так получилось?» Даю практическое задание, не сходное с предыдущим. «Вы смогли выполнить задание? Почему не получается? Чем это задание не похоже на предыдущее? В чём затруднение?</w:t>
      </w:r>
      <w:r w:rsidR="00367AAF" w:rsidRPr="00367A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67AAF" w:rsidRPr="00367AA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было одно? А как вы его выполнили? Почему так получилось? Чего мы еще не знаем?»</w:t>
      </w:r>
      <w:r w:rsidRPr="00B6100A">
        <w:rPr>
          <w:rFonts w:ascii="Times New Roman" w:eastAsia="Times New Roman" w:hAnsi="Times New Roman" w:cs="Times New Roman"/>
          <w:sz w:val="28"/>
          <w:szCs w:val="24"/>
          <w:lang w:eastAsia="ru-RU"/>
        </w:rPr>
        <w:t>»  Отсюда возникает побуждение к формулированию.</w:t>
      </w:r>
      <w:r w:rsidR="00367AAF" w:rsidRPr="00367A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67AAF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Заканчивается побуждающий диалог одной из двух возможных фраз: «Какой возникает вопрос?» или «Какая будет тема урока?». Далее сформулированная школьниками учебная проблема (вопрос для исследования </w:t>
      </w:r>
      <w:r w:rsidR="00367A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или тема урока) фиксируется </w:t>
      </w:r>
      <w:r w:rsidR="00367AAF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доске. На этом этап постановки проблемы завершается.</w:t>
      </w:r>
    </w:p>
    <w:p w:rsidR="007256D4" w:rsidRDefault="007256D4" w:rsidP="00C72C7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4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Иногда в своей работе использую наиболее простой метод постановки учебной проблемы. Он состоит в том, что учитель сам  сообщает тему урока, но вызывает к ней интерес класса применением одного из двух мотивирующих приёмов. Первый приём «яркое пятно» заключается в сообщении классу интригующего материала, захватывающего внимание учеников, но при этом связанного с темой урока. В качестве яркого </w:t>
      </w:r>
      <w:r w:rsidR="00367AAF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пятна использую элементы фольклора</w:t>
      </w:r>
      <w:r w:rsidRPr="006474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фрагменты из художественной литературы, </w:t>
      </w:r>
      <w:r w:rsidR="00367AAF" w:rsidRPr="00367AAF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случаи из истории науки</w:t>
      </w:r>
      <w:r w:rsidRPr="006474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культуры и повседневной жизни, шутки, демонстрация непонятных явлений с помощью эксперимента или наглядности. </w:t>
      </w:r>
    </w:p>
    <w:p w:rsidR="00B64234" w:rsidRDefault="00B64234" w:rsidP="00C72C7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 окружающего мира.</w:t>
      </w:r>
    </w:p>
    <w:p w:rsidR="00B64234" w:rsidRDefault="00B64234" w:rsidP="00C72C7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«Экологические системы»</w:t>
      </w:r>
    </w:p>
    <w:p w:rsidR="00B64234" w:rsidRDefault="00B64234" w:rsidP="00C72C7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-Сегодня на уроке речь пойдет об очень опасном животном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думаете, о каком?</w:t>
      </w:r>
    </w:p>
    <w:p w:rsidR="00B64234" w:rsidRDefault="00B64234" w:rsidP="00C72C7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-Это не хищник, не чудовище, не змея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оно явилось большой угрозой для многих животных целого континента., повергло в панику огромное количество людей.</w:t>
      </w:r>
    </w:p>
    <w:p w:rsidR="00B64234" w:rsidRDefault="00B64234" w:rsidP="00C72C7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-О ком идет речь?</w:t>
      </w:r>
    </w:p>
    <w:p w:rsidR="00B64234" w:rsidRDefault="00B64234" w:rsidP="00C72C7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(Дети узнают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какими опасными могут быть кролики.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Речь пойдет об экологической катастрофе в Австралии)</w:t>
      </w:r>
      <w:proofErr w:type="gramEnd"/>
    </w:p>
    <w:p w:rsidR="007256D4" w:rsidRDefault="007256D4" w:rsidP="00C72C7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6D4" w:rsidRPr="00647471" w:rsidRDefault="00367AAF" w:rsidP="00C72C7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</w:t>
      </w:r>
      <w:r w:rsidR="007256D4" w:rsidRPr="006474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приём состоит в обнаружении смысла, значимости предлагаемой темы для самих учащихся, лично для каждого.</w:t>
      </w:r>
    </w:p>
    <w:p w:rsidR="007256D4" w:rsidRPr="00311374" w:rsidRDefault="007256D4" w:rsidP="00C72C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Приведу примеры</w:t>
      </w:r>
      <w:r w:rsidR="00D534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07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побуждающего диалога на уроках </w:t>
      </w:r>
      <w:r w:rsidR="00D534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примере основных шести приемов создания проблемной ситуации.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Проблемные ситуации, возникшие "с удивлением"</w:t>
      </w:r>
    </w:p>
    <w:p w:rsidR="007256D4" w:rsidRPr="00311374" w:rsidRDefault="007256D4" w:rsidP="00C72C7F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Прием 1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Одновременно предъявить противоречивые факты, теории или точки зрения</w:t>
      </w:r>
    </w:p>
    <w:p w:rsidR="007256D4" w:rsidRPr="00311374" w:rsidRDefault="00D3318A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</w:t>
      </w:r>
      <w:r w:rsidR="006F106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 Окружающий мир, 3тема «Грибы»</w:t>
      </w:r>
    </w:p>
    <w:p w:rsidR="007256D4" w:rsidRPr="00311374" w:rsidRDefault="00367AAF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1-й уч.</w:t>
      </w:r>
      <w:r w:rsidR="00D331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Грибы не двигаются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значит, это растения.</w:t>
      </w:r>
    </w:p>
    <w:p w:rsidR="007256D4" w:rsidRPr="00311374" w:rsidRDefault="00367AAF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2-й уч.</w:t>
      </w:r>
      <w:r w:rsidR="00D331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У грибов нет листьев</w:t>
      </w:r>
      <w:proofErr w:type="gramStart"/>
      <w:r w:rsidR="00D331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proofErr w:type="gramEnd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значит, они животные.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Учитель: Что вас удивляет в диалоге наших героев? (Побуждение к осознанию противоречия.) Какой возникает вопрос? (Побуждение к формулированию проблемы.) Что такое грибы: растения или ж</w:t>
      </w:r>
      <w:r w:rsidR="006F10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ивотные? Итак, тема урока...? </w:t>
      </w:r>
    </w:p>
    <w:p w:rsidR="007256D4" w:rsidRPr="00311374" w:rsidRDefault="006F106A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3. Математика, тема «Действия в выражениях со скобками»</w:t>
      </w:r>
    </w:p>
    <w:p w:rsidR="007256D4" w:rsidRPr="00311374" w:rsidRDefault="00D3318A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делает на доске запись 3 + 4 х 2 = 14 и 3+ 4 х 2 = 11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256D4" w:rsidRPr="00311374" w:rsidRDefault="006F106A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Вижу, вы удивлены (реакция удивления). Почему?</w:t>
      </w:r>
    </w:p>
    <w:p w:rsidR="007256D4" w:rsidRPr="00311374" w:rsidRDefault="006F106A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Примеры одинаковые, а ответы разные!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7256D4" w:rsidRPr="00311374" w:rsidRDefault="006F106A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Значит, над каким вопросом подумаем?</w:t>
      </w:r>
    </w:p>
    <w:p w:rsidR="007256D4" w:rsidRPr="00311374" w:rsidRDefault="006F106A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Почему же в одинаковых примерах получились разные ответы?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Прием 2</w:t>
      </w:r>
      <w:r w:rsidR="00D534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Невыполнимое практическое задание или столкновение разных мнений учащихся.</w:t>
      </w:r>
    </w:p>
    <w:p w:rsidR="007256D4" w:rsidRDefault="006F106A" w:rsidP="00C72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 на уроках  я использую проблемную ситуацию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 столк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новением мнений учащихся. Детям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предлагается практическое задание на новый материал, т.е. в буквальном смысле предъявляется требование «сделайте то, что только сегодня будем изучать». Так, например, учеников прошу написать слова или предложения на новое правило, определить новую часть речи. </w:t>
      </w:r>
    </w:p>
    <w:p w:rsidR="00617D5E" w:rsidRPr="00311374" w:rsidRDefault="00617D5E" w:rsidP="00617D5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</w:t>
      </w:r>
      <w:r w:rsidRPr="0031137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 Математика, 3 класс.</w:t>
      </w:r>
    </w:p>
    <w:p w:rsidR="00617D5E" w:rsidRPr="00311374" w:rsidRDefault="00617D5E" w:rsidP="00617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Решите примеры. Вспомните алгоритм. Один ученик у доски, остальные выполняют задание в тетради. </w:t>
      </w:r>
      <w:proofErr w:type="gramStart"/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(Решают примеры, прог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оваривают алгоритм.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Примеры: 529 - 128,835- 427,318-115. Затем предлагается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практическое зад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ание на новый учебный материал. Решите 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пример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700 - 184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работайте на листочках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(Побуждение к осознанию противоречия.)</w:t>
      </w:r>
    </w:p>
    <w:p w:rsidR="00617D5E" w:rsidRDefault="00617D5E" w:rsidP="00617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Решили пример? </w:t>
      </w:r>
    </w:p>
    <w:p w:rsidR="00617D5E" w:rsidRDefault="00617D5E" w:rsidP="00617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-Назовите ответы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Ответы разные)</w:t>
      </w:r>
    </w:p>
    <w:p w:rsidR="00617D5E" w:rsidRPr="00311374" w:rsidRDefault="00617D5E" w:rsidP="00617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Почему</w:t>
      </w:r>
      <w:proofErr w:type="gramStart"/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proofErr w:type="gramEnd"/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еще не решали такие примеры.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617D5E" w:rsidRPr="00311374" w:rsidRDefault="00617D5E" w:rsidP="00617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Чем этот пример отличается от тех, которые мы только что решали?</w:t>
      </w:r>
    </w:p>
    <w:p w:rsidR="00617D5E" w:rsidRPr="00311374" w:rsidRDefault="00617D5E" w:rsidP="00617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уменьшаемом отсутствуют единицы и десятки.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617D5E" w:rsidRPr="00311374" w:rsidRDefault="00617D5E" w:rsidP="00617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Значит, какие примеры будем учиться решать?</w:t>
      </w:r>
    </w:p>
    <w:p w:rsidR="00617D5E" w:rsidRPr="00311374" w:rsidRDefault="00617D5E" w:rsidP="00617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Примеры на вычитание трехзначных чисел, где в уменьшаемом отсутствуют единицы и десятки.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617D5E" w:rsidRPr="00311374" w:rsidRDefault="00617D5E" w:rsidP="00617D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Верно. Тему фиксируем на доске</w:t>
      </w:r>
    </w:p>
    <w:p w:rsidR="007256D4" w:rsidRPr="00311374" w:rsidRDefault="00617D5E" w:rsidP="00C72C7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</w:t>
      </w:r>
      <w:r w:rsidR="006F106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. Русский язык, тема «Непроизносимые согласные в </w:t>
      </w:r>
      <w:proofErr w:type="gramStart"/>
      <w:r w:rsidR="006F106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корне слова</w:t>
      </w:r>
      <w:proofErr w:type="gramEnd"/>
      <w:r w:rsidR="006F106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»</w:t>
      </w:r>
    </w:p>
    <w:p w:rsidR="007256D4" w:rsidRPr="00311374" w:rsidRDefault="006F106A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Два ученика на разных сторонах доски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остальные на листочках пишут под диктовку слова: известный, грустный, яростный.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Проверяем: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Кто из вас написал так же, как на доске? Кто по-другому? Что вас удивило?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Некоторые дети написали эти слова без буквы</w:t>
      </w:r>
      <w:proofErr w:type="gramStart"/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proofErr w:type="gramEnd"/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Мы не знаем, когда надо обозначать на письме непроизносимый согласный звук.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Какой будет тема урока?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256D4" w:rsidRPr="00311374" w:rsidRDefault="007256D4" w:rsidP="00C72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Прием 3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 Выполняется в два шага. Сначала учитель выявляет представление </w:t>
      </w:r>
      <w:proofErr w:type="gramStart"/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помощью вопроса или практического задания "на ошибку". Затем предъявляет научный факт в виде сообщения, эксперимента или наглядной информации.</w:t>
      </w:r>
    </w:p>
    <w:p w:rsidR="007256D4" w:rsidRPr="00311374" w:rsidRDefault="0095607D" w:rsidP="00C72C7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1.О</w:t>
      </w:r>
      <w:r w:rsidR="00617D5E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кружающий мир, «Природные зоны</w:t>
      </w:r>
      <w:proofErr w:type="gramStart"/>
      <w:r w:rsidR="00AC506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,</w:t>
      </w:r>
      <w:proofErr w:type="gramEnd"/>
      <w:r w:rsidR="00AC506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высотная поясность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»</w:t>
      </w:r>
      <w:r w:rsidR="007256D4" w:rsidRPr="0031137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</w:t>
      </w:r>
    </w:p>
    <w:p w:rsidR="007256D4" w:rsidRPr="00311374" w:rsidRDefault="00617D5E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-Как вы думаете, есть ли в Африке снег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Нет</w:t>
      </w:r>
      <w:r w:rsidR="00AC5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,ведь там очень жарко)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(Шаг 1.)</w:t>
      </w:r>
    </w:p>
    <w:p w:rsidR="00AC506B" w:rsidRDefault="00617D5E" w:rsidP="00C72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Послушайте, я прочитаю вам отрывок из научно-популярной статьи</w:t>
      </w:r>
      <w:proofErr w:type="gramStart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.(</w:t>
      </w:r>
      <w:proofErr w:type="gramEnd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Зачитываетс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фрагмент текста о горах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Африки</w:t>
      </w:r>
      <w:r w:rsidR="00AC5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,где</w:t>
      </w:r>
      <w:proofErr w:type="spellEnd"/>
      <w:r w:rsidR="00AC5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леса сменяются саваннами, лугами … )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 Шаг 2)</w:t>
      </w:r>
      <w:proofErr w:type="gramStart"/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Обучающиеся</w:t>
      </w:r>
      <w:proofErr w:type="gramEnd"/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испытывают удивление.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вы сначала сказали? Как мы привыкли представлять</w:t>
      </w:r>
      <w:r w:rsidR="00617D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себе Африку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 А как на самом деле? Что узнали из текста? Какая же возникает проблема? В</w:t>
      </w:r>
      <w:r w:rsidR="00AC5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чем мы должны разобраться? Почему в жаркой Африке и только в горах растут луга, леса и даже есть снег</w:t>
      </w:r>
      <w:proofErr w:type="gramStart"/>
      <w:r w:rsidR="00AC5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  <w:proofErr w:type="gramEnd"/>
    </w:p>
    <w:p w:rsidR="007256D4" w:rsidRPr="00311374" w:rsidRDefault="007256D4" w:rsidP="00C72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Проблемные ситуации, возникшие "с затруднением"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Прием 4</w:t>
      </w:r>
      <w:r w:rsidR="00956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Предлагается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задание, не выполнимое вообще. Оно вызывает у школьников явное затруднение.</w:t>
      </w:r>
    </w:p>
    <w:p w:rsidR="007256D4" w:rsidRPr="00311374" w:rsidRDefault="0095607D" w:rsidP="00C72C7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1. Математика, «Смысл умножения»</w:t>
      </w:r>
    </w:p>
    <w:p w:rsidR="007256D4" w:rsidRPr="00311374" w:rsidRDefault="0095607D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Предлагается задание</w:t>
      </w:r>
      <w:r w:rsidR="00D534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5+5+5+5+5 = 25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Затем</w:t>
      </w:r>
      <w:r w:rsidR="00D534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дается задача: "В одном ящике 9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кг яблок</w:t>
      </w:r>
      <w:r w:rsidR="00D534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Сколько килограммов яблок в 42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 ящиках?" </w:t>
      </w:r>
      <w:r w:rsidR="00D534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Подобное задание второклассниками не может быть выполнено.</w:t>
      </w:r>
    </w:p>
    <w:p w:rsidR="007256D4" w:rsidRPr="00311374" w:rsidRDefault="0095607D" w:rsidP="00C72C7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2. Русский язык, тема « Существительные с суффиксом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ель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»</w:t>
      </w:r>
    </w:p>
    <w:p w:rsidR="007256D4" w:rsidRPr="00311374" w:rsidRDefault="0095607D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Прочитайте записи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образуйте от них существительные с помощью суффикса </w:t>
      </w:r>
      <w:proofErr w:type="gramStart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proofErr w:type="gramEnd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ель</w:t>
      </w:r>
      <w:proofErr w:type="spellEnd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(Учащиеся 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бразовывают</w:t>
      </w:r>
      <w:r w:rsidR="00AC5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существительные: строить - строитель, читать - читатель, испытать -испытат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ель.)</w:t>
      </w: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Проделайте то же самое с други</w:t>
      </w:r>
      <w:r w:rsidR="00AC5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столби</w:t>
      </w:r>
      <w:r w:rsidR="00670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 слов. (Слова: молчать, бегать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70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proofErr w:type="gramEnd"/>
      <w:r w:rsidR="00670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путать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670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Невыполнимое задание. Ученики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испытывают затруднение.</w:t>
      </w:r>
    </w:p>
    <w:p w:rsidR="007256D4" w:rsidRPr="00311374" w:rsidRDefault="0095607D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чем затруднение?</w:t>
      </w:r>
    </w:p>
    <w:p w:rsidR="007256D4" w:rsidRPr="00311374" w:rsidRDefault="0095607D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этих слов нельзя образовать существительные с помощью суффикса </w:t>
      </w:r>
      <w:r w:rsidR="007256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7256D4" w:rsidRPr="00311374" w:rsidRDefault="0095607D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Какой возникает вопрос?</w:t>
      </w:r>
    </w:p>
    <w:p w:rsidR="0095607D" w:rsidRDefault="0095607D" w:rsidP="00C72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(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Почему от некоторых слов нельзя образовать существительные с помощью суффикса </w:t>
      </w:r>
      <w:proofErr w:type="gramStart"/>
      <w:r w:rsidR="007256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proofErr w:type="spellStart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proofErr w:type="gramEnd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ель</w:t>
      </w:r>
      <w:proofErr w:type="spellEnd"/>
      <w:r w:rsidR="007256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-?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7256D4" w:rsidRPr="00311374" w:rsidRDefault="0095607D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Далее учащиеся делают вывод и формулируют тему урока</w:t>
      </w:r>
    </w:p>
    <w:p w:rsidR="007256D4" w:rsidRPr="00311374" w:rsidRDefault="007256D4" w:rsidP="00C72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7256D4" w:rsidRPr="00311374" w:rsidRDefault="007256D4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Прием 5.</w:t>
      </w:r>
      <w:r w:rsidRPr="003113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 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дает практическое задание, с которым ученики до настоящего момента не сталкивались, т. е. задание, не похожее на предыдущее.</w:t>
      </w:r>
    </w:p>
    <w:p w:rsidR="007256D4" w:rsidRPr="00311374" w:rsidRDefault="006726E6" w:rsidP="00C72C7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1. Математика, «Умножение двузначного числа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однозначное»</w:t>
      </w:r>
    </w:p>
    <w:p w:rsidR="006726E6" w:rsidRDefault="006726E6" w:rsidP="00C72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доске дан ряд чисел. Что это за числа? Выпишите в столбик одно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значные числа и умножьте их на 7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(Обучающиеся легко справляются с заданием, способ выполнения которого уже известен.) </w:t>
      </w:r>
      <w:proofErr w:type="gramEnd"/>
    </w:p>
    <w:p w:rsidR="006726E6" w:rsidRDefault="006726E6" w:rsidP="00C72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Выпишите в другой столбик двузначн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ые числа и тоже умножьте их на 7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(</w:t>
      </w:r>
      <w:proofErr w:type="gramStart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Обучающиеся</w:t>
      </w:r>
      <w:proofErr w:type="gramEnd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испытывают затруднение.) </w:t>
      </w:r>
    </w:p>
    <w:p w:rsidR="007256D4" w:rsidRPr="00311374" w:rsidRDefault="006726E6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 смогли выполнить мое задание? Почему же это задание не получилось? Чем оно отличается от предыдущего? (Побуждение к осознанию противоречия.) Какова же будет тема нашего урока?</w:t>
      </w:r>
    </w:p>
    <w:p w:rsidR="00670125" w:rsidRDefault="007256D4" w:rsidP="00C72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13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Прием 6.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256D4" w:rsidRPr="00311374" w:rsidRDefault="00670125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всех приемов является наиболее сложным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к. выполняется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два ша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га. Сначала дается задание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Start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задание</w:t>
      </w:r>
      <w:proofErr w:type="spellEnd"/>
      <w:proofErr w:type="gramEnd"/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похожее на предыдущее. Ученики, не замечая подвоха, выполняют его, применяя уже имеющ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иеся у них знания. Затем выполняется второй шаг, здесь  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требуется аргументированно 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оказать, что задание учащимися 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выполнено. После этого у ребят и возникает затруднение. Прием 6 похож на прием 3. В каждом по два шага. Причем первый шаг заставляет ученика ошибиться, а второй разоблачает эту оплошность. Разница в том, что в приеме 3 ошибка допускается из-за житейского представления ребенка, а в приеме 6 - из-за применения школьником уже имеющихся научных знаний не в той ситуации.</w:t>
      </w:r>
    </w:p>
    <w:p w:rsidR="007256D4" w:rsidRPr="00311374" w:rsidRDefault="00670125" w:rsidP="00C72C7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1. Русский язык, «Глаголы-исключения</w:t>
      </w:r>
      <w:r w:rsidR="006726E6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»</w:t>
      </w:r>
    </w:p>
    <w:p w:rsidR="007256D4" w:rsidRPr="00311374" w:rsidRDefault="006726E6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Какова была тема нашего урока вчера?</w:t>
      </w:r>
    </w:p>
    <w:p w:rsidR="007256D4" w:rsidRPr="00311374" w:rsidRDefault="006726E6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ь после шипящих на конце у имен существительных.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7256D4" w:rsidRPr="00311374" w:rsidRDefault="006726E6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Вспомните</w:t>
      </w:r>
      <w:r w:rsidR="00670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правило, запишите слова: ключ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туч, луч…(Дети могут ошибиться, написав слово «туч» с «ь», аргументировав, что это имя существительное женского рода).</w:t>
      </w:r>
      <w:proofErr w:type="gramEnd"/>
    </w:p>
    <w:p w:rsidR="007256D4" w:rsidRPr="00311374" w:rsidRDefault="006726E6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Давайте проверим. Я записала эти слова на доске. Что вы заметили?</w:t>
      </w:r>
    </w:p>
    <w:p w:rsidR="007256D4" w:rsidRPr="00311374" w:rsidRDefault="006726E6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слове «туч» нет мягкого знака.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7256D4" w:rsidRPr="00311374" w:rsidRDefault="006726E6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Какой будет тема урока? (Побуждение к формулированию проблемы.)</w:t>
      </w:r>
    </w:p>
    <w:p w:rsidR="007256D4" w:rsidRPr="00311374" w:rsidRDefault="006726E6" w:rsidP="00C72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7256D4"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Когда не пишется мягкий знак после шипящих на конце, кроме существительных мужского рода.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7256D4" w:rsidRPr="00C2424A" w:rsidRDefault="007256D4" w:rsidP="00C72C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использовании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данного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стараюсь 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стимулировать учеников к творческим действиям по осознанию противоречия и обозначению проблемы, по выдвижению и проверке гипотез. После окончания диалога мы вместе делаем вывод, потом учащиеся проверяют правильность своих выводов 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учебнику. Ситуация успеха мотивирует детей к дальнейшей познавательной деятельности</w:t>
      </w:r>
      <w:r w:rsidRPr="00311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256D4" w:rsidRPr="00646415" w:rsidRDefault="007256D4" w:rsidP="00C72C7F">
      <w:pPr>
        <w:pStyle w:val="c1"/>
        <w:shd w:val="clear" w:color="auto" w:fill="FFFFFF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191BE0">
        <w:rPr>
          <w:b/>
          <w:bCs/>
          <w:i/>
          <w:color w:val="000000"/>
          <w:sz w:val="28"/>
          <w:szCs w:val="28"/>
          <w:shd w:val="clear" w:color="auto" w:fill="FFFFFF"/>
        </w:rPr>
        <w:lastRenderedPageBreak/>
        <w:t>5. Анализ результативности.</w:t>
      </w:r>
    </w:p>
    <w:p w:rsidR="007256D4" w:rsidRDefault="007256D4" w:rsidP="00C72C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эффективности технологии проблемного диалога могу назвать следующее:</w:t>
      </w:r>
    </w:p>
    <w:p w:rsidR="00670125" w:rsidRPr="00BF0E98" w:rsidRDefault="00670125" w:rsidP="00C72C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6D4" w:rsidRPr="00BF0E98" w:rsidRDefault="00F418A5" w:rsidP="00C72C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7256D4" w:rsidRPr="00BF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7256D4" w:rsidRPr="002F5B6D" w:rsidRDefault="007256D4" w:rsidP="00C72C7F">
      <w:pPr>
        <w:pStyle w:val="c1"/>
        <w:shd w:val="clear" w:color="auto" w:fill="FFFFFF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2F5B6D">
        <w:rPr>
          <w:b/>
          <w:bCs/>
          <w:i/>
          <w:color w:val="000000"/>
          <w:sz w:val="28"/>
          <w:szCs w:val="28"/>
          <w:shd w:val="clear" w:color="auto" w:fill="FFFFFF"/>
        </w:rPr>
        <w:t>Результаты  мониторингового исследования (сравнительная таблица)</w:t>
      </w:r>
    </w:p>
    <w:p w:rsidR="007256D4" w:rsidRPr="0054374B" w:rsidRDefault="007256D4" w:rsidP="00C72C7F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682" w:type="dxa"/>
        <w:tblInd w:w="-594" w:type="dxa"/>
        <w:tblLayout w:type="fixed"/>
        <w:tblLook w:val="04A0" w:firstRow="1" w:lastRow="0" w:firstColumn="1" w:lastColumn="0" w:noHBand="0" w:noVBand="1"/>
      </w:tblPr>
      <w:tblGrid>
        <w:gridCol w:w="1978"/>
        <w:gridCol w:w="953"/>
        <w:gridCol w:w="1095"/>
        <w:gridCol w:w="902"/>
        <w:gridCol w:w="1134"/>
        <w:gridCol w:w="850"/>
        <w:gridCol w:w="993"/>
        <w:gridCol w:w="850"/>
        <w:gridCol w:w="851"/>
        <w:gridCol w:w="1076"/>
      </w:tblGrid>
      <w:tr w:rsidR="007256D4" w:rsidRPr="002F5B6D" w:rsidTr="00647997">
        <w:tc>
          <w:tcPr>
            <w:tcW w:w="1978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8704" w:type="dxa"/>
            <w:gridSpan w:val="9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Динамика развития</w:t>
            </w:r>
          </w:p>
        </w:tc>
      </w:tr>
      <w:tr w:rsidR="007256D4" w:rsidRPr="002F5B6D" w:rsidTr="00647997">
        <w:trPr>
          <w:trHeight w:val="345"/>
        </w:trPr>
        <w:tc>
          <w:tcPr>
            <w:tcW w:w="1978" w:type="dxa"/>
            <w:vMerge w:val="restart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0" w:type="dxa"/>
            <w:gridSpan w:val="3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 класс</w:t>
            </w:r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977" w:type="dxa"/>
            <w:gridSpan w:val="3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 класс, май</w:t>
            </w:r>
          </w:p>
        </w:tc>
        <w:tc>
          <w:tcPr>
            <w:tcW w:w="2777" w:type="dxa"/>
            <w:gridSpan w:val="3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 класс</w:t>
            </w:r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7256D4" w:rsidRPr="002F5B6D" w:rsidTr="00647997">
        <w:trPr>
          <w:trHeight w:val="120"/>
        </w:trPr>
        <w:tc>
          <w:tcPr>
            <w:tcW w:w="1978" w:type="dxa"/>
            <w:vMerge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Низ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кий уро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вень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(%)</w:t>
            </w:r>
          </w:p>
        </w:tc>
        <w:tc>
          <w:tcPr>
            <w:tcW w:w="1095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Сред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ний</w:t>
            </w:r>
            <w:proofErr w:type="spellEnd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уро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вень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(%)</w:t>
            </w:r>
          </w:p>
        </w:tc>
        <w:tc>
          <w:tcPr>
            <w:tcW w:w="902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Высо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кий уро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вень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(%)</w:t>
            </w:r>
          </w:p>
        </w:tc>
        <w:tc>
          <w:tcPr>
            <w:tcW w:w="1134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Низ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кий уро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вень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(%)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Сред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ний</w:t>
            </w:r>
            <w:proofErr w:type="spellEnd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уро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вень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(%)</w:t>
            </w:r>
          </w:p>
        </w:tc>
        <w:tc>
          <w:tcPr>
            <w:tcW w:w="99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Высо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кий уро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вень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(%)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Низ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кий уро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вень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(%)</w:t>
            </w:r>
          </w:p>
        </w:tc>
        <w:tc>
          <w:tcPr>
            <w:tcW w:w="851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Сред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ний</w:t>
            </w:r>
            <w:proofErr w:type="spellEnd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уро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вень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(%)</w:t>
            </w:r>
          </w:p>
        </w:tc>
        <w:tc>
          <w:tcPr>
            <w:tcW w:w="1076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Высо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кий уро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вень</w:t>
            </w:r>
            <w:proofErr w:type="spellEnd"/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(%)</w:t>
            </w:r>
          </w:p>
        </w:tc>
      </w:tr>
      <w:tr w:rsidR="007256D4" w:rsidRPr="002F5B6D" w:rsidTr="00647997">
        <w:tc>
          <w:tcPr>
            <w:tcW w:w="1978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Новизна</w:t>
            </w:r>
          </w:p>
        </w:tc>
        <w:tc>
          <w:tcPr>
            <w:tcW w:w="95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095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02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134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99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851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076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7256D4" w:rsidRPr="002F5B6D" w:rsidTr="00647997">
        <w:tc>
          <w:tcPr>
            <w:tcW w:w="1978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Гибкость мышления</w:t>
            </w:r>
          </w:p>
        </w:tc>
        <w:tc>
          <w:tcPr>
            <w:tcW w:w="95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1095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902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99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851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076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7256D4" w:rsidRPr="002F5B6D" w:rsidTr="00647997">
        <w:tc>
          <w:tcPr>
            <w:tcW w:w="1978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Образная креативность</w:t>
            </w:r>
          </w:p>
        </w:tc>
        <w:tc>
          <w:tcPr>
            <w:tcW w:w="95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095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902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99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851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076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7256D4" w:rsidRPr="002F5B6D" w:rsidTr="00647997">
        <w:tc>
          <w:tcPr>
            <w:tcW w:w="1978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Детское </w:t>
            </w: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эксперименти</w:t>
            </w:r>
            <w:proofErr w:type="spellEnd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рование</w:t>
            </w:r>
            <w:proofErr w:type="spellEnd"/>
          </w:p>
        </w:tc>
        <w:tc>
          <w:tcPr>
            <w:tcW w:w="95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095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902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134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99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851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076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7256D4" w:rsidRPr="002F5B6D" w:rsidTr="00647997">
        <w:tc>
          <w:tcPr>
            <w:tcW w:w="1978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Грамотность </w:t>
            </w: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изложения</w:t>
            </w:r>
          </w:p>
        </w:tc>
        <w:tc>
          <w:tcPr>
            <w:tcW w:w="95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67</w:t>
            </w:r>
          </w:p>
        </w:tc>
        <w:tc>
          <w:tcPr>
            <w:tcW w:w="1095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02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993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850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851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076" w:type="dxa"/>
          </w:tcPr>
          <w:p w:rsidR="007256D4" w:rsidRPr="002F5B6D" w:rsidRDefault="007256D4" w:rsidP="00C72C7F">
            <w:pPr>
              <w:pStyle w:val="c1"/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F5B6D">
              <w:rPr>
                <w:b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</w:tr>
    </w:tbl>
    <w:p w:rsidR="007256D4" w:rsidRPr="00622C3F" w:rsidRDefault="007256D4" w:rsidP="00C72C7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C3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22C3F">
        <w:rPr>
          <w:rFonts w:ascii="Times New Roman" w:eastAsia="Calibri" w:hAnsi="Times New Roman" w:cs="Times New Roman"/>
          <w:sz w:val="28"/>
          <w:szCs w:val="28"/>
        </w:rPr>
        <w:t xml:space="preserve">сновное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оценки </w:t>
      </w:r>
      <w:r w:rsidRPr="00622C3F">
        <w:rPr>
          <w:rFonts w:ascii="Times New Roman" w:eastAsia="Calibri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мышления</w:t>
      </w:r>
      <w:r w:rsidRPr="00622C3F">
        <w:rPr>
          <w:rFonts w:ascii="Times New Roman" w:eastAsia="Calibri" w:hAnsi="Times New Roman" w:cs="Times New Roman"/>
          <w:sz w:val="28"/>
          <w:szCs w:val="28"/>
        </w:rPr>
        <w:t xml:space="preserve"> в начальной школе строится вокруг умения учиться.</w:t>
      </w:r>
      <w:r w:rsidRPr="00622C3F">
        <w:rPr>
          <w:rFonts w:ascii="Times New Roman" w:hAnsi="Times New Roman" w:cs="Times New Roman"/>
          <w:sz w:val="28"/>
          <w:szCs w:val="28"/>
        </w:rPr>
        <w:t xml:space="preserve"> У</w:t>
      </w:r>
      <w:r w:rsidRPr="00622C3F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вень его</w:t>
      </w:r>
      <w:r w:rsidRPr="00622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C3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proofErr w:type="gramStart"/>
      <w:r w:rsidRPr="00622C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6777">
        <w:rPr>
          <w:rFonts w:ascii="Times New Roman" w:hAnsi="Times New Roman" w:cs="Times New Roman"/>
          <w:sz w:val="28"/>
          <w:szCs w:val="28"/>
        </w:rPr>
        <w:t xml:space="preserve"> </w:t>
      </w:r>
      <w:r w:rsidRPr="00622C3F">
        <w:rPr>
          <w:rFonts w:ascii="Times New Roman" w:hAnsi="Times New Roman" w:cs="Times New Roman"/>
          <w:sz w:val="28"/>
          <w:szCs w:val="28"/>
        </w:rPr>
        <w:t>судя по результатам качест</w:t>
      </w:r>
      <w:r>
        <w:rPr>
          <w:rFonts w:ascii="Times New Roman" w:hAnsi="Times New Roman" w:cs="Times New Roman"/>
          <w:sz w:val="28"/>
          <w:szCs w:val="28"/>
        </w:rPr>
        <w:t>венно растет с каждым годом.</w:t>
      </w:r>
    </w:p>
    <w:p w:rsidR="007256D4" w:rsidRPr="00D5340E" w:rsidRDefault="007256D4" w:rsidP="00D5340E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 том, что  приемы проблемного диалога</w:t>
      </w:r>
      <w:proofErr w:type="gramStart"/>
      <w:r w:rsidRPr="00622C3F">
        <w:rPr>
          <w:rFonts w:ascii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Pr="00622C3F">
        <w:rPr>
          <w:rFonts w:ascii="Times New Roman" w:hAnsi="Times New Roman" w:cs="Times New Roman"/>
          <w:spacing w:val="-2"/>
          <w:sz w:val="28"/>
          <w:szCs w:val="28"/>
        </w:rPr>
        <w:t>применяемые мною на уроках, действительно дают положительный эффект, говорит   успешное уч</w:t>
      </w:r>
      <w:r>
        <w:rPr>
          <w:rFonts w:ascii="Times New Roman" w:hAnsi="Times New Roman" w:cs="Times New Roman"/>
          <w:spacing w:val="-2"/>
          <w:sz w:val="28"/>
          <w:szCs w:val="28"/>
        </w:rPr>
        <w:t>астие детей в различных</w:t>
      </w:r>
      <w:r w:rsidRPr="00622C3F">
        <w:rPr>
          <w:rFonts w:ascii="Times New Roman" w:hAnsi="Times New Roman" w:cs="Times New Roman"/>
          <w:spacing w:val="-2"/>
          <w:sz w:val="28"/>
          <w:szCs w:val="28"/>
        </w:rPr>
        <w:t xml:space="preserve"> творческих конкурсах,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Pr="00622C3F">
        <w:rPr>
          <w:rFonts w:ascii="Times New Roman" w:hAnsi="Times New Roman" w:cs="Times New Roman"/>
          <w:spacing w:val="-2"/>
          <w:sz w:val="28"/>
          <w:szCs w:val="28"/>
        </w:rPr>
        <w:t xml:space="preserve"> предметных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олимпиадах 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2C3F">
        <w:rPr>
          <w:rFonts w:ascii="Times New Roman" w:hAnsi="Times New Roman" w:cs="Times New Roman"/>
          <w:spacing w:val="-2"/>
          <w:sz w:val="28"/>
          <w:szCs w:val="28"/>
        </w:rPr>
        <w:t>викторинах</w:t>
      </w:r>
      <w:r>
        <w:rPr>
          <w:rFonts w:ascii="Times New Roman" w:hAnsi="Times New Roman" w:cs="Times New Roman"/>
          <w:spacing w:val="-2"/>
          <w:sz w:val="28"/>
          <w:szCs w:val="28"/>
        </w:rPr>
        <w:t>, конференциях как муниципального ,так и республиканского уровней.</w:t>
      </w:r>
    </w:p>
    <w:p w:rsidR="007256D4" w:rsidRDefault="007256D4" w:rsidP="00C72C7F">
      <w:pPr>
        <w:pStyle w:val="c1"/>
        <w:shd w:val="clear" w:color="auto" w:fill="FFFFFF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191BE0">
        <w:rPr>
          <w:b/>
          <w:bCs/>
          <w:i/>
          <w:color w:val="000000"/>
          <w:sz w:val="28"/>
          <w:szCs w:val="28"/>
          <w:shd w:val="clear" w:color="auto" w:fill="FFFFFF"/>
        </w:rPr>
        <w:t>6. Трудности и проблемы при использовании данного опыта.</w:t>
      </w:r>
    </w:p>
    <w:p w:rsidR="007256D4" w:rsidRDefault="007256D4" w:rsidP="00C72C7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</w:t>
      </w:r>
      <w:r w:rsidRPr="008F3AD7">
        <w:rPr>
          <w:rFonts w:ascii="Times New Roman" w:hAnsi="Times New Roman"/>
          <w:sz w:val="28"/>
          <w:szCs w:val="28"/>
        </w:rPr>
        <w:t>вая эпоха,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AD7">
        <w:rPr>
          <w:rFonts w:ascii="Times New Roman" w:hAnsi="Times New Roman"/>
          <w:sz w:val="28"/>
          <w:szCs w:val="28"/>
        </w:rPr>
        <w:t xml:space="preserve">высокая </w:t>
      </w:r>
      <w:r w:rsidRPr="008F3AD7">
        <w:rPr>
          <w:rFonts w:ascii="Times New Roman" w:hAnsi="Times New Roman"/>
          <w:color w:val="000000"/>
          <w:sz w:val="28"/>
          <w:szCs w:val="28"/>
        </w:rPr>
        <w:t xml:space="preserve"> скорость смены разнообразной, несистематизированной информации,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3AD7">
        <w:rPr>
          <w:rFonts w:ascii="Times New Roman" w:hAnsi="Times New Roman"/>
          <w:color w:val="000000"/>
          <w:sz w:val="28"/>
          <w:szCs w:val="28"/>
        </w:rPr>
        <w:t>воздействие телевидения, компьютерных иг</w:t>
      </w:r>
      <w:r>
        <w:rPr>
          <w:rFonts w:ascii="Times New Roman" w:hAnsi="Times New Roman"/>
          <w:color w:val="000000"/>
          <w:sz w:val="28"/>
          <w:szCs w:val="28"/>
        </w:rPr>
        <w:t>р, интерне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ресурсов  -все это сформировало</w:t>
      </w:r>
      <w:r w:rsidRPr="008F3AD7">
        <w:rPr>
          <w:rFonts w:ascii="Times New Roman" w:hAnsi="Times New Roman"/>
          <w:color w:val="000000"/>
          <w:sz w:val="28"/>
          <w:szCs w:val="28"/>
        </w:rPr>
        <w:t xml:space="preserve"> особый тип мышления </w:t>
      </w:r>
      <w:r>
        <w:rPr>
          <w:rFonts w:ascii="Times New Roman" w:hAnsi="Times New Roman"/>
          <w:color w:val="000000"/>
          <w:sz w:val="28"/>
          <w:szCs w:val="28"/>
        </w:rPr>
        <w:t>у современного человека</w:t>
      </w:r>
      <w:r w:rsidRPr="008F3AD7">
        <w:rPr>
          <w:rFonts w:ascii="Times New Roman" w:hAnsi="Times New Roman"/>
          <w:color w:val="000000"/>
          <w:sz w:val="28"/>
          <w:szCs w:val="28"/>
        </w:rPr>
        <w:t>- «клиповый».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3AD7">
        <w:rPr>
          <w:rFonts w:ascii="Times New Roman" w:hAnsi="Times New Roman"/>
          <w:color w:val="000000"/>
          <w:sz w:val="28"/>
          <w:szCs w:val="28"/>
        </w:rPr>
        <w:t xml:space="preserve">Именно клиповое мышление </w:t>
      </w:r>
      <w:r>
        <w:rPr>
          <w:rFonts w:ascii="Times New Roman" w:hAnsi="Times New Roman"/>
          <w:color w:val="000000"/>
          <w:sz w:val="28"/>
          <w:szCs w:val="28"/>
        </w:rPr>
        <w:t>стало заметно развиваться у современного ребенка быстрее, чем понятийное.</w:t>
      </w:r>
    </w:p>
    <w:p w:rsidR="007256D4" w:rsidRPr="003B2ABE" w:rsidRDefault="007256D4" w:rsidP="00C72C7F">
      <w:pPr>
        <w:pStyle w:val="1"/>
        <w:jc w:val="both"/>
        <w:rPr>
          <w:rFonts w:ascii="Times New Roman" w:hAnsi="Times New Roman"/>
          <w:sz w:val="28"/>
          <w:shd w:val="clear" w:color="auto" w:fill="FFFFFF"/>
        </w:rPr>
      </w:pPr>
      <w:r w:rsidRPr="001248DE">
        <w:rPr>
          <w:rFonts w:ascii="Times New Roman" w:hAnsi="Times New Roman"/>
          <w:color w:val="000000"/>
          <w:sz w:val="28"/>
          <w:szCs w:val="28"/>
        </w:rPr>
        <w:t xml:space="preserve">Понятийное мышление использует богатый арсенал мыслительных операций, среди которых только для начала можно выделить </w:t>
      </w:r>
      <w:proofErr w:type="spellStart"/>
      <w:r w:rsidRPr="001248DE">
        <w:rPr>
          <w:rFonts w:ascii="Times New Roman" w:hAnsi="Times New Roman"/>
          <w:color w:val="000000"/>
          <w:sz w:val="28"/>
          <w:szCs w:val="28"/>
        </w:rPr>
        <w:t>следующие</w:t>
      </w:r>
      <w:proofErr w:type="gramStart"/>
      <w:r w:rsidRPr="001248DE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C72C7F">
        <w:rPr>
          <w:rFonts w:ascii="Times New Roman" w:hAnsi="Times New Roman"/>
          <w:color w:val="000000"/>
          <w:sz w:val="28"/>
          <w:szCs w:val="28"/>
        </w:rPr>
        <w:t>нализ</w:t>
      </w:r>
      <w:proofErr w:type="spellEnd"/>
      <w:r w:rsidR="00C72C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48DE">
        <w:rPr>
          <w:rFonts w:ascii="Times New Roman" w:hAnsi="Times New Roman"/>
          <w:color w:val="000000"/>
          <w:sz w:val="28"/>
          <w:szCs w:val="28"/>
        </w:rPr>
        <w:t>,синтез, сравнение,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tooltip="Статья: Абстрагирование" w:history="1">
        <w:r w:rsidRPr="00B6423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абстрагирование</w:t>
        </w:r>
      </w:hyperlink>
      <w:r w:rsidRPr="001248D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систематизация. От меня, как от учителя </w:t>
      </w:r>
      <w:r w:rsidRPr="001248DE">
        <w:rPr>
          <w:shd w:val="clear" w:color="auto" w:fill="FFFFFF"/>
        </w:rPr>
        <w:t xml:space="preserve">в </w:t>
      </w:r>
      <w:r w:rsidRPr="003B2ABE">
        <w:rPr>
          <w:rFonts w:ascii="Times New Roman" w:hAnsi="Times New Roman"/>
          <w:sz w:val="28"/>
          <w:shd w:val="clear" w:color="auto" w:fill="FFFFFF"/>
        </w:rPr>
        <w:t>данных условиях требуется построить педагогический процесс так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3B2ABE">
        <w:rPr>
          <w:rFonts w:ascii="Times New Roman" w:hAnsi="Times New Roman"/>
          <w:sz w:val="28"/>
          <w:shd w:val="clear" w:color="auto" w:fill="FFFFFF"/>
        </w:rPr>
        <w:t>,</w:t>
      </w:r>
      <w:proofErr w:type="gramEnd"/>
      <w:r w:rsidRPr="003B2ABE">
        <w:rPr>
          <w:rFonts w:ascii="Times New Roman" w:hAnsi="Times New Roman"/>
          <w:sz w:val="28"/>
          <w:shd w:val="clear" w:color="auto" w:fill="FFFFFF"/>
        </w:rPr>
        <w:t>чтобы у детей развивались познавательная и мыслительная активность.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3B2ABE">
        <w:rPr>
          <w:rFonts w:ascii="Times New Roman" w:hAnsi="Times New Roman"/>
          <w:sz w:val="28"/>
          <w:shd w:val="clear" w:color="auto" w:fill="FFFFFF"/>
        </w:rPr>
        <w:t>Технология проблемного диалога дает все ин</w:t>
      </w:r>
      <w:r>
        <w:rPr>
          <w:rFonts w:ascii="Times New Roman" w:hAnsi="Times New Roman"/>
          <w:sz w:val="28"/>
          <w:shd w:val="clear" w:color="auto" w:fill="FFFFFF"/>
        </w:rPr>
        <w:t>струменты для этого. Материал учебников программы «Школа России», безусловно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 xml:space="preserve"> ,</w:t>
      </w:r>
      <w:proofErr w:type="gramEnd"/>
      <w:r w:rsidR="00C72C7F">
        <w:rPr>
          <w:rFonts w:ascii="Times New Roman" w:hAnsi="Times New Roman"/>
          <w:sz w:val="28"/>
          <w:shd w:val="clear" w:color="auto" w:fill="FFFFFF"/>
        </w:rPr>
        <w:t xml:space="preserve">содержателен и грамотно изложен </w:t>
      </w:r>
      <w:r>
        <w:rPr>
          <w:rFonts w:ascii="Times New Roman" w:hAnsi="Times New Roman"/>
          <w:sz w:val="28"/>
          <w:shd w:val="clear" w:color="auto" w:fill="FFFFFF"/>
        </w:rPr>
        <w:t>,но не подстроен под эту технологию, что создает некие трудности при подготовке к урокам открытия нового знания.</w:t>
      </w:r>
      <w:r w:rsidRPr="004D041B">
        <w:rPr>
          <w:rFonts w:ascii="Times New Roman" w:eastAsiaTheme="minorHAnsi" w:hAnsi="Times New Roman" w:cstheme="minorBidi"/>
          <w:kern w:val="0"/>
          <w:sz w:val="28"/>
          <w:szCs w:val="22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Поэтому построение урока</w:t>
      </w:r>
      <w:r w:rsidRPr="004D041B">
        <w:rPr>
          <w:rFonts w:ascii="Times New Roman" w:hAnsi="Times New Roman"/>
          <w:sz w:val="28"/>
          <w:shd w:val="clear" w:color="auto" w:fill="FFFFFF"/>
        </w:rPr>
        <w:t>,</w:t>
      </w:r>
      <w:r w:rsidR="00B6423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4D041B">
        <w:rPr>
          <w:rFonts w:ascii="Times New Roman" w:hAnsi="Times New Roman"/>
          <w:sz w:val="28"/>
          <w:shd w:val="clear" w:color="auto" w:fill="FFFFFF"/>
        </w:rPr>
        <w:t>продумывание  тонкостей каждого этапа</w:t>
      </w:r>
      <w:proofErr w:type="gramStart"/>
      <w:r w:rsidRPr="004D041B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используя проблемно-диалогич</w:t>
      </w:r>
      <w:bookmarkStart w:id="0" w:name="_GoBack"/>
      <w:bookmarkEnd w:id="0"/>
      <w:r>
        <w:rPr>
          <w:rFonts w:ascii="Times New Roman" w:hAnsi="Times New Roman"/>
          <w:sz w:val="28"/>
          <w:shd w:val="clear" w:color="auto" w:fill="FFFFFF"/>
        </w:rPr>
        <w:t>ескую</w:t>
      </w:r>
      <w:r w:rsidRPr="004D041B">
        <w:rPr>
          <w:rFonts w:ascii="Times New Roman" w:hAnsi="Times New Roman"/>
          <w:sz w:val="28"/>
          <w:shd w:val="clear" w:color="auto" w:fill="FFFFFF"/>
        </w:rPr>
        <w:t xml:space="preserve"> технологию</w:t>
      </w:r>
      <w:r>
        <w:rPr>
          <w:rFonts w:ascii="Times New Roman" w:hAnsi="Times New Roman"/>
          <w:sz w:val="28"/>
          <w:shd w:val="clear" w:color="auto" w:fill="FFFFFF"/>
        </w:rPr>
        <w:t>,</w:t>
      </w:r>
      <w:r w:rsidRPr="004D041B">
        <w:rPr>
          <w:rFonts w:ascii="Times New Roman" w:hAnsi="Times New Roman"/>
          <w:sz w:val="28"/>
          <w:shd w:val="clear" w:color="auto" w:fill="FFFFFF"/>
        </w:rPr>
        <w:t xml:space="preserve">  требует больших временных затрат от учителя.</w:t>
      </w:r>
    </w:p>
    <w:p w:rsidR="007256D4" w:rsidRPr="00191BE0" w:rsidRDefault="007256D4" w:rsidP="00C72C7F">
      <w:pPr>
        <w:pStyle w:val="c1"/>
        <w:shd w:val="clear" w:color="auto" w:fill="FFFFFF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191BE0">
        <w:rPr>
          <w:b/>
          <w:bCs/>
          <w:i/>
          <w:color w:val="000000"/>
          <w:sz w:val="28"/>
          <w:szCs w:val="28"/>
          <w:shd w:val="clear" w:color="auto" w:fill="FFFFFF"/>
        </w:rPr>
        <w:t>7. Адресные рекомендации по использованию опыта.</w:t>
      </w:r>
    </w:p>
    <w:p w:rsidR="007256D4" w:rsidRPr="004D041B" w:rsidRDefault="007256D4" w:rsidP="00C72C7F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D041B">
        <w:rPr>
          <w:rFonts w:ascii="Times New Roman" w:hAnsi="Times New Roman" w:cs="Times New Roman"/>
          <w:spacing w:val="-2"/>
          <w:sz w:val="28"/>
          <w:szCs w:val="28"/>
        </w:rPr>
        <w:t>Обобщение  педагогического опыта реализовано в публикациях, выступлениях на семинарах. По распространению опыта проводятся семинары районного уровня, на которых идет обмен опытом по использованию методических приемов по изучению  темы, общение с коллегами в сети Интернет.  На районном семинаре учителей начальных классов выступила  по теме «Развитие творчес</w:t>
      </w:r>
      <w:r>
        <w:rPr>
          <w:rFonts w:ascii="Times New Roman" w:hAnsi="Times New Roman" w:cs="Times New Roman"/>
          <w:spacing w:val="-2"/>
          <w:sz w:val="28"/>
          <w:szCs w:val="28"/>
        </w:rPr>
        <w:t>ких способностей  младших школьников с интеллектуальными нарушениями</w:t>
      </w:r>
      <w:r w:rsidRPr="004D041B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7256D4" w:rsidRPr="00622C3F" w:rsidRDefault="007256D4" w:rsidP="00C72C7F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22C3F">
        <w:rPr>
          <w:rFonts w:ascii="Times New Roman" w:hAnsi="Times New Roman" w:cs="Times New Roman"/>
          <w:spacing w:val="-2"/>
          <w:sz w:val="28"/>
          <w:szCs w:val="28"/>
        </w:rPr>
        <w:t xml:space="preserve">С публикациями о представленном инновационном педагогическом опыте можно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познакомиться на  сайте ОУ, а также на личном мини-сайте по адресу: </w:t>
      </w:r>
      <w:hyperlink r:id="rId12" w:history="1">
        <w:r w:rsidRPr="002A13FA">
          <w:rPr>
            <w:rStyle w:val="a4"/>
            <w:rFonts w:ascii="Arial" w:hAnsi="Arial" w:cs="Arial"/>
            <w:sz w:val="17"/>
            <w:szCs w:val="17"/>
            <w:shd w:val="clear" w:color="auto" w:fill="EEE8AA"/>
          </w:rPr>
          <w:t>http://nsportal.ru/natalya-petrovna-andreeva"</w:t>
        </w:r>
      </w:hyperlink>
    </w:p>
    <w:p w:rsidR="007256D4" w:rsidRPr="00BE29BF" w:rsidRDefault="007256D4" w:rsidP="00C72C7F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22C3F">
        <w:rPr>
          <w:rFonts w:ascii="Times New Roman" w:hAnsi="Times New Roman" w:cs="Times New Roman"/>
          <w:spacing w:val="-2"/>
          <w:sz w:val="28"/>
          <w:szCs w:val="28"/>
        </w:rPr>
        <w:t>В целях обмена опытом выступаю заседаниях МО и педсоветах. Провожу открытые уроки для коллег</w:t>
      </w:r>
      <w:proofErr w:type="gramStart"/>
      <w:r w:rsidRPr="00622C3F"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 w:rsidRPr="00622C3F">
        <w:rPr>
          <w:rFonts w:ascii="Times New Roman" w:hAnsi="Times New Roman" w:cs="Times New Roman"/>
          <w:spacing w:val="-2"/>
          <w:sz w:val="28"/>
          <w:szCs w:val="28"/>
        </w:rPr>
        <w:t xml:space="preserve"> Стремлюсь идти в ногу со временем, строить свою педагогическую деятельность так, чтобы мой урок отвечал современным </w:t>
      </w:r>
      <w:r w:rsidRPr="00622C3F">
        <w:rPr>
          <w:rFonts w:ascii="Times New Roman" w:hAnsi="Times New Roman" w:cs="Times New Roman"/>
          <w:spacing w:val="-2"/>
          <w:sz w:val="28"/>
          <w:szCs w:val="28"/>
        </w:rPr>
        <w:lastRenderedPageBreak/>
        <w:t>требованиям и запросам образовательной среды, в частности, запросам моих учеников.</w:t>
      </w:r>
      <w:r w:rsidRPr="00622C3F">
        <w:rPr>
          <w:spacing w:val="-2"/>
          <w:sz w:val="28"/>
          <w:szCs w:val="28"/>
        </w:rPr>
        <w:t> </w:t>
      </w:r>
    </w:p>
    <w:p w:rsidR="00CD6777" w:rsidRDefault="00CD6777" w:rsidP="00C72C7F">
      <w:pPr>
        <w:spacing w:line="240" w:lineRule="auto"/>
        <w:rPr>
          <w:rFonts w:ascii="Times New Roman" w:hAnsi="Times New Roman" w:cs="Times New Roman"/>
          <w:sz w:val="28"/>
        </w:rPr>
      </w:pPr>
    </w:p>
    <w:p w:rsidR="00CD6777" w:rsidRDefault="00CD6777" w:rsidP="00C72C7F">
      <w:pPr>
        <w:spacing w:line="240" w:lineRule="auto"/>
        <w:rPr>
          <w:rFonts w:ascii="Times New Roman" w:hAnsi="Times New Roman" w:cs="Times New Roman"/>
          <w:sz w:val="28"/>
        </w:rPr>
      </w:pPr>
    </w:p>
    <w:p w:rsidR="00CD6777" w:rsidRDefault="00CD6777" w:rsidP="00C72C7F">
      <w:pPr>
        <w:spacing w:line="240" w:lineRule="auto"/>
        <w:rPr>
          <w:rFonts w:ascii="Times New Roman" w:hAnsi="Times New Roman" w:cs="Times New Roman"/>
          <w:sz w:val="28"/>
        </w:rPr>
      </w:pPr>
    </w:p>
    <w:p w:rsidR="00CD6777" w:rsidRDefault="00CD6777" w:rsidP="00C72C7F">
      <w:pPr>
        <w:spacing w:line="240" w:lineRule="auto"/>
        <w:rPr>
          <w:rFonts w:ascii="Times New Roman" w:hAnsi="Times New Roman" w:cs="Times New Roman"/>
          <w:sz w:val="28"/>
        </w:rPr>
      </w:pPr>
    </w:p>
    <w:p w:rsidR="007256D4" w:rsidRDefault="008934D7" w:rsidP="00C72C7F">
      <w:pPr>
        <w:spacing w:line="240" w:lineRule="auto"/>
        <w:rPr>
          <w:rFonts w:ascii="Times New Roman" w:hAnsi="Times New Roman" w:cs="Times New Roman"/>
          <w:sz w:val="28"/>
        </w:rPr>
      </w:pPr>
      <w:r w:rsidRPr="008934D7">
        <w:rPr>
          <w:rFonts w:ascii="Times New Roman" w:hAnsi="Times New Roman" w:cs="Times New Roman"/>
          <w:sz w:val="28"/>
        </w:rPr>
        <w:t>Список используемой литературы</w:t>
      </w:r>
      <w:r w:rsidR="00D5340E">
        <w:rPr>
          <w:rFonts w:ascii="Times New Roman" w:hAnsi="Times New Roman" w:cs="Times New Roman"/>
          <w:sz w:val="28"/>
        </w:rPr>
        <w:t>.</w:t>
      </w:r>
    </w:p>
    <w:p w:rsidR="008934D7" w:rsidRDefault="008934D7" w:rsidP="00C72C7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1.Е.Л.Мельникова «Проблемный урок или как открывать знания вместе с детьми</w:t>
      </w:r>
      <w:proofErr w:type="gramStart"/>
      <w:r>
        <w:rPr>
          <w:rFonts w:ascii="Times New Roman" w:hAnsi="Times New Roman" w:cs="Times New Roman"/>
          <w:sz w:val="28"/>
        </w:rPr>
        <w:t>»-</w:t>
      </w:r>
      <w:proofErr w:type="gramEnd"/>
      <w:r>
        <w:rPr>
          <w:rFonts w:ascii="Times New Roman" w:hAnsi="Times New Roman" w:cs="Times New Roman"/>
          <w:sz w:val="28"/>
        </w:rPr>
        <w:t>М.,2012</w:t>
      </w:r>
    </w:p>
    <w:p w:rsidR="00234D88" w:rsidRDefault="00234D88" w:rsidP="00C72C7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2.Юрий </w:t>
      </w:r>
      <w:proofErr w:type="spellStart"/>
      <w:r>
        <w:rPr>
          <w:rFonts w:ascii="Times New Roman" w:hAnsi="Times New Roman" w:cs="Times New Roman"/>
          <w:sz w:val="28"/>
        </w:rPr>
        <w:t>Гин</w:t>
      </w:r>
      <w:proofErr w:type="spellEnd"/>
      <w:r>
        <w:rPr>
          <w:rFonts w:ascii="Times New Roman" w:hAnsi="Times New Roman" w:cs="Times New Roman"/>
          <w:sz w:val="28"/>
        </w:rPr>
        <w:t xml:space="preserve"> «Современные игровые технологии для школьников</w:t>
      </w:r>
      <w:proofErr w:type="gramStart"/>
      <w:r>
        <w:rPr>
          <w:rFonts w:ascii="Times New Roman" w:hAnsi="Times New Roman" w:cs="Times New Roman"/>
          <w:sz w:val="28"/>
        </w:rPr>
        <w:t>»-</w:t>
      </w:r>
      <w:proofErr w:type="gramEnd"/>
      <w:r>
        <w:rPr>
          <w:rFonts w:ascii="Times New Roman" w:hAnsi="Times New Roman" w:cs="Times New Roman"/>
          <w:sz w:val="28"/>
        </w:rPr>
        <w:t>СПб;Речь;М.;Сфера,2010</w:t>
      </w:r>
    </w:p>
    <w:p w:rsidR="008934D7" w:rsidRPr="008934D7" w:rsidRDefault="00234D88" w:rsidP="00C72C7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934D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Интернет-источник </w:t>
      </w:r>
      <w:r w:rsidR="008934D7" w:rsidRPr="008934D7">
        <w:t xml:space="preserve"> </w:t>
      </w:r>
      <w:r w:rsidRPr="00234D88">
        <w:rPr>
          <w:rFonts w:ascii="Times New Roman" w:hAnsi="Times New Roman" w:cs="Times New Roman"/>
          <w:sz w:val="28"/>
        </w:rPr>
        <w:t>«Проблемно-диалогическая технология»</w:t>
      </w:r>
      <w:r w:rsidR="008934D7" w:rsidRPr="008934D7">
        <w:rPr>
          <w:rFonts w:ascii="Times New Roman" w:hAnsi="Times New Roman" w:cs="Times New Roman"/>
          <w:sz w:val="28"/>
        </w:rPr>
        <w:t>https://nsportal.ru/sites/default/files/2012/11/18/problemno-dialogichaskaya_tehnologiya.docx</w:t>
      </w:r>
    </w:p>
    <w:p w:rsidR="008934D7" w:rsidRDefault="008934D7" w:rsidP="00C72C7F">
      <w:pPr>
        <w:spacing w:line="240" w:lineRule="auto"/>
      </w:pPr>
    </w:p>
    <w:p w:rsidR="007256D4" w:rsidRPr="007256D4" w:rsidRDefault="007256D4" w:rsidP="00C72C7F">
      <w:pPr>
        <w:spacing w:line="240" w:lineRule="auto"/>
        <w:rPr>
          <w:rFonts w:ascii="Times New Roman" w:hAnsi="Times New Roman" w:cs="Times New Roman"/>
        </w:rPr>
      </w:pPr>
    </w:p>
    <w:sectPr w:rsidR="007256D4" w:rsidRPr="0072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D4"/>
    <w:rsid w:val="00084F78"/>
    <w:rsid w:val="001F16B1"/>
    <w:rsid w:val="00234D88"/>
    <w:rsid w:val="00305CEB"/>
    <w:rsid w:val="003076D0"/>
    <w:rsid w:val="00367AAF"/>
    <w:rsid w:val="003C205A"/>
    <w:rsid w:val="004C4FEF"/>
    <w:rsid w:val="004E4B39"/>
    <w:rsid w:val="005F5B77"/>
    <w:rsid w:val="00617D5E"/>
    <w:rsid w:val="00670125"/>
    <w:rsid w:val="006726E6"/>
    <w:rsid w:val="006B1CD5"/>
    <w:rsid w:val="006F106A"/>
    <w:rsid w:val="007256D4"/>
    <w:rsid w:val="008934D7"/>
    <w:rsid w:val="0095607D"/>
    <w:rsid w:val="00AC506B"/>
    <w:rsid w:val="00B6100A"/>
    <w:rsid w:val="00B64234"/>
    <w:rsid w:val="00BC7AE0"/>
    <w:rsid w:val="00BE29BF"/>
    <w:rsid w:val="00C5060C"/>
    <w:rsid w:val="00C72C7F"/>
    <w:rsid w:val="00CC1E43"/>
    <w:rsid w:val="00CD6777"/>
    <w:rsid w:val="00D3318A"/>
    <w:rsid w:val="00D5340E"/>
    <w:rsid w:val="00E00498"/>
    <w:rsid w:val="00EB6D35"/>
    <w:rsid w:val="00F418A5"/>
    <w:rsid w:val="00F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56D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c3">
    <w:name w:val="c3"/>
    <w:basedOn w:val="a0"/>
    <w:rsid w:val="007256D4"/>
  </w:style>
  <w:style w:type="paragraph" w:customStyle="1" w:styleId="c1">
    <w:name w:val="c1"/>
    <w:basedOn w:val="a"/>
    <w:rsid w:val="0072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">
    <w:name w:val="c9 c1"/>
    <w:basedOn w:val="a0"/>
    <w:rsid w:val="007256D4"/>
  </w:style>
  <w:style w:type="paragraph" w:customStyle="1" w:styleId="10">
    <w:name w:val="Обычный1"/>
    <w:rsid w:val="007256D4"/>
    <w:pPr>
      <w:spacing w:before="12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4c0">
    <w:name w:val="c4 c0"/>
    <w:basedOn w:val="a"/>
    <w:rsid w:val="0072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c41">
    <w:name w:val="c4 c3 c41"/>
    <w:basedOn w:val="a"/>
    <w:rsid w:val="0072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1c3">
    <w:name w:val="c4 c41 c3"/>
    <w:basedOn w:val="a"/>
    <w:rsid w:val="0072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2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6D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56D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c3">
    <w:name w:val="c3"/>
    <w:basedOn w:val="a0"/>
    <w:rsid w:val="007256D4"/>
  </w:style>
  <w:style w:type="paragraph" w:customStyle="1" w:styleId="c1">
    <w:name w:val="c1"/>
    <w:basedOn w:val="a"/>
    <w:rsid w:val="0072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">
    <w:name w:val="c9 c1"/>
    <w:basedOn w:val="a0"/>
    <w:rsid w:val="007256D4"/>
  </w:style>
  <w:style w:type="paragraph" w:customStyle="1" w:styleId="10">
    <w:name w:val="Обычный1"/>
    <w:rsid w:val="007256D4"/>
    <w:pPr>
      <w:spacing w:before="12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4c0">
    <w:name w:val="c4 c0"/>
    <w:basedOn w:val="a"/>
    <w:rsid w:val="0072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c41">
    <w:name w:val="c4 c3 c41"/>
    <w:basedOn w:val="a"/>
    <w:rsid w:val="0072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1c3">
    <w:name w:val="c4 c41 c3"/>
    <w:basedOn w:val="a"/>
    <w:rsid w:val="0072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2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6D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://nsportal.ru/natalya-petrovna-andreeva%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www.psychologos.ru/articles/view/abstragirovanie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19F4C0-6254-4F9B-8976-B7E74CB27434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F08BCD-95FA-4D6C-AE6A-6C34BE1569B7}">
      <dgm:prSet/>
      <dgm:spPr/>
      <dgm:t>
        <a:bodyPr/>
        <a:lstStyle/>
        <a:p>
          <a:r>
            <a:rPr lang="ru-RU"/>
            <a:t>обеспечивается развивающий эффект и мотивация учения;</a:t>
          </a:r>
        </a:p>
      </dgm:t>
    </dgm:pt>
    <dgm:pt modelId="{D26E6030-042E-4C93-8E38-77F4E4458C7E}" type="parTrans" cxnId="{3CC35F36-F550-453C-83D4-7317401C7C59}">
      <dgm:prSet/>
      <dgm:spPr/>
      <dgm:t>
        <a:bodyPr/>
        <a:lstStyle/>
        <a:p>
          <a:endParaRPr lang="ru-RU"/>
        </a:p>
      </dgm:t>
    </dgm:pt>
    <dgm:pt modelId="{A842151B-8A34-4888-8562-6875A4CD5E8C}" type="sibTrans" cxnId="{3CC35F36-F550-453C-83D4-7317401C7C59}">
      <dgm:prSet/>
      <dgm:spPr/>
      <dgm:t>
        <a:bodyPr/>
        <a:lstStyle/>
        <a:p>
          <a:endParaRPr lang="ru-RU"/>
        </a:p>
      </dgm:t>
    </dgm:pt>
    <dgm:pt modelId="{85019B88-A301-420C-870C-8FB867A38976}">
      <dgm:prSet/>
      <dgm:spPr/>
      <dgm:t>
        <a:bodyPr/>
        <a:lstStyle/>
        <a:p>
          <a:r>
            <a:rPr lang="ru-RU"/>
            <a:t>не допускается переутомления на уроке;</a:t>
          </a:r>
        </a:p>
      </dgm:t>
    </dgm:pt>
    <dgm:pt modelId="{CD6B1B2E-3077-4151-9C2F-D21C5CF9FE53}" type="parTrans" cxnId="{1CA07A8F-C76F-4FAF-9CFC-011E5EF8755C}">
      <dgm:prSet/>
      <dgm:spPr/>
      <dgm:t>
        <a:bodyPr/>
        <a:lstStyle/>
        <a:p>
          <a:endParaRPr lang="ru-RU"/>
        </a:p>
      </dgm:t>
    </dgm:pt>
    <dgm:pt modelId="{E84F656C-EBBE-4B63-8538-C212AD6B5C9D}" type="sibTrans" cxnId="{1CA07A8F-C76F-4FAF-9CFC-011E5EF8755C}">
      <dgm:prSet/>
      <dgm:spPr/>
      <dgm:t>
        <a:bodyPr/>
        <a:lstStyle/>
        <a:p>
          <a:endParaRPr lang="ru-RU"/>
        </a:p>
      </dgm:t>
    </dgm:pt>
    <dgm:pt modelId="{143B2318-BB1E-49B4-8F36-25B8D32A6A16}">
      <dgm:prSet/>
      <dgm:spPr/>
      <dgm:t>
        <a:bodyPr/>
        <a:lstStyle/>
        <a:p>
          <a:r>
            <a:rPr lang="ru-RU"/>
            <a:t>обеспечивается атмосфера сотрудничества учителя и ученика;</a:t>
          </a:r>
        </a:p>
      </dgm:t>
    </dgm:pt>
    <dgm:pt modelId="{DE620596-0A98-4B2B-BE33-69747303A197}" type="parTrans" cxnId="{149B2B5B-AF18-4EA0-A492-C4C2C22F86A7}">
      <dgm:prSet/>
      <dgm:spPr/>
      <dgm:t>
        <a:bodyPr/>
        <a:lstStyle/>
        <a:p>
          <a:endParaRPr lang="ru-RU"/>
        </a:p>
      </dgm:t>
    </dgm:pt>
    <dgm:pt modelId="{A8B60B63-3988-4BFB-B5BC-290BC1FA8A73}" type="sibTrans" cxnId="{149B2B5B-AF18-4EA0-A492-C4C2C22F86A7}">
      <dgm:prSet/>
      <dgm:spPr/>
      <dgm:t>
        <a:bodyPr/>
        <a:lstStyle/>
        <a:p>
          <a:endParaRPr lang="ru-RU"/>
        </a:p>
      </dgm:t>
    </dgm:pt>
    <dgm:pt modelId="{7997CC64-FEC1-4FF3-8607-9F3028D2C673}">
      <dgm:prSet/>
      <dgm:spPr/>
      <dgm:t>
        <a:bodyPr/>
        <a:lstStyle/>
        <a:p>
          <a:r>
            <a:rPr lang="ru-RU"/>
            <a:t>развитие речи, логического мышления;</a:t>
          </a:r>
        </a:p>
      </dgm:t>
    </dgm:pt>
    <dgm:pt modelId="{BA715A78-B314-4701-8266-FE635508E60F}" type="parTrans" cxnId="{A9BCEB6B-9190-44D9-960B-18878329D565}">
      <dgm:prSet/>
      <dgm:spPr/>
      <dgm:t>
        <a:bodyPr/>
        <a:lstStyle/>
        <a:p>
          <a:endParaRPr lang="ru-RU"/>
        </a:p>
      </dgm:t>
    </dgm:pt>
    <dgm:pt modelId="{52D2399C-2E53-4507-9B40-FF43F3C7585F}" type="sibTrans" cxnId="{A9BCEB6B-9190-44D9-960B-18878329D565}">
      <dgm:prSet/>
      <dgm:spPr/>
      <dgm:t>
        <a:bodyPr/>
        <a:lstStyle/>
        <a:p>
          <a:endParaRPr lang="ru-RU"/>
        </a:p>
      </dgm:t>
    </dgm:pt>
    <dgm:pt modelId="{D793CF5D-0BF3-4D4A-B233-94DF59EC2E66}">
      <dgm:prSet/>
      <dgm:spPr/>
      <dgm:t>
        <a:bodyPr/>
        <a:lstStyle/>
        <a:p>
          <a:r>
            <a:rPr lang="ru-RU"/>
            <a:t>повышение качества знаний</a:t>
          </a:r>
        </a:p>
      </dgm:t>
    </dgm:pt>
    <dgm:pt modelId="{CE80330F-016D-44D0-9D83-6CDE78E54D56}" type="parTrans" cxnId="{1680D508-B327-4843-8BFC-67CD31C9F278}">
      <dgm:prSet/>
      <dgm:spPr/>
      <dgm:t>
        <a:bodyPr/>
        <a:lstStyle/>
        <a:p>
          <a:endParaRPr lang="ru-RU"/>
        </a:p>
      </dgm:t>
    </dgm:pt>
    <dgm:pt modelId="{AC081992-91A7-4B4A-BF27-47905ACF418E}" type="sibTrans" cxnId="{1680D508-B327-4843-8BFC-67CD31C9F278}">
      <dgm:prSet/>
      <dgm:spPr/>
      <dgm:t>
        <a:bodyPr/>
        <a:lstStyle/>
        <a:p>
          <a:endParaRPr lang="ru-RU"/>
        </a:p>
      </dgm:t>
    </dgm:pt>
    <dgm:pt modelId="{CD335F09-4660-4681-9B2A-645BC91B666F}">
      <dgm:prSet/>
      <dgm:spPr/>
      <dgm:t>
        <a:bodyPr/>
        <a:lstStyle/>
        <a:p>
          <a:r>
            <a:rPr lang="ru-RU"/>
            <a:t>развитие личности ребенка, его творческих способностей и интереса к предметам;</a:t>
          </a:r>
        </a:p>
      </dgm:t>
    </dgm:pt>
    <dgm:pt modelId="{CD2C9BF5-991A-48B6-9F80-7A53ECD2FFFF}" type="parTrans" cxnId="{9B855D66-4768-4D62-89F2-1DEEAF7D1776}">
      <dgm:prSet/>
      <dgm:spPr/>
      <dgm:t>
        <a:bodyPr/>
        <a:lstStyle/>
        <a:p>
          <a:endParaRPr lang="ru-RU"/>
        </a:p>
      </dgm:t>
    </dgm:pt>
    <dgm:pt modelId="{FE02C8BB-C45A-447C-BD9D-3668E788401B}" type="sibTrans" cxnId="{9B855D66-4768-4D62-89F2-1DEEAF7D1776}">
      <dgm:prSet/>
      <dgm:spPr/>
      <dgm:t>
        <a:bodyPr/>
        <a:lstStyle/>
        <a:p>
          <a:endParaRPr lang="ru-RU"/>
        </a:p>
      </dgm:t>
    </dgm:pt>
    <dgm:pt modelId="{17595DDD-0FD9-4D1B-8D60-F50DD9C8D833}">
      <dgm:prSet/>
      <dgm:spPr/>
      <dgm:t>
        <a:bodyPr/>
        <a:lstStyle/>
        <a:p>
          <a:r>
            <a:rPr lang="ru-RU"/>
            <a:t>вырабатывается активная позиция детей;</a:t>
          </a:r>
        </a:p>
      </dgm:t>
    </dgm:pt>
    <dgm:pt modelId="{1E1AEEBA-48A3-4CB9-8E3D-3E5F0396441C}" type="parTrans" cxnId="{13E97CBE-A5D4-4532-99D5-806349B8F8B4}">
      <dgm:prSet/>
      <dgm:spPr/>
      <dgm:t>
        <a:bodyPr/>
        <a:lstStyle/>
        <a:p>
          <a:endParaRPr lang="ru-RU"/>
        </a:p>
      </dgm:t>
    </dgm:pt>
    <dgm:pt modelId="{DD2B819A-0248-4ABC-82D0-C87BBD690842}" type="sibTrans" cxnId="{13E97CBE-A5D4-4532-99D5-806349B8F8B4}">
      <dgm:prSet/>
      <dgm:spPr/>
      <dgm:t>
        <a:bodyPr/>
        <a:lstStyle/>
        <a:p>
          <a:endParaRPr lang="ru-RU"/>
        </a:p>
      </dgm:t>
    </dgm:pt>
    <dgm:pt modelId="{30AC71F2-517D-4AFE-B31F-92D2F80A0A56}" type="pres">
      <dgm:prSet presAssocID="{C919F4C0-6254-4F9B-8976-B7E74CB27434}" presName="diagram" presStyleCnt="0">
        <dgm:presLayoutVars>
          <dgm:dir/>
          <dgm:resizeHandles val="exact"/>
        </dgm:presLayoutVars>
      </dgm:prSet>
      <dgm:spPr/>
    </dgm:pt>
    <dgm:pt modelId="{48AB829F-11AB-43B0-BCE3-7CD49BF483A0}" type="pres">
      <dgm:prSet presAssocID="{17595DDD-0FD9-4D1B-8D60-F50DD9C8D833}" presName="node" presStyleLbl="node1" presStyleIdx="0" presStyleCnt="7">
        <dgm:presLayoutVars>
          <dgm:bulletEnabled val="1"/>
        </dgm:presLayoutVars>
      </dgm:prSet>
      <dgm:spPr/>
    </dgm:pt>
    <dgm:pt modelId="{AA90940B-6910-4546-84E1-B5F9830EEFB2}" type="pres">
      <dgm:prSet presAssocID="{DD2B819A-0248-4ABC-82D0-C87BBD690842}" presName="sibTrans" presStyleCnt="0"/>
      <dgm:spPr/>
    </dgm:pt>
    <dgm:pt modelId="{45CE4A16-E887-4448-AA3C-C792CDD82B2C}" type="pres">
      <dgm:prSet presAssocID="{CD335F09-4660-4681-9B2A-645BC91B666F}" presName="node" presStyleLbl="node1" presStyleIdx="1" presStyleCnt="7">
        <dgm:presLayoutVars>
          <dgm:bulletEnabled val="1"/>
        </dgm:presLayoutVars>
      </dgm:prSet>
      <dgm:spPr/>
    </dgm:pt>
    <dgm:pt modelId="{389E7917-F5DE-4EE2-84EF-042142078E8A}" type="pres">
      <dgm:prSet presAssocID="{FE02C8BB-C45A-447C-BD9D-3668E788401B}" presName="sibTrans" presStyleCnt="0"/>
      <dgm:spPr/>
    </dgm:pt>
    <dgm:pt modelId="{2FB5FF94-6DEB-49D7-8387-EBBA17B62C35}" type="pres">
      <dgm:prSet presAssocID="{7997CC64-FEC1-4FF3-8607-9F3028D2C673}" presName="node" presStyleLbl="node1" presStyleIdx="2" presStyleCnt="7">
        <dgm:presLayoutVars>
          <dgm:bulletEnabled val="1"/>
        </dgm:presLayoutVars>
      </dgm:prSet>
      <dgm:spPr/>
    </dgm:pt>
    <dgm:pt modelId="{5E06BC9C-406C-4DFC-BB95-2A82BFDF8247}" type="pres">
      <dgm:prSet presAssocID="{52D2399C-2E53-4507-9B40-FF43F3C7585F}" presName="sibTrans" presStyleCnt="0"/>
      <dgm:spPr/>
    </dgm:pt>
    <dgm:pt modelId="{23B6F2DA-221B-40A1-957A-8045E77542AD}" type="pres">
      <dgm:prSet presAssocID="{143B2318-BB1E-49B4-8F36-25B8D32A6A16}" presName="node" presStyleLbl="node1" presStyleIdx="3" presStyleCnt="7">
        <dgm:presLayoutVars>
          <dgm:bulletEnabled val="1"/>
        </dgm:presLayoutVars>
      </dgm:prSet>
      <dgm:spPr/>
    </dgm:pt>
    <dgm:pt modelId="{00A69629-2181-497C-BB1F-49D21E608C75}" type="pres">
      <dgm:prSet presAssocID="{A8B60B63-3988-4BFB-B5BC-290BC1FA8A73}" presName="sibTrans" presStyleCnt="0"/>
      <dgm:spPr/>
    </dgm:pt>
    <dgm:pt modelId="{2E11E0EB-90CA-470A-9904-7FF799AC1793}" type="pres">
      <dgm:prSet presAssocID="{85019B88-A301-420C-870C-8FB867A38976}" presName="node" presStyleLbl="node1" presStyleIdx="4" presStyleCnt="7">
        <dgm:presLayoutVars>
          <dgm:bulletEnabled val="1"/>
        </dgm:presLayoutVars>
      </dgm:prSet>
      <dgm:spPr/>
    </dgm:pt>
    <dgm:pt modelId="{85E6203C-B7E1-4CF4-8303-CA3E09D2571A}" type="pres">
      <dgm:prSet presAssocID="{E84F656C-EBBE-4B63-8538-C212AD6B5C9D}" presName="sibTrans" presStyleCnt="0"/>
      <dgm:spPr/>
    </dgm:pt>
    <dgm:pt modelId="{5F8582BB-836F-48B4-B470-BDFA1713FFD6}" type="pres">
      <dgm:prSet presAssocID="{AAF08BCD-95FA-4D6C-AE6A-6C34BE1569B7}" presName="node" presStyleLbl="node1" presStyleIdx="5" presStyleCnt="7">
        <dgm:presLayoutVars>
          <dgm:bulletEnabled val="1"/>
        </dgm:presLayoutVars>
      </dgm:prSet>
      <dgm:spPr/>
    </dgm:pt>
    <dgm:pt modelId="{464D043B-4418-462E-BFD8-E0937741C71C}" type="pres">
      <dgm:prSet presAssocID="{A842151B-8A34-4888-8562-6875A4CD5E8C}" presName="sibTrans" presStyleCnt="0"/>
      <dgm:spPr/>
    </dgm:pt>
    <dgm:pt modelId="{0E331A51-C325-4403-B3F6-9A8893C298F2}" type="pres">
      <dgm:prSet presAssocID="{D793CF5D-0BF3-4D4A-B233-94DF59EC2E6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2DBCFF1-EDF5-4356-A919-4D856F664E21}" type="presOf" srcId="{143B2318-BB1E-49B4-8F36-25B8D32A6A16}" destId="{23B6F2DA-221B-40A1-957A-8045E77542AD}" srcOrd="0" destOrd="0" presId="urn:microsoft.com/office/officeart/2005/8/layout/default"/>
    <dgm:cxn modelId="{3BF5DBBF-6BBB-4A15-966A-D5A64EA7675F}" type="presOf" srcId="{AAF08BCD-95FA-4D6C-AE6A-6C34BE1569B7}" destId="{5F8582BB-836F-48B4-B470-BDFA1713FFD6}" srcOrd="0" destOrd="0" presId="urn:microsoft.com/office/officeart/2005/8/layout/default"/>
    <dgm:cxn modelId="{1680D508-B327-4843-8BFC-67CD31C9F278}" srcId="{C919F4C0-6254-4F9B-8976-B7E74CB27434}" destId="{D793CF5D-0BF3-4D4A-B233-94DF59EC2E66}" srcOrd="6" destOrd="0" parTransId="{CE80330F-016D-44D0-9D83-6CDE78E54D56}" sibTransId="{AC081992-91A7-4B4A-BF27-47905ACF418E}"/>
    <dgm:cxn modelId="{1CA07A8F-C76F-4FAF-9CFC-011E5EF8755C}" srcId="{C919F4C0-6254-4F9B-8976-B7E74CB27434}" destId="{85019B88-A301-420C-870C-8FB867A38976}" srcOrd="4" destOrd="0" parTransId="{CD6B1B2E-3077-4151-9C2F-D21C5CF9FE53}" sibTransId="{E84F656C-EBBE-4B63-8538-C212AD6B5C9D}"/>
    <dgm:cxn modelId="{9B855D66-4768-4D62-89F2-1DEEAF7D1776}" srcId="{C919F4C0-6254-4F9B-8976-B7E74CB27434}" destId="{CD335F09-4660-4681-9B2A-645BC91B666F}" srcOrd="1" destOrd="0" parTransId="{CD2C9BF5-991A-48B6-9F80-7A53ECD2FFFF}" sibTransId="{FE02C8BB-C45A-447C-BD9D-3668E788401B}"/>
    <dgm:cxn modelId="{A9BCEB6B-9190-44D9-960B-18878329D565}" srcId="{C919F4C0-6254-4F9B-8976-B7E74CB27434}" destId="{7997CC64-FEC1-4FF3-8607-9F3028D2C673}" srcOrd="2" destOrd="0" parTransId="{BA715A78-B314-4701-8266-FE635508E60F}" sibTransId="{52D2399C-2E53-4507-9B40-FF43F3C7585F}"/>
    <dgm:cxn modelId="{C7560225-4B5C-4260-8066-64446CEFC375}" type="presOf" srcId="{85019B88-A301-420C-870C-8FB867A38976}" destId="{2E11E0EB-90CA-470A-9904-7FF799AC1793}" srcOrd="0" destOrd="0" presId="urn:microsoft.com/office/officeart/2005/8/layout/default"/>
    <dgm:cxn modelId="{0ED37589-0C35-426A-AF40-D3D0FBDBD05E}" type="presOf" srcId="{C919F4C0-6254-4F9B-8976-B7E74CB27434}" destId="{30AC71F2-517D-4AFE-B31F-92D2F80A0A56}" srcOrd="0" destOrd="0" presId="urn:microsoft.com/office/officeart/2005/8/layout/default"/>
    <dgm:cxn modelId="{13E97CBE-A5D4-4532-99D5-806349B8F8B4}" srcId="{C919F4C0-6254-4F9B-8976-B7E74CB27434}" destId="{17595DDD-0FD9-4D1B-8D60-F50DD9C8D833}" srcOrd="0" destOrd="0" parTransId="{1E1AEEBA-48A3-4CB9-8E3D-3E5F0396441C}" sibTransId="{DD2B819A-0248-4ABC-82D0-C87BBD690842}"/>
    <dgm:cxn modelId="{0952D041-3F93-4C59-AB7B-6FFA12C3F67B}" type="presOf" srcId="{17595DDD-0FD9-4D1B-8D60-F50DD9C8D833}" destId="{48AB829F-11AB-43B0-BCE3-7CD49BF483A0}" srcOrd="0" destOrd="0" presId="urn:microsoft.com/office/officeart/2005/8/layout/default"/>
    <dgm:cxn modelId="{149B2B5B-AF18-4EA0-A492-C4C2C22F86A7}" srcId="{C919F4C0-6254-4F9B-8976-B7E74CB27434}" destId="{143B2318-BB1E-49B4-8F36-25B8D32A6A16}" srcOrd="3" destOrd="0" parTransId="{DE620596-0A98-4B2B-BE33-69747303A197}" sibTransId="{A8B60B63-3988-4BFB-B5BC-290BC1FA8A73}"/>
    <dgm:cxn modelId="{3CC35F36-F550-453C-83D4-7317401C7C59}" srcId="{C919F4C0-6254-4F9B-8976-B7E74CB27434}" destId="{AAF08BCD-95FA-4D6C-AE6A-6C34BE1569B7}" srcOrd="5" destOrd="0" parTransId="{D26E6030-042E-4C93-8E38-77F4E4458C7E}" sibTransId="{A842151B-8A34-4888-8562-6875A4CD5E8C}"/>
    <dgm:cxn modelId="{0EB50B05-B7FD-441F-B553-55607733B42F}" type="presOf" srcId="{CD335F09-4660-4681-9B2A-645BC91B666F}" destId="{45CE4A16-E887-4448-AA3C-C792CDD82B2C}" srcOrd="0" destOrd="0" presId="urn:microsoft.com/office/officeart/2005/8/layout/default"/>
    <dgm:cxn modelId="{5D0C59B3-13E3-4F53-8E3B-C6DE41038B71}" type="presOf" srcId="{D793CF5D-0BF3-4D4A-B233-94DF59EC2E66}" destId="{0E331A51-C325-4403-B3F6-9A8893C298F2}" srcOrd="0" destOrd="0" presId="urn:microsoft.com/office/officeart/2005/8/layout/default"/>
    <dgm:cxn modelId="{C1E8C513-649D-430E-A9CB-44838C85448C}" type="presOf" srcId="{7997CC64-FEC1-4FF3-8607-9F3028D2C673}" destId="{2FB5FF94-6DEB-49D7-8387-EBBA17B62C35}" srcOrd="0" destOrd="0" presId="urn:microsoft.com/office/officeart/2005/8/layout/default"/>
    <dgm:cxn modelId="{01A8317E-C918-444F-9999-19CC323D1ECE}" type="presParOf" srcId="{30AC71F2-517D-4AFE-B31F-92D2F80A0A56}" destId="{48AB829F-11AB-43B0-BCE3-7CD49BF483A0}" srcOrd="0" destOrd="0" presId="urn:microsoft.com/office/officeart/2005/8/layout/default"/>
    <dgm:cxn modelId="{18E51786-594E-42D2-8FA1-5A6735B5D131}" type="presParOf" srcId="{30AC71F2-517D-4AFE-B31F-92D2F80A0A56}" destId="{AA90940B-6910-4546-84E1-B5F9830EEFB2}" srcOrd="1" destOrd="0" presId="urn:microsoft.com/office/officeart/2005/8/layout/default"/>
    <dgm:cxn modelId="{2A5516B9-3CA8-4D48-A6B0-326AD3AF1A9F}" type="presParOf" srcId="{30AC71F2-517D-4AFE-B31F-92D2F80A0A56}" destId="{45CE4A16-E887-4448-AA3C-C792CDD82B2C}" srcOrd="2" destOrd="0" presId="urn:microsoft.com/office/officeart/2005/8/layout/default"/>
    <dgm:cxn modelId="{4BAD5DB9-85F8-42CF-AFA2-97DA65FD4959}" type="presParOf" srcId="{30AC71F2-517D-4AFE-B31F-92D2F80A0A56}" destId="{389E7917-F5DE-4EE2-84EF-042142078E8A}" srcOrd="3" destOrd="0" presId="urn:microsoft.com/office/officeart/2005/8/layout/default"/>
    <dgm:cxn modelId="{3FDB8F9F-10E6-4A0C-873A-AAD4661BD62A}" type="presParOf" srcId="{30AC71F2-517D-4AFE-B31F-92D2F80A0A56}" destId="{2FB5FF94-6DEB-49D7-8387-EBBA17B62C35}" srcOrd="4" destOrd="0" presId="urn:microsoft.com/office/officeart/2005/8/layout/default"/>
    <dgm:cxn modelId="{6AA5C860-A428-414C-9329-C88A767148F0}" type="presParOf" srcId="{30AC71F2-517D-4AFE-B31F-92D2F80A0A56}" destId="{5E06BC9C-406C-4DFC-BB95-2A82BFDF8247}" srcOrd="5" destOrd="0" presId="urn:microsoft.com/office/officeart/2005/8/layout/default"/>
    <dgm:cxn modelId="{475A7FA2-A506-4822-81E1-F4FE5BE391E0}" type="presParOf" srcId="{30AC71F2-517D-4AFE-B31F-92D2F80A0A56}" destId="{23B6F2DA-221B-40A1-957A-8045E77542AD}" srcOrd="6" destOrd="0" presId="urn:microsoft.com/office/officeart/2005/8/layout/default"/>
    <dgm:cxn modelId="{A07A39D8-3401-4E04-9965-2878D785ADEE}" type="presParOf" srcId="{30AC71F2-517D-4AFE-B31F-92D2F80A0A56}" destId="{00A69629-2181-497C-BB1F-49D21E608C75}" srcOrd="7" destOrd="0" presId="urn:microsoft.com/office/officeart/2005/8/layout/default"/>
    <dgm:cxn modelId="{D9299CFC-40E3-4379-B010-E9A1A3913E20}" type="presParOf" srcId="{30AC71F2-517D-4AFE-B31F-92D2F80A0A56}" destId="{2E11E0EB-90CA-470A-9904-7FF799AC1793}" srcOrd="8" destOrd="0" presId="urn:microsoft.com/office/officeart/2005/8/layout/default"/>
    <dgm:cxn modelId="{A7A247A4-B54F-4BAA-9E4C-36E3F93B2A92}" type="presParOf" srcId="{30AC71F2-517D-4AFE-B31F-92D2F80A0A56}" destId="{85E6203C-B7E1-4CF4-8303-CA3E09D2571A}" srcOrd="9" destOrd="0" presId="urn:microsoft.com/office/officeart/2005/8/layout/default"/>
    <dgm:cxn modelId="{15763955-4555-4E86-86AB-E1CE7028FE4C}" type="presParOf" srcId="{30AC71F2-517D-4AFE-B31F-92D2F80A0A56}" destId="{5F8582BB-836F-48B4-B470-BDFA1713FFD6}" srcOrd="10" destOrd="0" presId="urn:microsoft.com/office/officeart/2005/8/layout/default"/>
    <dgm:cxn modelId="{684EB952-56B3-4548-8746-72289DDC3231}" type="presParOf" srcId="{30AC71F2-517D-4AFE-B31F-92D2F80A0A56}" destId="{464D043B-4418-462E-BFD8-E0937741C71C}" srcOrd="11" destOrd="0" presId="urn:microsoft.com/office/officeart/2005/8/layout/default"/>
    <dgm:cxn modelId="{3851B310-F4EC-4BAA-BC43-699ADC4961AD}" type="presParOf" srcId="{30AC71F2-517D-4AFE-B31F-92D2F80A0A56}" destId="{0E331A51-C325-4403-B3F6-9A8893C298F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AB829F-11AB-43B0-BCE3-7CD49BF483A0}">
      <dsp:nvSpPr>
        <dsp:cNvPr id="0" name=""/>
        <dsp:cNvSpPr/>
      </dsp:nvSpPr>
      <dsp:spPr>
        <a:xfrm>
          <a:off x="184308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вырабатывается активная позиция детей;</a:t>
          </a:r>
        </a:p>
      </dsp:txBody>
      <dsp:txXfrm>
        <a:off x="184308" y="892"/>
        <a:ext cx="1599307" cy="959584"/>
      </dsp:txXfrm>
    </dsp:sp>
    <dsp:sp modelId="{45CE4A16-E887-4448-AA3C-C792CDD82B2C}">
      <dsp:nvSpPr>
        <dsp:cNvPr id="0" name=""/>
        <dsp:cNvSpPr/>
      </dsp:nvSpPr>
      <dsp:spPr>
        <a:xfrm>
          <a:off x="1943546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развитие личности ребенка, его творческих способностей и интереса к предметам;</a:t>
          </a:r>
        </a:p>
      </dsp:txBody>
      <dsp:txXfrm>
        <a:off x="1943546" y="892"/>
        <a:ext cx="1599307" cy="959584"/>
      </dsp:txXfrm>
    </dsp:sp>
    <dsp:sp modelId="{2FB5FF94-6DEB-49D7-8387-EBBA17B62C35}">
      <dsp:nvSpPr>
        <dsp:cNvPr id="0" name=""/>
        <dsp:cNvSpPr/>
      </dsp:nvSpPr>
      <dsp:spPr>
        <a:xfrm>
          <a:off x="3702784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развитие речи, логического мышления;</a:t>
          </a:r>
        </a:p>
      </dsp:txBody>
      <dsp:txXfrm>
        <a:off x="3702784" y="892"/>
        <a:ext cx="1599307" cy="959584"/>
      </dsp:txXfrm>
    </dsp:sp>
    <dsp:sp modelId="{23B6F2DA-221B-40A1-957A-8045E77542AD}">
      <dsp:nvSpPr>
        <dsp:cNvPr id="0" name=""/>
        <dsp:cNvSpPr/>
      </dsp:nvSpPr>
      <dsp:spPr>
        <a:xfrm>
          <a:off x="184308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обеспечивается атмосфера сотрудничества учителя и ученика;</a:t>
          </a:r>
        </a:p>
      </dsp:txBody>
      <dsp:txXfrm>
        <a:off x="184308" y="1120407"/>
        <a:ext cx="1599307" cy="959584"/>
      </dsp:txXfrm>
    </dsp:sp>
    <dsp:sp modelId="{2E11E0EB-90CA-470A-9904-7FF799AC1793}">
      <dsp:nvSpPr>
        <dsp:cNvPr id="0" name=""/>
        <dsp:cNvSpPr/>
      </dsp:nvSpPr>
      <dsp:spPr>
        <a:xfrm>
          <a:off x="1943546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 допускается переутомления на уроке;</a:t>
          </a:r>
        </a:p>
      </dsp:txBody>
      <dsp:txXfrm>
        <a:off x="1943546" y="1120407"/>
        <a:ext cx="1599307" cy="959584"/>
      </dsp:txXfrm>
    </dsp:sp>
    <dsp:sp modelId="{5F8582BB-836F-48B4-B470-BDFA1713FFD6}">
      <dsp:nvSpPr>
        <dsp:cNvPr id="0" name=""/>
        <dsp:cNvSpPr/>
      </dsp:nvSpPr>
      <dsp:spPr>
        <a:xfrm>
          <a:off x="3702784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обеспечивается развивающий эффект и мотивация учения;</a:t>
          </a:r>
        </a:p>
      </dsp:txBody>
      <dsp:txXfrm>
        <a:off x="3702784" y="1120407"/>
        <a:ext cx="1599307" cy="959584"/>
      </dsp:txXfrm>
    </dsp:sp>
    <dsp:sp modelId="{0E331A51-C325-4403-B3F6-9A8893C298F2}">
      <dsp:nvSpPr>
        <dsp:cNvPr id="0" name=""/>
        <dsp:cNvSpPr/>
      </dsp:nvSpPr>
      <dsp:spPr>
        <a:xfrm>
          <a:off x="1943546" y="223992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повышение качества знаний</a:t>
          </a:r>
        </a:p>
      </dsp:txBody>
      <dsp:txXfrm>
        <a:off x="1943546" y="2239922"/>
        <a:ext cx="1599307" cy="959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5A41-74FE-49C3-8060-7A0A767D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2019-10-15T18:27:00Z</dcterms:created>
  <dcterms:modified xsi:type="dcterms:W3CDTF">2019-10-24T18:38:00Z</dcterms:modified>
</cp:coreProperties>
</file>