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79" w:rsidRPr="006218A7" w:rsidRDefault="000C1D9D" w:rsidP="00CB0379">
      <w:pPr>
        <w:rPr>
          <w:bCs/>
          <w:szCs w:val="32"/>
        </w:rPr>
      </w:pPr>
      <w:r w:rsidRPr="000C1D9D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-291465</wp:posOffset>
            </wp:positionV>
            <wp:extent cx="2800350" cy="1524000"/>
            <wp:effectExtent l="0" t="0" r="0" b="0"/>
            <wp:wrapNone/>
            <wp:docPr id="6" name="Рисунок 1" descr="G: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8057" t="8400" r="24764" b="7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379">
        <w:rPr>
          <w:sz w:val="28"/>
          <w:szCs w:val="28"/>
        </w:rPr>
        <w:t xml:space="preserve">                                                                       </w:t>
      </w:r>
      <w:r w:rsidR="00CB0379" w:rsidRPr="006218A7">
        <w:rPr>
          <w:bCs/>
          <w:szCs w:val="32"/>
        </w:rPr>
        <w:t>Утверждаю:</w:t>
      </w:r>
    </w:p>
    <w:p w:rsidR="00CB0379" w:rsidRPr="006218A7" w:rsidRDefault="00CB0379" w:rsidP="00CB0379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>
        <w:rPr>
          <w:bCs/>
          <w:szCs w:val="32"/>
        </w:rPr>
        <w:t xml:space="preserve">         </w:t>
      </w:r>
      <w:r w:rsidRPr="006218A7">
        <w:rPr>
          <w:bCs/>
          <w:szCs w:val="32"/>
        </w:rPr>
        <w:t xml:space="preserve">  </w:t>
      </w:r>
      <w:r w:rsidR="000C1D9D">
        <w:rPr>
          <w:bCs/>
          <w:szCs w:val="32"/>
        </w:rPr>
        <w:t>Заведующая МБДОУ «</w:t>
      </w:r>
      <w:proofErr w:type="spellStart"/>
      <w:r w:rsidR="000C1D9D">
        <w:rPr>
          <w:bCs/>
          <w:szCs w:val="32"/>
        </w:rPr>
        <w:t>Кочку</w:t>
      </w:r>
      <w:r>
        <w:rPr>
          <w:bCs/>
          <w:szCs w:val="32"/>
        </w:rPr>
        <w:t>ровский</w:t>
      </w:r>
      <w:proofErr w:type="spellEnd"/>
      <w:r>
        <w:rPr>
          <w:bCs/>
          <w:szCs w:val="32"/>
        </w:rPr>
        <w:t xml:space="preserve"> </w:t>
      </w:r>
    </w:p>
    <w:p w:rsidR="00CB0379" w:rsidRDefault="00CB0379" w:rsidP="00CB0379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</w:t>
      </w:r>
      <w:r w:rsidR="000C1D9D">
        <w:rPr>
          <w:bCs/>
          <w:szCs w:val="32"/>
        </w:rPr>
        <w:t>детский сад «</w:t>
      </w:r>
      <w:proofErr w:type="spellStart"/>
      <w:r w:rsidR="000C1D9D">
        <w:rPr>
          <w:bCs/>
          <w:szCs w:val="32"/>
        </w:rPr>
        <w:t>Чипайне</w:t>
      </w:r>
      <w:proofErr w:type="spellEnd"/>
      <w:r>
        <w:rPr>
          <w:bCs/>
          <w:szCs w:val="32"/>
        </w:rPr>
        <w:t>»</w:t>
      </w:r>
      <w:r w:rsidRPr="006218A7">
        <w:rPr>
          <w:bCs/>
          <w:szCs w:val="32"/>
        </w:rPr>
        <w:t xml:space="preserve"> </w:t>
      </w:r>
      <w:r>
        <w:rPr>
          <w:bCs/>
          <w:szCs w:val="32"/>
        </w:rPr>
        <w:t xml:space="preserve"> </w:t>
      </w:r>
    </w:p>
    <w:p w:rsidR="00CB0379" w:rsidRDefault="00CB0379" w:rsidP="00CB0379">
      <w:pPr>
        <w:rPr>
          <w:bCs/>
          <w:szCs w:val="32"/>
        </w:rPr>
      </w:pPr>
      <w:r>
        <w:rPr>
          <w:bCs/>
          <w:szCs w:val="32"/>
        </w:rPr>
        <w:t xml:space="preserve">                                                      </w:t>
      </w:r>
    </w:p>
    <w:p w:rsidR="00CB0379" w:rsidRPr="006218A7" w:rsidRDefault="00CB0379" w:rsidP="00CB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B0379" w:rsidRPr="006218A7" w:rsidRDefault="00CB0379" w:rsidP="00CB0379">
      <w:pPr>
        <w:jc w:val="center"/>
        <w:rPr>
          <w:sz w:val="28"/>
          <w:szCs w:val="28"/>
        </w:rPr>
      </w:pPr>
      <w:r w:rsidRPr="006218A7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6218A7">
        <w:rPr>
          <w:sz w:val="28"/>
          <w:szCs w:val="28"/>
        </w:rPr>
        <w:t xml:space="preserve">       </w:t>
      </w:r>
    </w:p>
    <w:p w:rsidR="00CB0379" w:rsidRPr="006218A7" w:rsidRDefault="00CB0379" w:rsidP="00CB0379">
      <w:pPr>
        <w:rPr>
          <w:sz w:val="28"/>
          <w:szCs w:val="28"/>
        </w:rPr>
      </w:pPr>
      <w:r w:rsidRPr="006218A7">
        <w:rPr>
          <w:sz w:val="28"/>
          <w:szCs w:val="28"/>
        </w:rPr>
        <w:t xml:space="preserve">                </w:t>
      </w:r>
    </w:p>
    <w:p w:rsidR="00CB0379" w:rsidRPr="006218A7" w:rsidRDefault="00CB0379" w:rsidP="00CB0379">
      <w:pPr>
        <w:pStyle w:val="a3"/>
        <w:rPr>
          <w:sz w:val="28"/>
          <w:szCs w:val="28"/>
        </w:rPr>
      </w:pPr>
    </w:p>
    <w:p w:rsidR="00CB0379" w:rsidRPr="006218A7" w:rsidRDefault="00CB0379" w:rsidP="00CB0379">
      <w:pPr>
        <w:pStyle w:val="a3"/>
        <w:rPr>
          <w:sz w:val="28"/>
          <w:szCs w:val="28"/>
        </w:rPr>
      </w:pPr>
      <w:r w:rsidRPr="006218A7">
        <w:rPr>
          <w:sz w:val="28"/>
          <w:szCs w:val="28"/>
        </w:rPr>
        <w:t xml:space="preserve">И Н С Т </w:t>
      </w:r>
      <w:proofErr w:type="gramStart"/>
      <w:r w:rsidRPr="006218A7">
        <w:rPr>
          <w:sz w:val="28"/>
          <w:szCs w:val="28"/>
        </w:rPr>
        <w:t>Р</w:t>
      </w:r>
      <w:proofErr w:type="gramEnd"/>
      <w:r w:rsidRPr="006218A7">
        <w:rPr>
          <w:sz w:val="28"/>
          <w:szCs w:val="28"/>
        </w:rPr>
        <w:t xml:space="preserve"> У К Ц И Я</w:t>
      </w:r>
      <w:r>
        <w:rPr>
          <w:sz w:val="28"/>
          <w:szCs w:val="28"/>
        </w:rPr>
        <w:t xml:space="preserve"> №3</w:t>
      </w:r>
    </w:p>
    <w:p w:rsidR="00CB0379" w:rsidRPr="006218A7" w:rsidRDefault="00CB0379" w:rsidP="00CB0379">
      <w:pPr>
        <w:jc w:val="center"/>
        <w:rPr>
          <w:b/>
          <w:bCs/>
          <w:sz w:val="28"/>
          <w:szCs w:val="28"/>
        </w:rPr>
      </w:pPr>
      <w:r w:rsidRPr="006218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CB0379" w:rsidRPr="006218A7" w:rsidRDefault="00CB0379" w:rsidP="00CB0379">
      <w:pPr>
        <w:jc w:val="center"/>
        <w:rPr>
          <w:b/>
          <w:bCs/>
          <w:sz w:val="28"/>
          <w:szCs w:val="28"/>
        </w:rPr>
      </w:pPr>
    </w:p>
    <w:p w:rsidR="00CB0379" w:rsidRPr="006218A7" w:rsidRDefault="00CB0379" w:rsidP="00CB0379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6218A7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CB0379" w:rsidRPr="006218A7" w:rsidRDefault="00CB0379" w:rsidP="00CB0379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не распространять о факте разговора и его содержании;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CB0379" w:rsidRPr="006218A7" w:rsidRDefault="00CB0379" w:rsidP="00CB0379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6218A7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CB0379" w:rsidRPr="006218A7" w:rsidRDefault="00CB0379" w:rsidP="00CB0379">
      <w:pPr>
        <w:pStyle w:val="2"/>
        <w:spacing w:line="240" w:lineRule="auto"/>
        <w:ind w:left="0"/>
        <w:jc w:val="both"/>
        <w:rPr>
          <w:b/>
          <w:sz w:val="28"/>
          <w:szCs w:val="28"/>
        </w:rPr>
      </w:pPr>
      <w:r w:rsidRPr="006218A7">
        <w:rPr>
          <w:b/>
          <w:sz w:val="28"/>
          <w:szCs w:val="28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реагировать на каждый поступивший телефонный звонок;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 номер телефона, по которому  позвонил предполагаемый террорист;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 xml:space="preserve"> записать определившийся  номер телефона в тетрадь, что позволит избежать его случайной утраты;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заведующей;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 xml:space="preserve">при необходимости эвакуировать </w:t>
      </w:r>
      <w:proofErr w:type="gramStart"/>
      <w:r w:rsidRPr="006218A7">
        <w:rPr>
          <w:bCs/>
          <w:sz w:val="28"/>
          <w:szCs w:val="28"/>
        </w:rPr>
        <w:t>обучающихся</w:t>
      </w:r>
      <w:proofErr w:type="gramEnd"/>
      <w:r w:rsidRPr="006218A7">
        <w:rPr>
          <w:bCs/>
          <w:sz w:val="28"/>
          <w:szCs w:val="28"/>
        </w:rPr>
        <w:t xml:space="preserve"> и постоянный состав  согласно плану эвакуации в безопасное место;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обеспечить беспрепятственную работу операти</w:t>
      </w:r>
      <w:r w:rsidR="000C1D9D">
        <w:rPr>
          <w:bCs/>
          <w:sz w:val="28"/>
          <w:szCs w:val="28"/>
        </w:rPr>
        <w:t>вно – следственной группы, кино</w:t>
      </w:r>
      <w:r w:rsidRPr="006218A7">
        <w:rPr>
          <w:bCs/>
          <w:sz w:val="28"/>
          <w:szCs w:val="28"/>
        </w:rPr>
        <w:t xml:space="preserve">логов и т.д.; </w:t>
      </w:r>
    </w:p>
    <w:p w:rsidR="00CB0379" w:rsidRPr="006218A7" w:rsidRDefault="00CB0379" w:rsidP="00CB0379">
      <w:pPr>
        <w:pStyle w:val="31"/>
        <w:numPr>
          <w:ilvl w:val="0"/>
          <w:numId w:val="1"/>
        </w:numPr>
        <w:spacing w:after="0"/>
        <w:ind w:left="0" w:firstLine="0"/>
        <w:jc w:val="both"/>
        <w:rPr>
          <w:b/>
          <w:sz w:val="28"/>
          <w:szCs w:val="28"/>
        </w:rPr>
      </w:pPr>
      <w:r w:rsidRPr="006218A7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CB0379" w:rsidRPr="006218A7" w:rsidRDefault="00CB0379" w:rsidP="00CB0379">
      <w:pPr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 xml:space="preserve">Будьте спокойны, </w:t>
      </w:r>
      <w:proofErr w:type="gramStart"/>
      <w:r w:rsidRPr="006218A7">
        <w:rPr>
          <w:bCs/>
          <w:sz w:val="28"/>
          <w:szCs w:val="28"/>
        </w:rPr>
        <w:t>вежливы</w:t>
      </w:r>
      <w:proofErr w:type="gramEnd"/>
      <w:r w:rsidRPr="006218A7">
        <w:rPr>
          <w:bCs/>
          <w:sz w:val="28"/>
          <w:szCs w:val="28"/>
        </w:rPr>
        <w:t xml:space="preserve"> не прерывайте говорящего. Сошлитесь на  некачественное работу </w:t>
      </w:r>
      <w:proofErr w:type="gramStart"/>
      <w:r w:rsidRPr="006218A7">
        <w:rPr>
          <w:bCs/>
          <w:sz w:val="28"/>
          <w:szCs w:val="28"/>
        </w:rPr>
        <w:t>аппарата</w:t>
      </w:r>
      <w:proofErr w:type="gramEnd"/>
      <w:r w:rsidRPr="006218A7">
        <w:rPr>
          <w:bCs/>
          <w:sz w:val="28"/>
          <w:szCs w:val="28"/>
        </w:rPr>
        <w:t xml:space="preserve"> чтобы записать разговор. Не вешайте телефонную трубку по окончании разговора.</w:t>
      </w:r>
    </w:p>
    <w:p w:rsidR="00CB0379" w:rsidRPr="006218A7" w:rsidRDefault="00CB0379" w:rsidP="00CB0379">
      <w:pPr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Примерные вопросы: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Когда может быть проведен взрыв?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lastRenderedPageBreak/>
        <w:t>Где заложено взрывное устройство?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Что оно из себя представляет?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Как оно выглядит внешне?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Есть ли еще где-нибудь  взрывное устройство?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Вы один или с вами есть еще кто–либо?</w:t>
      </w:r>
    </w:p>
    <w:p w:rsidR="00CB0379" w:rsidRPr="006218A7" w:rsidRDefault="00CB0379" w:rsidP="00CB0379">
      <w:pPr>
        <w:pStyle w:val="3"/>
        <w:jc w:val="both"/>
        <w:rPr>
          <w:b/>
          <w:sz w:val="28"/>
          <w:szCs w:val="28"/>
        </w:rPr>
      </w:pPr>
      <w:r w:rsidRPr="006218A7">
        <w:rPr>
          <w:b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Правоохранительным органам значительно помогут для предотвраще</w:t>
      </w:r>
      <w:r w:rsidRPr="006218A7">
        <w:rPr>
          <w:bCs/>
          <w:sz w:val="28"/>
          <w:szCs w:val="28"/>
        </w:rPr>
        <w:softHyphen/>
        <w:t>ния совершения преступлений и розыска преступников следующие ваши действия.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голос: громкий, (тихий), низкий (высокий);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темп речи: быстрая (медленная);</w:t>
      </w:r>
    </w:p>
    <w:p w:rsidR="00CB0379" w:rsidRPr="006218A7" w:rsidRDefault="00CB0379" w:rsidP="00CB0379">
      <w:pPr>
        <w:pStyle w:val="a5"/>
        <w:spacing w:line="240" w:lineRule="auto"/>
        <w:ind w:left="0" w:right="0" w:firstLine="0"/>
        <w:rPr>
          <w:b w:val="0"/>
          <w:color w:val="auto"/>
          <w:spacing w:val="0"/>
          <w:w w:val="100"/>
          <w:sz w:val="28"/>
          <w:szCs w:val="28"/>
        </w:rPr>
      </w:pPr>
      <w:r w:rsidRPr="006218A7">
        <w:rPr>
          <w:b w:val="0"/>
          <w:color w:val="auto"/>
          <w:spacing w:val="0"/>
          <w:w w:val="100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 xml:space="preserve">- манера речи: развязная, с </w:t>
      </w:r>
      <w:proofErr w:type="gramStart"/>
      <w:r w:rsidRPr="006218A7">
        <w:rPr>
          <w:bCs/>
          <w:sz w:val="28"/>
          <w:szCs w:val="28"/>
        </w:rPr>
        <w:t>издевкой</w:t>
      </w:r>
      <w:proofErr w:type="gramEnd"/>
      <w:r w:rsidRPr="006218A7">
        <w:rPr>
          <w:bCs/>
          <w:sz w:val="28"/>
          <w:szCs w:val="28"/>
        </w:rPr>
        <w:t>, с нецензурными выражениями.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Обязательно отметьте звуковой фон (шум автомашин или железнодо</w:t>
      </w:r>
      <w:r w:rsidRPr="006218A7">
        <w:rPr>
          <w:bCs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6218A7">
        <w:rPr>
          <w:bCs/>
          <w:sz w:val="28"/>
          <w:szCs w:val="28"/>
        </w:rPr>
        <w:t>другое</w:t>
      </w:r>
      <w:proofErr w:type="gramEnd"/>
      <w:r w:rsidRPr="006218A7">
        <w:rPr>
          <w:bCs/>
          <w:sz w:val="28"/>
          <w:szCs w:val="28"/>
        </w:rPr>
        <w:t>)?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Отметьте характер звонка (городской или междугородный).</w:t>
      </w:r>
    </w:p>
    <w:p w:rsidR="00CB0379" w:rsidRPr="006218A7" w:rsidRDefault="00CB0379" w:rsidP="00CB0379">
      <w:pPr>
        <w:shd w:val="clear" w:color="auto" w:fill="FFFFFF"/>
        <w:ind w:firstLine="427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Обязательно зафиксируйте точное время начала разговор» и его про</w:t>
      </w:r>
      <w:r w:rsidRPr="006218A7">
        <w:rPr>
          <w:bCs/>
          <w:sz w:val="28"/>
          <w:szCs w:val="28"/>
        </w:rPr>
        <w:softHyphen/>
        <w:t>должительность.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куда</w:t>
      </w:r>
      <w:proofErr w:type="gramStart"/>
      <w:r w:rsidRPr="006218A7">
        <w:rPr>
          <w:bCs/>
          <w:sz w:val="28"/>
          <w:szCs w:val="28"/>
        </w:rPr>
        <w:t>.</w:t>
      </w:r>
      <w:proofErr w:type="gramEnd"/>
      <w:r w:rsidRPr="006218A7">
        <w:rPr>
          <w:bCs/>
          <w:sz w:val="28"/>
          <w:szCs w:val="28"/>
        </w:rPr>
        <w:t xml:space="preserve"> </w:t>
      </w:r>
      <w:proofErr w:type="gramStart"/>
      <w:r w:rsidRPr="006218A7">
        <w:rPr>
          <w:bCs/>
          <w:sz w:val="28"/>
          <w:szCs w:val="28"/>
        </w:rPr>
        <w:t>к</w:t>
      </w:r>
      <w:proofErr w:type="gramEnd"/>
      <w:r w:rsidRPr="006218A7">
        <w:rPr>
          <w:bCs/>
          <w:sz w:val="28"/>
          <w:szCs w:val="28"/>
        </w:rPr>
        <w:t>ому, по какому телефону звонит этот человек?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какие конкретные требования он (она) выдвигает?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на каких условиях он (она) или они согласны отказаться от задуманного?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как и когда с ним (с ней) можно связаться?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кому вы можете или должны сообщить об этом звонке?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Постарайтесь добиться от звонящего максимально возможного про</w:t>
      </w:r>
      <w:r w:rsidRPr="006218A7">
        <w:rPr>
          <w:bCs/>
          <w:sz w:val="28"/>
          <w:szCs w:val="28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79"/>
    <w:rsid w:val="000C1D9D"/>
    <w:rsid w:val="00573EBD"/>
    <w:rsid w:val="009D2389"/>
    <w:rsid w:val="00CB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037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B03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B03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B0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B03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B0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B03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0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CB0379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2016-09-16T17:53:00Z</dcterms:created>
  <dcterms:modified xsi:type="dcterms:W3CDTF">2017-10-17T15:24:00Z</dcterms:modified>
</cp:coreProperties>
</file>