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5F" w:rsidRDefault="000E470B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 xml:space="preserve">                              </w:t>
      </w:r>
    </w:p>
    <w:p w:rsidR="00057E3B" w:rsidRDefault="0064395F" w:rsidP="00057E3B">
      <w:pPr>
        <w:spacing w:after="0"/>
        <w:jc w:val="center"/>
        <w:rPr>
          <w:rFonts w:ascii="Times New Roman" w:hAnsi="Times New Roman" w:cs="Times New Roman"/>
          <w:kern w:val="36"/>
          <w:lang w:eastAsia="ru-RU"/>
        </w:rPr>
      </w:pPr>
      <w:r w:rsidRPr="00057E3B">
        <w:rPr>
          <w:rFonts w:ascii="Times New Roman" w:hAnsi="Times New Roman" w:cs="Times New Roman"/>
          <w:kern w:val="36"/>
          <w:lang w:eastAsia="ru-RU"/>
        </w:rPr>
        <w:t>Структурное подразделение «Детский сад комбинированного вида «Аленький цветочек»</w:t>
      </w:r>
    </w:p>
    <w:p w:rsidR="0064395F" w:rsidRPr="00057E3B" w:rsidRDefault="00057E3B" w:rsidP="00057E3B">
      <w:pPr>
        <w:spacing w:after="0"/>
        <w:jc w:val="center"/>
        <w:rPr>
          <w:rFonts w:ascii="Times New Roman" w:hAnsi="Times New Roman" w:cs="Times New Roman"/>
          <w:kern w:val="36"/>
          <w:lang w:eastAsia="ru-RU"/>
        </w:rPr>
      </w:pPr>
      <w:r>
        <w:rPr>
          <w:rFonts w:ascii="Times New Roman" w:hAnsi="Times New Roman" w:cs="Times New Roman"/>
          <w:kern w:val="36"/>
          <w:lang w:eastAsia="ru-RU"/>
        </w:rPr>
        <w:t xml:space="preserve">МБДОУ «Детский сад </w:t>
      </w:r>
      <w:r w:rsidR="0064395F" w:rsidRPr="00057E3B">
        <w:rPr>
          <w:rFonts w:ascii="Times New Roman" w:hAnsi="Times New Roman" w:cs="Times New Roman"/>
          <w:kern w:val="36"/>
          <w:lang w:eastAsia="ru-RU"/>
        </w:rPr>
        <w:t>«Планета детства» комбинированного вида»</w:t>
      </w: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P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44"/>
          <w:szCs w:val="44"/>
        </w:rPr>
      </w:pPr>
    </w:p>
    <w:p w:rsidR="0064395F" w:rsidRPr="0064395F" w:rsidRDefault="0064395F" w:rsidP="0064395F">
      <w:pPr>
        <w:pStyle w:val="c0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64395F">
        <w:rPr>
          <w:rStyle w:val="c5"/>
          <w:b/>
          <w:bCs/>
          <w:color w:val="000000"/>
          <w:sz w:val="44"/>
          <w:szCs w:val="44"/>
        </w:rPr>
        <w:tab/>
        <w:t xml:space="preserve">          Консультация для родителей</w:t>
      </w:r>
    </w:p>
    <w:p w:rsidR="0064395F" w:rsidRPr="0064395F" w:rsidRDefault="0064395F" w:rsidP="0064395F">
      <w:pPr>
        <w:pStyle w:val="c0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64395F">
        <w:rPr>
          <w:rStyle w:val="c5"/>
          <w:b/>
          <w:bCs/>
          <w:color w:val="000000"/>
          <w:sz w:val="44"/>
          <w:szCs w:val="44"/>
        </w:rPr>
        <w:t>         «Развитие речи младших дошкольников</w:t>
      </w:r>
    </w:p>
    <w:p w:rsidR="0064395F" w:rsidRPr="0064395F" w:rsidRDefault="0064395F" w:rsidP="0064395F">
      <w:pPr>
        <w:pStyle w:val="c0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64395F">
        <w:rPr>
          <w:rStyle w:val="c5"/>
          <w:b/>
          <w:bCs/>
          <w:color w:val="000000"/>
          <w:sz w:val="44"/>
          <w:szCs w:val="44"/>
        </w:rPr>
        <w:t>                 в условиях семьи и детского сада»</w:t>
      </w:r>
    </w:p>
    <w:p w:rsidR="0064395F" w:rsidRDefault="0064395F" w:rsidP="0064395F">
      <w:pPr>
        <w:pStyle w:val="c0"/>
        <w:shd w:val="clear" w:color="auto" w:fill="FFFFFF"/>
        <w:tabs>
          <w:tab w:val="left" w:pos="1549"/>
        </w:tabs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057E3B" w:rsidRDefault="00057E3B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64395F">
      <w:pPr>
        <w:pStyle w:val="c0"/>
        <w:shd w:val="clear" w:color="auto" w:fill="FFFFFF"/>
        <w:tabs>
          <w:tab w:val="left" w:pos="6385"/>
        </w:tabs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 xml:space="preserve">                                                        </w:t>
      </w:r>
      <w:proofErr w:type="gramStart"/>
      <w:r>
        <w:rPr>
          <w:rStyle w:val="c5"/>
          <w:b/>
          <w:bCs/>
          <w:color w:val="000000"/>
          <w:sz w:val="32"/>
          <w:szCs w:val="32"/>
        </w:rPr>
        <w:t>Выполнила :</w:t>
      </w:r>
      <w:proofErr w:type="gramEnd"/>
      <w:r>
        <w:rPr>
          <w:rStyle w:val="c5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c5"/>
          <w:b/>
          <w:bCs/>
          <w:color w:val="000000"/>
          <w:sz w:val="32"/>
          <w:szCs w:val="32"/>
        </w:rPr>
        <w:t>Пятаева</w:t>
      </w:r>
      <w:proofErr w:type="spellEnd"/>
      <w:r>
        <w:rPr>
          <w:rStyle w:val="c5"/>
          <w:b/>
          <w:bCs/>
          <w:color w:val="000000"/>
          <w:sz w:val="32"/>
          <w:szCs w:val="32"/>
        </w:rPr>
        <w:t xml:space="preserve"> М.В.</w:t>
      </w: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bookmarkStart w:id="0" w:name="_GoBack"/>
      <w:bookmarkEnd w:id="0"/>
      <w:r>
        <w:rPr>
          <w:rStyle w:val="c5"/>
          <w:b/>
          <w:bCs/>
          <w:color w:val="000000"/>
          <w:sz w:val="32"/>
          <w:szCs w:val="32"/>
        </w:rPr>
        <w:lastRenderedPageBreak/>
        <w:t>Консультация для родителей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32"/>
          <w:szCs w:val="32"/>
        </w:rPr>
        <w:t>«Развитие речи младших дошкольников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32"/>
          <w:szCs w:val="32"/>
        </w:rPr>
        <w:t>в условиях семьи и детского сада»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Речь как исторически сложившаяся форма общения развивается в дошкольном возрасте по двум направлениям: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во-первых, совершенствуется её практическое употребление в процессе общения ребёнка с взрослыми и сверстниками;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во-вторых, речь становится основой перестройки мыслительных процессов и превращается в орудие мышления.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Основная задача речевого развития детей – это овладение нормами и правилами родного языка, определёнными для каждого возраста, а также развитие у детей коммуникативных способностей, т. е. способности общаться. Сам ребёнок овладевает речью только в процессе общения с взрослыми.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Известно, что дети даже без специального обучения с самого раннего возраста проявляют большой интерес к речи: создают новые слова, ориентируясь как на смысловую, так и на грамматическую сторону языка. Но при стихийном речевом развитии лишь не многие дети достигают определённого уровня. Поэтому необходимо целенаправленное обучение, чтобы создать у детей интерес к родному языку и способствовать творческому отношению к речи. Развитие речи прямо влияет на развитие мышления. По высказыванию ребёнка можно судить, насколько он владеет богатством родного языка, его грамматическим строем, уровнем умственного, эстетического и эмоционального развития. Обучение родному языку предоставляет возможности и для нравственного воспитания.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Таким образом, овладение родным языком рассматривается как стержень полноценного формирования личности ребёнка, который представляет большие возможности для решения многих задач умственного, эстетического и нравственного воспитания.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Работа по развитию речи ребёнка в д/с осуществляется в разных видах деятельности: на специальных занятиях по развитию речи, а также и на других занятиях; вне занятий – в игровой и художественной </w:t>
      </w:r>
      <w:proofErr w:type="gramStart"/>
      <w:r>
        <w:rPr>
          <w:rStyle w:val="c1"/>
          <w:color w:val="000000"/>
          <w:sz w:val="28"/>
          <w:szCs w:val="28"/>
        </w:rPr>
        <w:t>деятельности ,</w:t>
      </w:r>
      <w:proofErr w:type="gramEnd"/>
      <w:r>
        <w:rPr>
          <w:rStyle w:val="c1"/>
          <w:color w:val="000000"/>
          <w:sz w:val="28"/>
          <w:szCs w:val="28"/>
        </w:rPr>
        <w:t xml:space="preserve"> в повседневной жизни. Большое значение для развития речи младшего дошкольника имеет обогащение словаря на основе знаний и представлений об окружающей жизни и в процессе наблюдений за природой. Природа имеет уникальные возможности для развития и воспитания каждого ребёнка.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Отправляясь с ребёнком на прогулку, мы можем поговорить с ним о том, какая сегодня погода, какое небо, что есть на небе, есть ли ветер, в какую сторону он дует, как мы это определили, в какую одежду мы одеты, почему, с чем это связано, какое сейчас время года; в холодное время подкормить птиц, понаблюдать за их поведение и повадками; посмотреть вокруг себя и увидеть удивительный мир растений, который нас окружает; загадать загадку и найти отгадку; поискать приметы времени года; познакомить ребёнка с народными пословицами и приметами; прочитать стихотворение, вспомнить песенку; </w:t>
      </w:r>
      <w:r>
        <w:rPr>
          <w:rStyle w:val="c1"/>
          <w:color w:val="000000"/>
          <w:sz w:val="28"/>
          <w:szCs w:val="28"/>
        </w:rPr>
        <w:lastRenderedPageBreak/>
        <w:t>поиграть с ним в игру природоведческого содержания, например: «С какого дерева лист?», «Найди дерево по описанию» и т. д. Но мы, взрослые, сами должны видеть окружающий мир, чтобы научить и ребёнка видеть, наблюдать и восхищаться окружающей нас жизнью, беречь всё живое, а свои чувства уметь высказывать словами.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Замечательные возможности представляет для развития речи детей ознакомление с художественной литературой. Стихи, сказки, рассказы которые вы читаете ребёнку, должны быть небольшие по объёму, несложные по содержанию, доступные для понимания.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«Читать – это ещё ничего не значит; что читать и как понимать читаемое – вот в чём главное дело!</w:t>
      </w:r>
      <w:r>
        <w:rPr>
          <w:rStyle w:val="c1"/>
          <w:color w:val="000000"/>
          <w:sz w:val="28"/>
          <w:szCs w:val="28"/>
        </w:rPr>
        <w:t xml:space="preserve"> Одно и то же произведение дети любят слушать несколько раз. Учите с детьми стихи, </w:t>
      </w:r>
      <w:proofErr w:type="spellStart"/>
      <w:r>
        <w:rPr>
          <w:rStyle w:val="c1"/>
          <w:color w:val="000000"/>
          <w:sz w:val="28"/>
          <w:szCs w:val="28"/>
        </w:rPr>
        <w:t>потешки</w:t>
      </w:r>
      <w:proofErr w:type="spellEnd"/>
      <w:r>
        <w:rPr>
          <w:rStyle w:val="c1"/>
          <w:color w:val="000000"/>
          <w:sz w:val="28"/>
          <w:szCs w:val="28"/>
        </w:rPr>
        <w:t>, загадки наизусть.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Спрашивайте, о чём говорится, что происходит с главными героями;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Учите пересказывать сказки, начиная задавать вопросы по содержанию; передавая содержание, ребёнок учится чётко, точно, полно, последовательно излагать свои мысли;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Как сделать чтение книг ребёнку более полезным и интересным?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Для этого нужно, чтобы ребёнок активно участвовал в этом процессе.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Как это сделать?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Задавайте вопросы. Книжные герои могут помочь малышам развивать умения понимать и наблюдать. Во время чтения задавайте им различные вопросы, например: «Если бы Алёнушке с Иванушкой пришлось идти за водичкой на гору, как ты думаешь, какой бы высоты могла быть эта гора: как огромный дом или маленькая, как муравейник?» «Какого цвета у них было ведёрко?».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-Озвучьте рассказ. Придумайте вместе с ребёнком, какие звуки присутствуют в сказку, и воспроизведите их. Представьте, как завывает ветер в зимнем лесу, как звучит весенняя капель, как разговаривают птицы и звери.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-Изобразите прочитанное литературное произведение. Если вашему ребёнку наскучило чтение, попросите его изобразить прочитанное. Пусть он, например, покажет, как Машенька примеряла стульчики по росту в сказке о трёх медведях или как дед тащил репку.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-Отступайте от рассказа. Попробуйте прочитать несколько строчек или страниц известной ребёнку сказки или рассказа, а потом попросите его придумать продолжение, тем самым вы стимулируете воображение ребёнка, а также помогаете расширить словарный запас и научиться принимать решения в различных ситуациях.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Загадайте загадки по сказкам.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-В хорошо знакомые сказки можно и проиграть. Сделайте пальчиковый театр: нарисуйте рожицы фломастерами на пальцах или отрежьте пальчики от старой перчатки и украсьте их глазками и ушками. Если любите вязать крючком, то сделать несколько маленьких игрушек вам не составит труда. Можно сшить героев сказки из фетра или лоскутов ткани, а можно даже склеить из бумаги - ребенок будет рад любому варианту. Разыграйте колобка, репку, теремок, курочку </w:t>
      </w:r>
      <w:proofErr w:type="spellStart"/>
      <w:r>
        <w:rPr>
          <w:rStyle w:val="c1"/>
          <w:color w:val="000000"/>
          <w:sz w:val="28"/>
          <w:szCs w:val="28"/>
        </w:rPr>
        <w:t>Рябу</w:t>
      </w:r>
      <w:proofErr w:type="spellEnd"/>
      <w:r>
        <w:rPr>
          <w:rStyle w:val="c1"/>
          <w:color w:val="000000"/>
          <w:sz w:val="28"/>
          <w:szCs w:val="28"/>
        </w:rPr>
        <w:t xml:space="preserve"> и другие знакомые ребенку истории. Можно </w:t>
      </w:r>
      <w:r>
        <w:rPr>
          <w:rStyle w:val="c1"/>
          <w:color w:val="000000"/>
          <w:sz w:val="28"/>
          <w:szCs w:val="28"/>
        </w:rPr>
        <w:lastRenderedPageBreak/>
        <w:t>придумать с ребёнком свою сказку. Многие специалисты считают, что на развитие речи ребенка особое влияние оказывает развитие рук, особенно пальцев.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Знаменитый русский физиолог Иван Павлов говорил: «Руки учат голову, затем поумневшая голова учит руки, а умелые руки снова способствуют развитию мозга»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Апельсин.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Мы делили апельсин.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Много нас, а он один (сжимают и разжимают пальцы обеих рук в кулаки.)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Эта долька - для ежа.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Эта долька - для стрижа.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Эта долька - для утят.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Эта долька - для котят.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Эта долька - для бобра. (По очереди загибают пальцы, начиная с большого.)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 для волка - кожура. (Сжимают пальцы обеих рук в кулаки)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Он сердит на нас - беда;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Разбегайтесь – Кто куда! (Резко разжимают пальцы, сжатые в кулаки)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Дом и ворота.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 поляне дом стоит, (Изобразить крышу дома пальцами правой и левой руки)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Ну, а к дому путь закрыт. (Развернуть ладони к себе, средние пальцы соприкасаются друг с другом)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Мы ворота открываем, (Развернуть ладони параллельно друг другу)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 тот домик приглашаем. (Изобразить крышу дома)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Нередко ребёнок неправильно произносит те или иные звуки, потому что у него пока ещё «непослушный язычок» Есть простые упражнения, помогающие отработать артикуляцию. Артикуляционная гимнастика выполняется с детьми в игровой форме перед зеркалом 5-10 минут.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«Как едет лошадка»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Предложите ребёнку пощёлкать язычком, прижимая кончик к верхним зубам. Для имитации звука придумайте игру, например: «Вот идёт лошадка, цокает копытцами: цок – цок-цок. Слышишь, она побежала. А теперь она бежит быстро – быстро! » Ребёнок щёлкает язычком, ускоряя темп.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«Сердитый индюк»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Пусть ребёнок вообразит себя рассерженным индюком. Он должен при этом быстро произносить повторяющиеся звуки «</w:t>
      </w:r>
      <w:proofErr w:type="spellStart"/>
      <w:r>
        <w:rPr>
          <w:rStyle w:val="c1"/>
          <w:color w:val="000000"/>
          <w:sz w:val="28"/>
          <w:szCs w:val="28"/>
        </w:rPr>
        <w:t>бла-бла-бла</w:t>
      </w:r>
      <w:proofErr w:type="spellEnd"/>
      <w:r>
        <w:rPr>
          <w:rStyle w:val="c1"/>
          <w:color w:val="000000"/>
          <w:sz w:val="28"/>
          <w:szCs w:val="28"/>
        </w:rPr>
        <w:t>». Такая «болтушка» развивает язычок, послушнее становятся губы, активизируется работа лицевых мышц.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Можно сделать массаж язычку: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«покусываем язычок»,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«язычок вырывается, а зубки стараются удержать»,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расслабить язык, «наказать непослушный язычок».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Рекомендации: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Чтобы правильно развивать речь ребёнка, нужно придерживаться некоторых советов: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 xml:space="preserve">• Речь взрослых должна быть чёткой, неторопливой, грамматически и </w:t>
      </w:r>
      <w:proofErr w:type="spellStart"/>
      <w:r>
        <w:rPr>
          <w:rStyle w:val="c1"/>
          <w:color w:val="000000"/>
          <w:sz w:val="28"/>
          <w:szCs w:val="28"/>
        </w:rPr>
        <w:t>фонематически</w:t>
      </w:r>
      <w:proofErr w:type="spellEnd"/>
      <w:r>
        <w:rPr>
          <w:rStyle w:val="c1"/>
          <w:color w:val="000000"/>
          <w:sz w:val="28"/>
          <w:szCs w:val="28"/>
        </w:rPr>
        <w:t xml:space="preserve"> правильно оформленной, не следует искажать слова, имитировать детскую речь: никакого сюсюканья, подделывания под лепет детей.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Говорить с детьми надо обыкновенным, правильным языком, но языком простым; главное – говорить медленно, ясно и громко.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Обращать внимание детей на то, как они согласовывают слова в предложении, поправляйте ребёнка (исправляйте допущенные ошибки)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Играя с ребёнком, упражняйте его в согласовании имён существительных с разными частями речи, например с глаголами. Возьмите куклу и спросите: «Кто к нам приехал? » и ребёнок даёт полный ответ: «К нам в гости приехала кукла».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Используйте игрушку для обучения предлогам. (Ребёнок отвечает на вопрос «Где игрушка? », используя предлоги)</w:t>
      </w:r>
    </w:p>
    <w:p w:rsidR="000E470B" w:rsidRDefault="000E470B" w:rsidP="00057E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Учите ребёнка самостоятельно описывать игрушку. Для этого нужно поставить яркую игрушку перед ребёнком, предложить её рассмотреть, затем задать вопросы. - Что это? (Кто это) -Какого цвета? - Что есть у зайки? (Что это у зайки) - Как можно назвать зайку? - Что можно с ним делать? Поощряйте в семье занятия ребёнка лепкой, рисованием, конструированием, играм с мозаикой, играйте с ним в различные игры: словесные, речевые, пальчиковые; делайте артикуляционную гимнастику.</w:t>
      </w:r>
    </w:p>
    <w:p w:rsidR="00D368FD" w:rsidRDefault="00D368FD" w:rsidP="00057E3B">
      <w:pPr>
        <w:jc w:val="both"/>
      </w:pPr>
    </w:p>
    <w:sectPr w:rsidR="00D368FD" w:rsidSect="00D3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70B"/>
    <w:rsid w:val="00057E3B"/>
    <w:rsid w:val="000E470B"/>
    <w:rsid w:val="00446AFA"/>
    <w:rsid w:val="0064395F"/>
    <w:rsid w:val="0083506D"/>
    <w:rsid w:val="00D368FD"/>
    <w:rsid w:val="00F9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CA95-9F46-40E0-9F8D-16DD17CD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E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E470B"/>
  </w:style>
  <w:style w:type="character" w:customStyle="1" w:styleId="c1">
    <w:name w:val="c1"/>
    <w:basedOn w:val="a0"/>
    <w:rsid w:val="000E470B"/>
  </w:style>
  <w:style w:type="character" w:customStyle="1" w:styleId="c2">
    <w:name w:val="c2"/>
    <w:basedOn w:val="a0"/>
    <w:rsid w:val="000E4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8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1377</Words>
  <Characters>7853</Characters>
  <Application>Microsoft Office Word</Application>
  <DocSecurity>0</DocSecurity>
  <Lines>65</Lines>
  <Paragraphs>18</Paragraphs>
  <ScaleCrop>false</ScaleCrop>
  <Company>Microsoft</Company>
  <LinksUpToDate>false</LinksUpToDate>
  <CharactersWithSpaces>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79875</cp:lastModifiedBy>
  <cp:revision>8</cp:revision>
  <dcterms:created xsi:type="dcterms:W3CDTF">2021-01-24T12:58:00Z</dcterms:created>
  <dcterms:modified xsi:type="dcterms:W3CDTF">2023-05-11T17:25:00Z</dcterms:modified>
</cp:coreProperties>
</file>