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30" w:rsidRPr="00C15DE5" w:rsidRDefault="00FA6630" w:rsidP="00C15DE5">
      <w:pPr>
        <w:jc w:val="center"/>
        <w:rPr>
          <w:b/>
          <w:sz w:val="36"/>
          <w:szCs w:val="36"/>
        </w:rPr>
      </w:pPr>
      <w:r w:rsidRPr="00C15DE5">
        <w:rPr>
          <w:b/>
          <w:sz w:val="36"/>
          <w:szCs w:val="36"/>
        </w:rPr>
        <w:t>Консультация</w:t>
      </w:r>
    </w:p>
    <w:p w:rsidR="00C15DE5" w:rsidRDefault="00FA6630" w:rsidP="00FA6630">
      <w:pPr>
        <w:jc w:val="center"/>
        <w:rPr>
          <w:b/>
          <w:bCs/>
          <w:sz w:val="36"/>
          <w:szCs w:val="36"/>
        </w:rPr>
      </w:pPr>
      <w:r w:rsidRPr="00C15DE5">
        <w:rPr>
          <w:b/>
          <w:sz w:val="36"/>
          <w:szCs w:val="36"/>
        </w:rPr>
        <w:t>для педагогов на тему: «Методы и приемы обогащения лексического запаса у детей 2-7 лет</w:t>
      </w:r>
      <w:r w:rsidRPr="00C15DE5">
        <w:rPr>
          <w:b/>
          <w:bCs/>
          <w:sz w:val="36"/>
          <w:szCs w:val="36"/>
        </w:rPr>
        <w:t>»</w:t>
      </w:r>
      <w:bookmarkStart w:id="0" w:name="_GoBack"/>
      <w:bookmarkEnd w:id="0"/>
    </w:p>
    <w:p w:rsidR="00C15DE5" w:rsidRDefault="00C15DE5" w:rsidP="00FA6630">
      <w:pPr>
        <w:jc w:val="center"/>
        <w:rPr>
          <w:b/>
          <w:sz w:val="40"/>
          <w:szCs w:val="40"/>
        </w:rPr>
      </w:pPr>
    </w:p>
    <w:p w:rsidR="00FA6630" w:rsidRPr="00C15DE5" w:rsidRDefault="00FA6630" w:rsidP="00FA6630">
      <w:pPr>
        <w:jc w:val="center"/>
        <w:rPr>
          <w:bCs/>
          <w:sz w:val="28"/>
          <w:szCs w:val="28"/>
        </w:rPr>
      </w:pPr>
      <w:r w:rsidRPr="00C15DE5">
        <w:rPr>
          <w:bCs/>
          <w:sz w:val="28"/>
          <w:szCs w:val="28"/>
        </w:rPr>
        <w:t>Особенности формирования словаря детей в дошкольном возрасте.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Количественные изменения</w:t>
      </w:r>
      <w:r w:rsidRPr="00C15DE5">
        <w:rPr>
          <w:sz w:val="28"/>
          <w:szCs w:val="28"/>
        </w:rPr>
        <w:t> в словаре ребенка. В 1 год малыш активно владеет 10-12 словами. После полутора лет обогащение активного словаря происходит быстрыми темпами, и к концу второго года жизни он составляет 300 - 400 слов, а к трем годам может достигать 1500 слов. В последующие годы количество употребляемых слов также быстро возрастает, однако темпы этого прироста несколько замедляются. Третий год жизни - период наибольшего увеличения активного словарного запаса. К 4 годам количество слов доходит до 1900, в 5 лет - до 2000 - 2500, а в 6 - 7 лет до 3500 - 4000 слов. Особенно быстро увеличивается число существительных и глаголов, медленнее растет число используемых прилагательных. Это объясняется, во-первых, условиями воспитания (взрослые мало внимания обращают на знакомство детей с признаками и качествами предметов), во-вторых, характером имени прилагательного как наиболее абстрактной части речи. Среди других существительных наиболее употребительными являются названия явлений неживой природы, частей тела, строительных сооружений и др. Третью часть всех слов составляют глаголы. Данные, которые приведены выше, свидетельствуют, что дети уже на третьем году жизни располагают довольно разнообразным словарем, обеспечивающим общение с окружающими.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Качественная характеристика словаря</w:t>
      </w:r>
      <w:r w:rsidRPr="00C15DE5">
        <w:rPr>
          <w:sz w:val="28"/>
          <w:szCs w:val="28"/>
        </w:rPr>
        <w:t>. В силу наглядно-действенного и наглядно-образного характера мышления ребенок овладевает, прежде всего, названиями наглядно представленных или доступных для его деятельности групп предметов, явлений, качеств, свойств, отношений, которые отражены в словаре детей достаточно широко. Другой особенностью является постепенное овладение значением, смысловым содержанием слова. Поначалу ребенок относит слово лишь к конкретному предмету или явлению. Такое слово не имеет обобщающего характера, оно лишь сигнализирует ребенку о конкретном предмете, явлении или вызывает их образы (например, для ребенка слово </w:t>
      </w:r>
      <w:r w:rsidRPr="00C15DE5">
        <w:rPr>
          <w:iCs/>
          <w:sz w:val="28"/>
          <w:szCs w:val="28"/>
        </w:rPr>
        <w:t>часы</w:t>
      </w:r>
      <w:r w:rsidRPr="00C15DE5">
        <w:rPr>
          <w:sz w:val="28"/>
          <w:szCs w:val="28"/>
        </w:rPr>
        <w:t> обозначает только те часы, которые висят на этой стене).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По мере того как дошкольник осваивает окружающую действительность - предметы, явления (особенности, свойства, качества), он начинает их обобщать по тем или иным признакам. Часто обобщения </w:t>
      </w:r>
      <w:r w:rsidRPr="00C15DE5">
        <w:rPr>
          <w:sz w:val="28"/>
          <w:szCs w:val="28"/>
        </w:rPr>
        <w:lastRenderedPageBreak/>
        <w:t>делаются по признакам несущественным, но эмоционально значимым для ребенка. Типичен пример, когда малыш «кисой» называет не только кошку, но и другие меховые, пушистые предметы, чрезмерно расширяя смысл этого слова.</w:t>
      </w:r>
    </w:p>
    <w:p w:rsidR="00FA6630" w:rsidRPr="00C15DE5" w:rsidRDefault="00FA6630" w:rsidP="00FA6630">
      <w:pPr>
        <w:ind w:firstLine="708"/>
        <w:jc w:val="both"/>
        <w:rPr>
          <w:bCs/>
          <w:sz w:val="28"/>
          <w:szCs w:val="28"/>
        </w:rPr>
      </w:pPr>
      <w:r w:rsidRPr="00C15DE5">
        <w:rPr>
          <w:sz w:val="28"/>
          <w:szCs w:val="28"/>
        </w:rPr>
        <w:t>Это же явление на другом содержании прослеживается у более старших детей. Так, овощами они часто считают только морковь, лук, свеклу, не включая сюда, например, капусту, огурец, помидор. В другом случае, расширяя значение слова, дети включают в понятие «овощи» некоторые виды фруктов, грибы, мотивируя это тем, что «все это растет» или «все это едят». И лишь постепенно, по мере развития мышления, они овладевают объективным понятийным содержанием слова. Таким образом, значение слова на протяжении дошкольного детства изменяется по мере развития познавательных возможностей ребенка.</w:t>
      </w:r>
      <w:r w:rsidRPr="00C15DE5">
        <w:rPr>
          <w:bCs/>
          <w:sz w:val="28"/>
          <w:szCs w:val="28"/>
        </w:rPr>
        <w:t> 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</w:p>
    <w:p w:rsidR="00FA6630" w:rsidRPr="00C15DE5" w:rsidRDefault="00FA6630" w:rsidP="00FA6630">
      <w:pPr>
        <w:jc w:val="center"/>
        <w:rPr>
          <w:bCs/>
          <w:sz w:val="28"/>
          <w:szCs w:val="28"/>
        </w:rPr>
      </w:pPr>
      <w:r w:rsidRPr="00C15DE5">
        <w:rPr>
          <w:bCs/>
          <w:sz w:val="28"/>
          <w:szCs w:val="28"/>
        </w:rPr>
        <w:t>Задачи дошкольного образовательного учреждения</w:t>
      </w:r>
    </w:p>
    <w:p w:rsidR="00FA6630" w:rsidRPr="00C15DE5" w:rsidRDefault="00FA6630" w:rsidP="00FA6630">
      <w:pPr>
        <w:jc w:val="center"/>
        <w:rPr>
          <w:bCs/>
          <w:sz w:val="28"/>
          <w:szCs w:val="28"/>
        </w:rPr>
      </w:pPr>
      <w:r w:rsidRPr="00C15DE5">
        <w:rPr>
          <w:bCs/>
          <w:sz w:val="28"/>
          <w:szCs w:val="28"/>
        </w:rPr>
        <w:t xml:space="preserve"> по формированию словаря детей.</w:t>
      </w:r>
    </w:p>
    <w:p w:rsidR="00FA6630" w:rsidRPr="00C15DE5" w:rsidRDefault="00FA6630" w:rsidP="00FA6630">
      <w:pPr>
        <w:jc w:val="center"/>
        <w:rPr>
          <w:sz w:val="28"/>
          <w:szCs w:val="28"/>
        </w:rPr>
      </w:pP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Сегодня принято выделять четыре основные задачи</w:t>
      </w:r>
      <w:r w:rsidR="00C15DE5" w:rsidRPr="00C15DE5">
        <w:rPr>
          <w:sz w:val="28"/>
          <w:szCs w:val="28"/>
        </w:rPr>
        <w:t xml:space="preserve"> </w:t>
      </w:r>
      <w:r w:rsidR="00C15DE5" w:rsidRPr="00C15DE5">
        <w:rPr>
          <w:sz w:val="28"/>
          <w:szCs w:val="28"/>
        </w:rPr>
        <w:t>словарной работы в детском саду</w:t>
      </w:r>
      <w:r w:rsidRPr="00C15DE5">
        <w:rPr>
          <w:sz w:val="28"/>
          <w:szCs w:val="28"/>
        </w:rPr>
        <w:t>: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Во-первых, обогащение словаря новыми словами</w:t>
      </w:r>
      <w:r w:rsidRPr="00C15DE5">
        <w:rPr>
          <w:sz w:val="28"/>
          <w:szCs w:val="28"/>
        </w:rPr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Во-вторых, закрепление и уточнение словаря.</w:t>
      </w:r>
      <w:r w:rsidRPr="00C15DE5">
        <w:rPr>
          <w:sz w:val="28"/>
          <w:szCs w:val="28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В-третьих, активизация словаря.</w:t>
      </w:r>
      <w:r w:rsidRPr="00C15DE5">
        <w:rPr>
          <w:sz w:val="28"/>
          <w:szCs w:val="28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</w:t>
      </w:r>
      <w:r w:rsidRPr="00C15DE5">
        <w:rPr>
          <w:sz w:val="28"/>
          <w:szCs w:val="28"/>
        </w:rPr>
        <w:lastRenderedPageBreak/>
        <w:t>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В-четвертых, устранение из речи детей нелитературных слов</w:t>
      </w:r>
      <w:r w:rsidRPr="00C15DE5">
        <w:rPr>
          <w:sz w:val="28"/>
          <w:szCs w:val="28"/>
        </w:rPr>
        <w:t> (диалектные, просторечные, жаргонные). Это особенно необходимо, когда дети находятся в условиях неблагополучной языковой среды.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(Почему так говорят? Можно ли так сказать? Как сказать лучше, точнее?).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FA6630" w:rsidRPr="00C15DE5" w:rsidRDefault="00FA6630" w:rsidP="00FA6630">
      <w:pPr>
        <w:jc w:val="center"/>
        <w:rPr>
          <w:bCs/>
          <w:sz w:val="28"/>
          <w:szCs w:val="28"/>
        </w:rPr>
      </w:pPr>
    </w:p>
    <w:p w:rsidR="00FA6630" w:rsidRPr="00C15DE5" w:rsidRDefault="00FA6630" w:rsidP="00FA6630">
      <w:pPr>
        <w:jc w:val="center"/>
        <w:rPr>
          <w:bCs/>
          <w:sz w:val="28"/>
          <w:szCs w:val="28"/>
        </w:rPr>
      </w:pPr>
      <w:r w:rsidRPr="00C15DE5">
        <w:rPr>
          <w:bCs/>
          <w:sz w:val="28"/>
          <w:szCs w:val="28"/>
        </w:rPr>
        <w:t>Методы и приемы обогащения словаря детей дошкольного возраста.</w:t>
      </w:r>
    </w:p>
    <w:p w:rsidR="00FA6630" w:rsidRPr="00C15DE5" w:rsidRDefault="00FA6630" w:rsidP="00FA6630">
      <w:pPr>
        <w:jc w:val="center"/>
        <w:rPr>
          <w:sz w:val="28"/>
          <w:szCs w:val="28"/>
        </w:rPr>
      </w:pP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bCs/>
          <w:sz w:val="28"/>
          <w:szCs w:val="28"/>
        </w:rPr>
        <w:t>        </w:t>
      </w:r>
      <w:r w:rsidRPr="00C15DE5">
        <w:rPr>
          <w:sz w:val="28"/>
          <w:szCs w:val="28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FA6630" w:rsidRPr="00C15DE5" w:rsidRDefault="00FA6630" w:rsidP="00FA6630">
      <w:pPr>
        <w:numPr>
          <w:ilvl w:val="0"/>
          <w:numId w:val="2"/>
        </w:numPr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Расширение словаря ребенка на основе ознакомления с постепенно увеличивающимся кругом предметов и явлений.</w:t>
      </w:r>
    </w:p>
    <w:p w:rsidR="00FA6630" w:rsidRPr="00C15DE5" w:rsidRDefault="00FA6630" w:rsidP="00FA6630">
      <w:pPr>
        <w:numPr>
          <w:ilvl w:val="0"/>
          <w:numId w:val="2"/>
        </w:numPr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FA6630" w:rsidRPr="00C15DE5" w:rsidRDefault="00FA6630" w:rsidP="00FA6630">
      <w:pPr>
        <w:numPr>
          <w:ilvl w:val="0"/>
          <w:numId w:val="2"/>
        </w:numPr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Введение слов, обозначающих элементарные понятия, на основе различения и обобщения предметов по существенным признакам.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Усвоение лексики ребенком начинается с усвоения имен существительных. Он называет все то, что его окружает: кукла, зайка, кроватка, </w:t>
      </w:r>
      <w:hyperlink r:id="rId5" w:history="1">
        <w:r w:rsidRPr="00C15DE5">
          <w:rPr>
            <w:sz w:val="28"/>
            <w:szCs w:val="28"/>
          </w:rPr>
          <w:t>подушка</w:t>
        </w:r>
      </w:hyperlink>
      <w:r w:rsidRPr="00C15DE5">
        <w:rPr>
          <w:sz w:val="28"/>
          <w:szCs w:val="28"/>
        </w:rPr>
        <w:t>, и то, что составляет части его тела: рука, палец, голова, нос.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Окружающие предметы привлекают внимание ребенка и получают название лишь в том случае, если ребенку позволяют «общаться» с ними: дотрагиваться, если предмет большой (стена, пол), или вертеть в руках, гладить, трогать, прислушиваться (кошка, собака, птичка), нюхать (цветы), есть (каша, молоко).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lastRenderedPageBreak/>
        <w:t>Даже в возрасте около двух лет дети с трудом запоминают название предмета, если только видят его. В одном детском учреждении воспитательница показывала детям двух лет кролика и произносила: «Вот кролик, вот у него ушки, смотрите, какие длинные, вот хвостик, коротенький». Малыши были рады кролику, они хотели потрогать его, но воспитательница их отстраняла (кролика напугают, и руки потом надо мыть). Такое «занятие», как показала проверка, результатов не дало: дети не усвоили даже слова кролик (говорили «киса»). Но дети, которым дали подержать кролика, потрогать его уши, хвостик, запомнили слова и кролик, и хвост, и длинные уши.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Слово при первом усвоении обозначает для ребенка название только данного, единичного предмета (имя собственное), и нужны длительные упражнения с этим словом, чтобы до ребенка дошел его обобщающий смысл, и оно воспринималось им как понятие. По мере того как ребенок узнает одно за другим значения таких слов (игрушка - это все предметы для игры, посуда — это предметы, в которых готовят и из которых едят), ему все легче и легче становится понимать новые подобные слова. Следовательно, усвоение ребенком </w:t>
      </w:r>
      <w:proofErr w:type="gramStart"/>
      <w:r w:rsidRPr="00C15DE5">
        <w:rPr>
          <w:sz w:val="28"/>
          <w:szCs w:val="28"/>
        </w:rPr>
        <w:t>слов  обобщения</w:t>
      </w:r>
      <w:proofErr w:type="gramEnd"/>
      <w:r w:rsidRPr="00C15DE5">
        <w:rPr>
          <w:sz w:val="28"/>
          <w:szCs w:val="28"/>
        </w:rPr>
        <w:t xml:space="preserve"> развивает мозг, учит его совершать мыслительную операцию абстрагирования.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Глаголы и прилагательные не имеют нулевой степени обобщения.</w:t>
      </w:r>
      <w:r w:rsidRPr="00C15DE5">
        <w:rPr>
          <w:sz w:val="28"/>
          <w:szCs w:val="28"/>
        </w:rPr>
        <w:br/>
        <w:t xml:space="preserve">Первые глаголы, усваиваемые ребенком, не являются словами в точном (лингвистическом) смысле. Часто это просто сигналы, стимулирующие какие-то конкретные действия. Он же на первых порах </w:t>
      </w:r>
      <w:proofErr w:type="gramStart"/>
      <w:r w:rsidRPr="00C15DE5">
        <w:rPr>
          <w:sz w:val="28"/>
          <w:szCs w:val="28"/>
        </w:rPr>
        <w:t>говорит</w:t>
      </w:r>
      <w:proofErr w:type="gramEnd"/>
      <w:r w:rsidRPr="00C15DE5">
        <w:rPr>
          <w:sz w:val="28"/>
          <w:szCs w:val="28"/>
        </w:rPr>
        <w:t xml:space="preserve"> «Дай-дай!», выражая этим «хочу кушать», «хочу играть», «хочу слушать песенку». Но к середине второго года жизни глагол дать наполняется для него смыслом. Как только ребенок начинает употреблять глагол как отдельное слово, он сразу осмысливает его обобщенное значение: малыш совершает конкретные действия с предметами, видя, как такие же действия совершают близкие ему люди, и усваивает названия этих действий. Ребенок видит один и тот же цвет, форму, размер у разных предметов и начинает понимать, что одно и то же название цвета, формы, размера может относиться к разным предметам, т. е. он начинает осознавать обобщенный смысл прилагательных.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К шестилетнему возрасту ребенку для усвоения слов с обобщенным значением уже не требуются непосредственные ощущения.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Наименее усвоенными оказываются слова, обозначающие более отдаленные от детей явления. Например, народ - «это на базаре. Все ходят, покупают»; неурядица - «это девочка, у которой нарядного платья нет»; последователь - «по следу идет, охотник какой-то».  Дошкольник имеет склонность придавать буквальный смысл словам, которые он произносит: летчика называет «самолетчик», летать, по его мнению, можно и на воздушном шаре, и на планере, а «самолетчик» летает только на самолете.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 Переносные значения слов усваиваются детьми не сразу. Сначала происходит усвоение основного значения. Всякое употребление слов в переносном значении вызывает удивление и несогласие детей (услышав </w:t>
      </w:r>
      <w:r w:rsidRPr="00C15DE5">
        <w:rPr>
          <w:sz w:val="28"/>
          <w:szCs w:val="28"/>
        </w:rPr>
        <w:lastRenderedPageBreak/>
        <w:t>выражение «он с петухами спать ложится», ребенок возражает: «Нет, они заклюют»).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 С переносным употреблением слов, которые известны ребенку в прямом значении, дети встречаются раньше всего в загадках. Например, слушая загадку «Сидит девица в темнице, а коса на улице» и, видя на грядке в своем огороде морковку, свеклу или репку, ребенок </w:t>
      </w:r>
      <w:proofErr w:type="gramStart"/>
      <w:r w:rsidRPr="00C15DE5">
        <w:rPr>
          <w:sz w:val="28"/>
          <w:szCs w:val="28"/>
        </w:rPr>
        <w:t>поймет</w:t>
      </w:r>
      <w:proofErr w:type="gramEnd"/>
      <w:r w:rsidRPr="00C15DE5">
        <w:rPr>
          <w:sz w:val="28"/>
          <w:szCs w:val="28"/>
        </w:rPr>
        <w:t xml:space="preserve"> что «девица» здесь - это морковка, т. е. поймет перенесение значения слова девица, если в его памяти уже есть образы из сказки - «темница», «девица с длинной косой». Перенесение значения в данном случае основано на внешнем сходстве ситуаций, в которых находятся оба сравниваемых предмета - девица в темнице и морковка в земле.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Приемы обучения пониманию переносного значения слов, применяемые в работе с младшими дошкольниками, безусловно, не могут быть чисто словесными: необходима опора на реальные объекты, на картинки. Так, чтобы трехлетние дети разгадали приведенную выше загадку, надо разложить перед ними овощи (репу, морковку, свеклу) или картинки с изображением этих овощей и показать картинку, иллюстрацию к какой-нибудь сказке с «девицей в темнице», с косой, падающей из-за решетки и развеваемой ветром.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Итак, чтобы отгадывать загадки, дети должны иметь некоторый жизненный опыт, хранить в памяти и летние и зимние впечатления.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Иногда слова с переносным </w:t>
      </w:r>
      <w:proofErr w:type="gramStart"/>
      <w:r w:rsidRPr="00C15DE5">
        <w:rPr>
          <w:sz w:val="28"/>
          <w:szCs w:val="28"/>
        </w:rPr>
        <w:t>значением  обнаруживают</w:t>
      </w:r>
      <w:proofErr w:type="gramEnd"/>
      <w:r w:rsidRPr="00C15DE5">
        <w:rPr>
          <w:sz w:val="28"/>
          <w:szCs w:val="28"/>
        </w:rPr>
        <w:t xml:space="preserve"> свой переносный смысл только в контексте, благодаря своим синтаксическим связям: нужен хотя бы минимальный связный текст, чтобы понять словосочетание с переносным значением. Сравните: </w:t>
      </w:r>
      <w:r w:rsidRPr="00C15DE5">
        <w:rPr>
          <w:iCs/>
          <w:sz w:val="28"/>
          <w:szCs w:val="28"/>
        </w:rPr>
        <w:t>лысина старика - лысина горы; бархатный диван - бархатный лужок; шепчет мальчик - шепчет лес.</w:t>
      </w:r>
      <w:r w:rsidRPr="00C15DE5">
        <w:rPr>
          <w:sz w:val="28"/>
          <w:szCs w:val="28"/>
        </w:rPr>
        <w:t> Следовательно, упражнять детей в понимании переносного значения слов можно только на занятиях со связным текстом. Усвоение переносного значения слов детьми связывается с работой по ознакомлению их с художественной литературой.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Чтобы понимать выразительность речи, понимать, как говорящий относится к тому, о чем он говорит, дети должны усвоить ряды синонимов, противопоставляемых один другому по своей эмоциональной окраске. Так, слова «спать» и «дрыхнуть» (грубое слово) имеют одно и то же номинативное значение: соответствуют одному и тому же факту действительности - «находиться в состоянии сна», т. е. несут одну и ту же сообщающую функцию. Но с помощью этих слов говорящий по-разному оценивает названный им факт действительности.  В дошкольном возрасте детям доступно усвоение эмоциональных и стилистических синонимов, участвующих в создании речевого этикета. Например, дети трехлетнего возраста уже могут усвоить, что говорить «дрыхнуть» нельзя: это грубо, а значит, плохо, надо говорить спать. Малыши часто приносят в детский сад слова просторечные, нелитературные. Воспитатель обязан заменить их литературными синонимами, объяснив детям стилистическую разницу между теми и другими.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lastRenderedPageBreak/>
        <w:t xml:space="preserve">Объяснение дошкольникам всех возрастных ступеней может быть только на уровне этическом: «Тому, к кому обращаются с такими (просторечными) словами, - обидно»; «Тот, кто произносит такие слова, - грубый, плохо воспитанный </w:t>
      </w:r>
      <w:proofErr w:type="gramStart"/>
      <w:r w:rsidRPr="00C15DE5">
        <w:rPr>
          <w:sz w:val="28"/>
          <w:szCs w:val="28"/>
        </w:rPr>
        <w:t>человек»  и</w:t>
      </w:r>
      <w:proofErr w:type="gramEnd"/>
      <w:r w:rsidRPr="00C15DE5">
        <w:rPr>
          <w:sz w:val="28"/>
          <w:szCs w:val="28"/>
        </w:rPr>
        <w:t xml:space="preserve"> т. п.</w:t>
      </w:r>
      <w:r w:rsidRPr="00C15DE5">
        <w:rPr>
          <w:bCs/>
          <w:sz w:val="28"/>
          <w:szCs w:val="28"/>
        </w:rPr>
        <w:t> 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 xml:space="preserve">Рассматривание </w:t>
      </w:r>
      <w:proofErr w:type="gramStart"/>
      <w:r w:rsidRPr="00C15DE5">
        <w:rPr>
          <w:iCs/>
          <w:sz w:val="28"/>
          <w:szCs w:val="28"/>
        </w:rPr>
        <w:t>игрушек</w:t>
      </w:r>
      <w:r w:rsidRPr="00C15DE5">
        <w:rPr>
          <w:sz w:val="28"/>
          <w:szCs w:val="28"/>
        </w:rPr>
        <w:t>  как</w:t>
      </w:r>
      <w:proofErr w:type="gramEnd"/>
      <w:r w:rsidRPr="00C15DE5">
        <w:rPr>
          <w:sz w:val="28"/>
          <w:szCs w:val="28"/>
        </w:rPr>
        <w:t xml:space="preserve"> метод уточнения, закрепления и активизации словаря используется во всех возрастных группах. В методике обращается внимание на разницу в двух методах: методе рассматривания игрушек и методе дидактических игр с ними. При рассматривании игрушек применяются игровые приемы, игровые действия, но нет строгих правил. Дидактическая игра имеет другую структуру (игровую задачу, игровые правила, игровые действия). Однако в практике часто эти два метода объединяются, причем первый предшествует второму. Сначала дети рассматривают кукол, а затем играют в игру «Кукла Катя встречает гостей»; или в первой части занятия они рассматривают овощи и фрукты, а во второй – играют в «Чудесный мешочек». Рассматривание игрушек сопровождается беседой, в которой дети рассказывают об устройстве игрушек, их деталях, возможных играх с ними. Это позволяет включать усвоенные слова в связную речь, употреблять их в сочетании </w:t>
      </w:r>
      <w:proofErr w:type="gramStart"/>
      <w:r w:rsidRPr="00C15DE5">
        <w:rPr>
          <w:sz w:val="28"/>
          <w:szCs w:val="28"/>
        </w:rPr>
        <w:t>с</w:t>
      </w:r>
      <w:proofErr w:type="gramEnd"/>
      <w:r w:rsidRPr="00C15DE5">
        <w:rPr>
          <w:sz w:val="28"/>
          <w:szCs w:val="28"/>
        </w:rPr>
        <w:t xml:space="preserve"> другими словами.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Дидактические игры</w:t>
      </w:r>
      <w:r w:rsidRPr="00C15DE5">
        <w:rPr>
          <w:sz w:val="28"/>
          <w:szCs w:val="28"/>
        </w:rPr>
        <w:t> – широко распространенный метод словарной работы. Словарные игры проводятся с игрушками, предметами, картинками и на вербальной основе (словесные). Игровые действия в словарных играх дают возможность активизировать имеющийся запас слов. Новые слова не вводятся. Если воспитатель стремится сообщить новые слова, он неизбежно вторгается в игровое действие, отвлекает детей от игры пояснениями, показом, что ведет к разрушению игры. Словарные дидактические игры помогают развитию как видовых, так и родовых понятий, освоению слов в их обобщенных значениях. В этих играх ребенок попадает в ситуации, когда он вынужден использовать приобретенные ранее знания и словарь в новых условиях.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1. «Чудесный мешочек»</w:t>
      </w:r>
      <w:r w:rsidRPr="00C15DE5">
        <w:rPr>
          <w:sz w:val="28"/>
          <w:szCs w:val="28"/>
        </w:rPr>
        <w:t> (может проводиться с использованием игрушек разных категорий, в разных возрастных группах, чаще в младших).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sz w:val="28"/>
          <w:szCs w:val="28"/>
        </w:rPr>
        <w:t>Дидактические задачи. Учить детей узнавать предметы по характерным признакам; активизировать словарь (в соответствии с подбором игрушек, предметов; используются имена существительные, глаголы, прилагательные)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sz w:val="28"/>
          <w:szCs w:val="28"/>
        </w:rPr>
        <w:t>Игровые правила. Достать предмет, назвать его, рассказать, какой он. (Усложнение: отгадать предмет на ощупь, достать его и показать можно после того, как о нем рассказано; мешочек не открывается, если предмет не узнан по описанию или неправильно назван.)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sz w:val="28"/>
          <w:szCs w:val="28"/>
        </w:rPr>
        <w:t>Игровые действия. Ощупывание предмета, его угадывание. Загадывание загадки.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sz w:val="28"/>
          <w:szCs w:val="28"/>
        </w:rPr>
        <w:t>Существуют разнообразные варианты данной игры; содержание, игровые правила и действия усложняются в зависимости от возраста.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>2. «Подбери посуду для куклы».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sz w:val="28"/>
          <w:szCs w:val="28"/>
        </w:rPr>
        <w:lastRenderedPageBreak/>
        <w:t>Дидактические задачи. Закрепить названия разной посуды, формировать умение использовать их по назначению; активизировать словарь (названия предметов посуды).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sz w:val="28"/>
          <w:szCs w:val="28"/>
        </w:rPr>
        <w:t>Игровое правило. Отобрать нужную посуду для повара, няни, для угощения куклы чаем.</w:t>
      </w:r>
    </w:p>
    <w:p w:rsidR="00FA6630" w:rsidRPr="00C15DE5" w:rsidRDefault="00FA6630" w:rsidP="00FA6630">
      <w:pPr>
        <w:jc w:val="both"/>
        <w:rPr>
          <w:sz w:val="28"/>
          <w:szCs w:val="28"/>
        </w:rPr>
      </w:pPr>
      <w:r w:rsidRPr="00C15DE5">
        <w:rPr>
          <w:sz w:val="28"/>
          <w:szCs w:val="28"/>
        </w:rPr>
        <w:t>В дальнейшем можно вводить обобщающие названия: посуда кухонная, столовая, чайная.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iCs/>
          <w:sz w:val="28"/>
          <w:szCs w:val="28"/>
        </w:rPr>
        <w:t xml:space="preserve">Дидактические </w:t>
      </w:r>
      <w:proofErr w:type="gramStart"/>
      <w:r w:rsidRPr="00C15DE5">
        <w:rPr>
          <w:iCs/>
          <w:sz w:val="28"/>
          <w:szCs w:val="28"/>
        </w:rPr>
        <w:t xml:space="preserve">упражнения </w:t>
      </w:r>
      <w:r w:rsidRPr="00C15DE5">
        <w:rPr>
          <w:sz w:val="28"/>
          <w:szCs w:val="28"/>
        </w:rPr>
        <w:t> в</w:t>
      </w:r>
      <w:proofErr w:type="gramEnd"/>
      <w:r w:rsidRPr="00C15DE5">
        <w:rPr>
          <w:sz w:val="28"/>
          <w:szCs w:val="28"/>
        </w:rPr>
        <w:t xml:space="preserve"> отличие от дидактической игры не имеет игровых правил. Игровая задача словарных упражнений состоит в быстром подборе соответствующего слова. Она представляет для детей определенную сложность. Поэтому особое внимание следует уделять подбору речевого материала, постепенности в усложнении заданий, их связи с предыдущими этапами работы над словом.</w:t>
      </w:r>
    </w:p>
    <w:p w:rsidR="00FA6630" w:rsidRPr="00C15DE5" w:rsidRDefault="00FA6630" w:rsidP="00FA6630">
      <w:pPr>
        <w:ind w:firstLine="708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Основным </w:t>
      </w:r>
      <w:proofErr w:type="gramStart"/>
      <w:r w:rsidRPr="00C15DE5">
        <w:rPr>
          <w:sz w:val="28"/>
          <w:szCs w:val="28"/>
        </w:rPr>
        <w:t xml:space="preserve">содержанием  </w:t>
      </w:r>
      <w:r w:rsidRPr="00C15DE5">
        <w:rPr>
          <w:iCs/>
          <w:sz w:val="28"/>
          <w:szCs w:val="28"/>
        </w:rPr>
        <w:t>лексических</w:t>
      </w:r>
      <w:proofErr w:type="gramEnd"/>
      <w:r w:rsidRPr="00C15DE5">
        <w:rPr>
          <w:iCs/>
          <w:sz w:val="28"/>
          <w:szCs w:val="28"/>
        </w:rPr>
        <w:t xml:space="preserve"> упражнений</w:t>
      </w:r>
      <w:r w:rsidRPr="00C15DE5">
        <w:rPr>
          <w:sz w:val="28"/>
          <w:szCs w:val="28"/>
        </w:rPr>
        <w:t xml:space="preserve"> являются различные виды классификации слов: </w:t>
      </w:r>
    </w:p>
    <w:p w:rsidR="00FA6630" w:rsidRPr="00C15DE5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по родовому признаку (по группам: овощи, фрукты, посуда); </w:t>
      </w:r>
    </w:p>
    <w:p w:rsidR="00FA6630" w:rsidRPr="00C15DE5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по родовому и </w:t>
      </w:r>
      <w:proofErr w:type="spellStart"/>
      <w:r w:rsidRPr="00C15DE5">
        <w:rPr>
          <w:sz w:val="28"/>
          <w:szCs w:val="28"/>
        </w:rPr>
        <w:t>подродовому</w:t>
      </w:r>
      <w:proofErr w:type="spellEnd"/>
      <w:r w:rsidRPr="00C15DE5">
        <w:rPr>
          <w:sz w:val="28"/>
          <w:szCs w:val="28"/>
        </w:rPr>
        <w:t xml:space="preserve"> признакам (животные, домашние животные, дикие животные); </w:t>
      </w:r>
    </w:p>
    <w:p w:rsidR="00FA6630" w:rsidRPr="00C15DE5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по свойствам (цвет, вкус, величина, материал); </w:t>
      </w:r>
    </w:p>
    <w:p w:rsidR="00FA6630" w:rsidRPr="00C15DE5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составление словосочетаний и предложений с антонимами, многозначными словами; </w:t>
      </w:r>
    </w:p>
    <w:p w:rsidR="00FA6630" w:rsidRPr="00C15DE5" w:rsidRDefault="00FA6630" w:rsidP="00FA6630">
      <w:pPr>
        <w:numPr>
          <w:ilvl w:val="0"/>
          <w:numId w:val="5"/>
        </w:numPr>
        <w:tabs>
          <w:tab w:val="clear" w:pos="1440"/>
          <w:tab w:val="num" w:pos="570"/>
        </w:tabs>
        <w:ind w:left="627" w:hanging="627"/>
        <w:jc w:val="both"/>
        <w:rPr>
          <w:sz w:val="28"/>
          <w:szCs w:val="28"/>
        </w:rPr>
      </w:pPr>
      <w:r w:rsidRPr="00C15DE5">
        <w:rPr>
          <w:sz w:val="28"/>
          <w:szCs w:val="28"/>
        </w:rPr>
        <w:t xml:space="preserve">распространение предложений. </w:t>
      </w:r>
    </w:p>
    <w:p w:rsidR="00FA6630" w:rsidRPr="00C15DE5" w:rsidRDefault="00FA6630" w:rsidP="00FA6630">
      <w:pPr>
        <w:ind w:firstLine="684"/>
        <w:jc w:val="both"/>
        <w:rPr>
          <w:sz w:val="28"/>
          <w:szCs w:val="28"/>
        </w:rPr>
      </w:pPr>
      <w:r w:rsidRPr="00C15DE5">
        <w:rPr>
          <w:sz w:val="28"/>
          <w:szCs w:val="28"/>
        </w:rPr>
        <w:t>Отличительной чертой является то, что большинство из них одновременно направлено на формирование грамматической стороны речи: на согласование слов, словоизменение, употребление слова в составе предложения, что объясняется единством лексических и грамматических значений слова. Такой тип упражнений можно назвать лексико-грамматическим.</w:t>
      </w:r>
    </w:p>
    <w:p w:rsidR="000A6C83" w:rsidRPr="00C15DE5" w:rsidRDefault="000A6C83" w:rsidP="00C15DE5">
      <w:pPr>
        <w:ind w:left="720"/>
        <w:jc w:val="both"/>
        <w:rPr>
          <w:sz w:val="28"/>
          <w:szCs w:val="28"/>
        </w:rPr>
      </w:pPr>
    </w:p>
    <w:sectPr w:rsidR="000A6C83" w:rsidRPr="00C15DE5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775"/>
    <w:multiLevelType w:val="hybridMultilevel"/>
    <w:tmpl w:val="75363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68A"/>
    <w:multiLevelType w:val="hybridMultilevel"/>
    <w:tmpl w:val="F812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B082F"/>
    <w:multiLevelType w:val="hybridMultilevel"/>
    <w:tmpl w:val="48124A4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684F"/>
    <w:multiLevelType w:val="hybridMultilevel"/>
    <w:tmpl w:val="CB0C33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26B5A"/>
    <w:multiLevelType w:val="hybridMultilevel"/>
    <w:tmpl w:val="18EEAB82"/>
    <w:lvl w:ilvl="0" w:tplc="2DD4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91705"/>
    <w:multiLevelType w:val="hybridMultilevel"/>
    <w:tmpl w:val="7CCE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630"/>
    <w:rsid w:val="000A6C83"/>
    <w:rsid w:val="00C15DE5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D2AF-566C-4BEA-B724-0394D0C9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Uua49Z*YmZjTBgHCcmrZsjYxvUM*Y4J2g*FCBlPcey38*LtnTfuDLiyPqrUGfFy4T*pI3kpjGpKI1l13r4jSsiyJrundRLxebRYeJV6IqweKN4pCLb25FQzhDca8qu-hJUdCCduSGY9iqYQ8Y3VJYmvZKNTO-*OxKcZ00uXJ0JMkBSc2pVXUgU5uKAdAzbv39zLCcxPf-UR-b02mGGl*9M02Dan430I-geDvmXRBZMQMkFck22hWp7Ei6ME6Ma4K6M0W2bPVEP8Vir9-2i9JeVYue2upUt4O-QoADw&amp;eurl%5B%5D=Uua49Wtqa2oqw-pjr5l3xK1skQfhjIz0L9bG3SRNM5YxrR6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2725</Words>
  <Characters>15539</Characters>
  <Application>Microsoft Office Word</Application>
  <DocSecurity>0</DocSecurity>
  <Lines>129</Lines>
  <Paragraphs>36</Paragraphs>
  <ScaleCrop>false</ScaleCrop>
  <Company/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Учетная запись Майкрософт</cp:lastModifiedBy>
  <cp:revision>4</cp:revision>
  <dcterms:created xsi:type="dcterms:W3CDTF">2015-02-10T22:36:00Z</dcterms:created>
  <dcterms:modified xsi:type="dcterms:W3CDTF">2021-11-24T10:12:00Z</dcterms:modified>
</cp:coreProperties>
</file>