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F2" w:rsidRPr="00095FF2" w:rsidRDefault="00FC56A7" w:rsidP="00CE5B4A">
      <w:pPr>
        <w:pStyle w:val="a5"/>
        <w:spacing w:before="0" w:line="276" w:lineRule="auto"/>
        <w:ind w:left="0" w:right="283" w:firstLine="0"/>
        <w:jc w:val="center"/>
        <w:rPr>
          <w:sz w:val="28"/>
          <w:szCs w:val="28"/>
        </w:rPr>
      </w:pPr>
      <w:r w:rsidRPr="0099700F">
        <w:rPr>
          <w:sz w:val="28"/>
          <w:szCs w:val="28"/>
        </w:rPr>
        <w:t>Аннотация к рабочей программе воспитателя</w:t>
      </w:r>
      <w:r w:rsidR="00095FF2">
        <w:rPr>
          <w:sz w:val="28"/>
          <w:szCs w:val="28"/>
        </w:rPr>
        <w:t xml:space="preserve"> 2-й младшей </w:t>
      </w:r>
      <w:r w:rsidRPr="0099700F">
        <w:rPr>
          <w:sz w:val="28"/>
          <w:szCs w:val="28"/>
        </w:rPr>
        <w:t>группы</w:t>
      </w:r>
    </w:p>
    <w:p w:rsidR="00FC56A7" w:rsidRPr="0099700F" w:rsidRDefault="00CE5B4A" w:rsidP="00CE5B4A">
      <w:pPr>
        <w:pStyle w:val="a5"/>
        <w:spacing w:before="0" w:line="276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56A7" w:rsidRPr="0099700F">
        <w:rPr>
          <w:sz w:val="28"/>
          <w:szCs w:val="28"/>
        </w:rPr>
        <w:t>общеразвивающей</w:t>
      </w:r>
      <w:r w:rsidR="00095FF2">
        <w:rPr>
          <w:spacing w:val="-1"/>
          <w:sz w:val="28"/>
          <w:szCs w:val="28"/>
        </w:rPr>
        <w:t xml:space="preserve"> </w:t>
      </w:r>
      <w:r w:rsidR="00FC56A7" w:rsidRPr="0099700F">
        <w:rPr>
          <w:sz w:val="28"/>
          <w:szCs w:val="28"/>
        </w:rPr>
        <w:t>направленности</w:t>
      </w:r>
      <w:r>
        <w:rPr>
          <w:sz w:val="28"/>
          <w:szCs w:val="28"/>
        </w:rPr>
        <w:t xml:space="preserve">  </w:t>
      </w:r>
      <w:r w:rsidR="009D49E1">
        <w:rPr>
          <w:sz w:val="28"/>
          <w:szCs w:val="28"/>
        </w:rPr>
        <w:t>на 2023-2024 уч.</w:t>
      </w:r>
      <w:r>
        <w:rPr>
          <w:sz w:val="28"/>
          <w:szCs w:val="28"/>
        </w:rPr>
        <w:t xml:space="preserve"> </w:t>
      </w:r>
      <w:r w:rsidR="009D49E1">
        <w:rPr>
          <w:sz w:val="28"/>
          <w:szCs w:val="28"/>
        </w:rPr>
        <w:t>год</w:t>
      </w:r>
    </w:p>
    <w:p w:rsidR="00E53991" w:rsidRPr="0099700F" w:rsidRDefault="00E53991" w:rsidP="00CE5B4A">
      <w:pPr>
        <w:pStyle w:val="a5"/>
        <w:spacing w:before="0" w:line="276" w:lineRule="auto"/>
        <w:jc w:val="center"/>
        <w:rPr>
          <w:sz w:val="28"/>
          <w:szCs w:val="28"/>
        </w:rPr>
      </w:pPr>
    </w:p>
    <w:p w:rsidR="00293483" w:rsidRPr="00D81EE1" w:rsidRDefault="00CE5B4A" w:rsidP="00D81E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81EE1">
        <w:rPr>
          <w:rFonts w:ascii="Times New Roman" w:hAnsi="Times New Roman" w:cs="Times New Roman"/>
          <w:sz w:val="28"/>
          <w:szCs w:val="28"/>
        </w:rPr>
        <w:t xml:space="preserve">       Рабочая программа по развитию детей второй младшей группы разработана  на основе образовательной программы дошкольного образования (далее – Программа) муниципального автономного дошкольного образовательного учреждения Атяшевского муниципального района Республики Мордовия «Атяшевский детский сад комбинированного вида №1» (далее - ДОО), разработанная в соответствии с Федеральным государственным образовательным стандартом дошкольного образования (далее – Стандарт), утв. Приказом </w:t>
      </w:r>
      <w:proofErr w:type="spellStart"/>
      <w:r w:rsidRPr="00D81EE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81EE1">
        <w:rPr>
          <w:rFonts w:ascii="Times New Roman" w:hAnsi="Times New Roman" w:cs="Times New Roman"/>
          <w:sz w:val="28"/>
          <w:szCs w:val="28"/>
        </w:rPr>
        <w:t xml:space="preserve">  России от 17.10.2013 N 1155 (ред. от 08.11.2022) (далее – ФГОС ДО) и Федеральной образовательной программой дошкольного образования, утвержденной Приказом Министерства просвещения Российской Федерации от 25.11.2022 № 1028 (далее – ФОП ДО).</w:t>
      </w:r>
      <w:r w:rsidR="00293483" w:rsidRPr="00D81EE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3483" w:rsidRPr="00D81EE1" w:rsidRDefault="00D81EE1" w:rsidP="00D81E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3483" w:rsidRPr="00D81EE1">
        <w:rPr>
          <w:rFonts w:ascii="Times New Roman" w:hAnsi="Times New Roman" w:cs="Times New Roman"/>
          <w:sz w:val="28"/>
          <w:szCs w:val="28"/>
        </w:rPr>
        <w:t xml:space="preserve"> Рабочая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программа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определяет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содержание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и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организацию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293483" w:rsidRPr="00D81EE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293483" w:rsidRPr="00D81EE1">
        <w:rPr>
          <w:rFonts w:ascii="Times New Roman" w:hAnsi="Times New Roman" w:cs="Times New Roman"/>
          <w:sz w:val="28"/>
          <w:szCs w:val="28"/>
        </w:rPr>
        <w:t>-образовательного процесса детей второй младшей группы и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направлена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на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формирование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общей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культуры,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развитие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физических,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интеллектуальных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и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личностных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качеств,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обеспечивающих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социальную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успешность,</w:t>
      </w:r>
      <w:r w:rsidR="00293483" w:rsidRPr="00D81E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сохранение и</w:t>
      </w:r>
      <w:r w:rsidR="00293483" w:rsidRPr="00D8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укрепление здоровья</w:t>
      </w:r>
      <w:r w:rsidR="00293483" w:rsidRPr="00D8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детей.</w:t>
      </w:r>
    </w:p>
    <w:p w:rsidR="00293483" w:rsidRPr="00D81EE1" w:rsidRDefault="00D81EE1" w:rsidP="00D81E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3483" w:rsidRPr="00D81EE1">
        <w:rPr>
          <w:rFonts w:ascii="Times New Roman" w:hAnsi="Times New Roman" w:cs="Times New Roman"/>
          <w:sz w:val="28"/>
          <w:szCs w:val="28"/>
        </w:rPr>
        <w:t>При</w:t>
      </w:r>
      <w:r w:rsidR="00293483" w:rsidRPr="00D81EE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разработке</w:t>
      </w:r>
      <w:r w:rsidR="00293483" w:rsidRPr="00D81EE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программы</w:t>
      </w:r>
      <w:r w:rsidR="00293483" w:rsidRPr="00D81EE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учитывалось</w:t>
      </w:r>
      <w:r w:rsidR="00293483" w:rsidRPr="00D81EE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комплексное</w:t>
      </w:r>
      <w:r w:rsidR="00293483" w:rsidRPr="00D81EE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решение</w:t>
      </w:r>
      <w:r w:rsidR="00293483" w:rsidRPr="00D81EE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proofErr w:type="gramStart"/>
      <w:r w:rsidR="00293483" w:rsidRPr="00D81EE1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293483" w:rsidRPr="00D81EE1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93483" w:rsidRPr="00D81EE1">
        <w:rPr>
          <w:rFonts w:ascii="Times New Roman" w:hAnsi="Times New Roman" w:cs="Times New Roman"/>
          <w:sz w:val="28"/>
          <w:szCs w:val="28"/>
        </w:rPr>
        <w:t xml:space="preserve"> охране жизни и укреплению здоровья детей, всестороннее воспитание,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обогащение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развития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на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основе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организации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разнообразных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видов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93483" w:rsidRPr="00D81EE1" w:rsidRDefault="00293483" w:rsidP="00D81E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81EE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D81EE1">
        <w:rPr>
          <w:rFonts w:ascii="Times New Roman" w:hAnsi="Times New Roman" w:cs="Times New Roman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b/>
          <w:sz w:val="28"/>
          <w:szCs w:val="28"/>
        </w:rPr>
        <w:t>Целью программы</w:t>
      </w:r>
      <w:r w:rsidR="004726F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81EE1">
        <w:rPr>
          <w:rFonts w:ascii="Times New Roman" w:hAnsi="Times New Roman" w:cs="Times New Roman"/>
          <w:sz w:val="28"/>
          <w:szCs w:val="28"/>
        </w:rPr>
        <w:t>является разностороннее развитие ребёнка в период   дошкольного детства с учётом возрастных и индивидуальных особенностей на основе духовно-нравственных ценностей российского народа, исторических  и национально-культурных традиций.</w:t>
      </w:r>
    </w:p>
    <w:p w:rsidR="00293483" w:rsidRPr="00D81EE1" w:rsidRDefault="00D81EE1" w:rsidP="00D81E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3483" w:rsidRPr="00D81EE1">
        <w:rPr>
          <w:rFonts w:ascii="Times New Roman" w:hAnsi="Times New Roman" w:cs="Times New Roman"/>
          <w:sz w:val="28"/>
          <w:szCs w:val="28"/>
        </w:rPr>
        <w:t>Рабочая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программа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строится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на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принципе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личностно-ориентированного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развивающего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и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гуманистического</w:t>
      </w:r>
      <w:r w:rsidR="00293483" w:rsidRPr="00D8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характера</w:t>
      </w:r>
      <w:r w:rsidR="00293483" w:rsidRPr="00D81E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взаимодействия</w:t>
      </w:r>
      <w:r w:rsidR="00293483" w:rsidRPr="00D8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взрослого</w:t>
      </w:r>
      <w:r w:rsidR="00293483" w:rsidRPr="00D8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с</w:t>
      </w:r>
      <w:r w:rsidR="00293483" w:rsidRPr="00D8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детьми.</w:t>
      </w:r>
    </w:p>
    <w:p w:rsidR="00293483" w:rsidRPr="00D81EE1" w:rsidRDefault="00D81EE1" w:rsidP="00D81E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3483" w:rsidRPr="00D81EE1">
        <w:rPr>
          <w:rFonts w:ascii="Times New Roman" w:hAnsi="Times New Roman" w:cs="Times New Roman"/>
          <w:sz w:val="28"/>
          <w:szCs w:val="28"/>
        </w:rPr>
        <w:t>Программа</w:t>
      </w:r>
      <w:r w:rsidR="00293483" w:rsidRPr="00D81EE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включает</w:t>
      </w:r>
      <w:r w:rsidR="00293483" w:rsidRPr="00D81EE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три</w:t>
      </w:r>
      <w:r w:rsidR="00293483" w:rsidRPr="00D81EE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раздела:</w:t>
      </w:r>
      <w:r w:rsidR="00293483" w:rsidRPr="00D81EE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целевой,</w:t>
      </w:r>
      <w:r w:rsidR="00293483" w:rsidRPr="00D81EE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содержательный</w:t>
      </w:r>
      <w:r w:rsidR="00293483" w:rsidRPr="00D81EE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и</w:t>
      </w:r>
      <w:r w:rsidR="00293483" w:rsidRPr="00D81EE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организационный.</w:t>
      </w:r>
    </w:p>
    <w:p w:rsidR="00293483" w:rsidRPr="00D81EE1" w:rsidRDefault="00D81EE1" w:rsidP="00D81E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3483" w:rsidRPr="00D81EE1">
        <w:rPr>
          <w:rFonts w:ascii="Times New Roman" w:hAnsi="Times New Roman" w:cs="Times New Roman"/>
          <w:sz w:val="28"/>
          <w:szCs w:val="28"/>
        </w:rPr>
        <w:t>В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целевом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разделе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рабочей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программы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представлены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цели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и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задачи</w:t>
      </w:r>
      <w:r w:rsidR="00293483" w:rsidRPr="00D81EE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реализации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образовательной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программы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с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детьми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2-й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младшей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группы,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принципы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и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подходы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к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её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формированию,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характеристика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детей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младшего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дошкольного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возраста,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характеристика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особенностей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развития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детей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данной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группы,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планируемые результаты освоения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образовательной программы детьми младшего дошкольного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возраста.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Результатом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освоения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образовательной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программы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является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достижение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целевых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ориентиров на данном возрастном этапе дошкольного образования, которые представляют собой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социально-нормативные</w:t>
      </w:r>
      <w:r w:rsidR="00293483" w:rsidRPr="00D81E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возрастные</w:t>
      </w:r>
      <w:r w:rsidR="00293483" w:rsidRPr="00D81E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характеристики</w:t>
      </w:r>
      <w:r w:rsidR="00293483" w:rsidRPr="00D8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возможных</w:t>
      </w:r>
      <w:r w:rsidR="00293483" w:rsidRPr="00D81E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достижений</w:t>
      </w:r>
      <w:r w:rsidR="00293483" w:rsidRPr="00D81E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ребенка.</w:t>
      </w:r>
    </w:p>
    <w:p w:rsidR="00293483" w:rsidRPr="00D81EE1" w:rsidRDefault="00D81EE1" w:rsidP="00D81E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3483" w:rsidRPr="00D81EE1">
        <w:rPr>
          <w:rFonts w:ascii="Times New Roman" w:hAnsi="Times New Roman" w:cs="Times New Roman"/>
          <w:sz w:val="28"/>
          <w:szCs w:val="28"/>
        </w:rPr>
        <w:t>Образовательный процесс в ДОУ направлен на формирование общей культуры ребёнка, его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эстетических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и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личностных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качеств,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сохранение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и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укрепление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здоровья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детей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дошкольного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возраста.</w:t>
      </w:r>
    </w:p>
    <w:p w:rsidR="004726F5" w:rsidRDefault="00D81EE1" w:rsidP="00D81E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726F5" w:rsidRDefault="004726F5" w:rsidP="00D81E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93483" w:rsidRPr="00D81EE1" w:rsidRDefault="004726F5" w:rsidP="00D81E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1EE1">
        <w:rPr>
          <w:rFonts w:ascii="Times New Roman" w:hAnsi="Times New Roman" w:cs="Times New Roman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В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содержательном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разделе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рабочей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программы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представлено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описание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образовательной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деятельности по пяти образовательным областям (направлениям развития ребёнка): социально-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коммуникативному развитию,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познавательному развитию,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речевому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развитию,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художественно-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эстетическому</w:t>
      </w:r>
      <w:r w:rsidR="00293483" w:rsidRPr="00D81E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развитию,</w:t>
      </w:r>
      <w:r w:rsidR="00293483" w:rsidRPr="00D81E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физическому</w:t>
      </w:r>
      <w:r w:rsidR="00293483" w:rsidRPr="00D81E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развитию.</w:t>
      </w:r>
    </w:p>
    <w:p w:rsidR="00293483" w:rsidRPr="00D81EE1" w:rsidRDefault="00D81EE1" w:rsidP="00D81E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3483" w:rsidRPr="00D81EE1"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различных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видах</w:t>
      </w:r>
      <w:r w:rsidR="00293483" w:rsidRPr="00D81E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детской деятельности.</w:t>
      </w:r>
    </w:p>
    <w:p w:rsidR="00293483" w:rsidRPr="00D81EE1" w:rsidRDefault="00293483" w:rsidP="00D81EE1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EE1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Социально-коммуникативное</w:t>
      </w:r>
      <w:r w:rsidRPr="00D81EE1">
        <w:rPr>
          <w:rFonts w:ascii="Times New Roman" w:hAnsi="Times New Roman" w:cs="Times New Roman"/>
          <w:b/>
          <w:spacing w:val="-6"/>
          <w:sz w:val="28"/>
          <w:szCs w:val="28"/>
          <w:u w:val="single"/>
        </w:rPr>
        <w:t xml:space="preserve"> </w:t>
      </w:r>
      <w:r w:rsidR="00D81EE1">
        <w:rPr>
          <w:rFonts w:ascii="Times New Roman" w:hAnsi="Times New Roman" w:cs="Times New Roman"/>
          <w:b/>
          <w:sz w:val="28"/>
          <w:szCs w:val="28"/>
          <w:u w:val="single"/>
        </w:rPr>
        <w:t>развитие</w:t>
      </w:r>
    </w:p>
    <w:p w:rsidR="00293483" w:rsidRPr="00D81EE1" w:rsidRDefault="00D81EE1" w:rsidP="00D81E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3483" w:rsidRPr="00D81EE1">
        <w:rPr>
          <w:rFonts w:ascii="Times New Roman" w:hAnsi="Times New Roman" w:cs="Times New Roman"/>
          <w:sz w:val="28"/>
          <w:szCs w:val="28"/>
        </w:rPr>
        <w:t>В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социально-коммуникативном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развитии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в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качестве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основы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выступает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общение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ребенка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со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взрослыми (родителями и воспитателями в детском саду и семье) и сверстниками. Общение и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разнообразные</w:t>
      </w:r>
      <w:r w:rsidR="00293483" w:rsidRPr="00D81EE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виды</w:t>
      </w:r>
      <w:r w:rsidR="00293483" w:rsidRPr="00D81EE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детской</w:t>
      </w:r>
      <w:r w:rsidR="00293483" w:rsidRPr="00D81EE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деятельности</w:t>
      </w:r>
      <w:r w:rsidR="00293483" w:rsidRPr="00D81EE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в</w:t>
      </w:r>
      <w:r w:rsidR="00293483" w:rsidRPr="00D81EE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широком</w:t>
      </w:r>
      <w:r w:rsidR="00293483" w:rsidRPr="00D81EE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культурном</w:t>
      </w:r>
      <w:r w:rsidR="00293483" w:rsidRPr="00D81EE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контексте</w:t>
      </w:r>
      <w:r w:rsidR="00293483" w:rsidRPr="00D81EE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выступают</w:t>
      </w:r>
      <w:r w:rsidR="00293483" w:rsidRPr="00D81EE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как</w:t>
      </w:r>
      <w:r w:rsidR="00293483" w:rsidRPr="00D81EE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главное</w:t>
      </w:r>
      <w:r w:rsidR="00293483" w:rsidRPr="00D81E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условие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присвоения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ребенком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нравственных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общечеловеческих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ценностей: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уважительного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отношения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к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сообществу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детей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и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взрослых.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У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детей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формируется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готовность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к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совместной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деятельности; происходит становление самостоятельности, произвольности, позитивных установок</w:t>
      </w:r>
      <w:r w:rsidR="00293483" w:rsidRPr="00D81E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к</w:t>
      </w:r>
      <w:r w:rsidR="00293483" w:rsidRPr="00D81E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различным</w:t>
      </w:r>
      <w:r w:rsidR="00293483" w:rsidRPr="00D81E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видам</w:t>
      </w:r>
      <w:r w:rsidR="00293483" w:rsidRPr="00D81E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труда</w:t>
      </w:r>
      <w:r w:rsidR="00293483" w:rsidRPr="00D81E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и</w:t>
      </w:r>
      <w:r w:rsidR="00293483" w:rsidRPr="00D81E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творчества;</w:t>
      </w:r>
      <w:r w:rsidR="00293483" w:rsidRPr="00D81E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а</w:t>
      </w:r>
      <w:r w:rsidR="00293483" w:rsidRPr="00D81E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также</w:t>
      </w:r>
      <w:r w:rsidR="00293483" w:rsidRPr="00D81E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формирование</w:t>
      </w:r>
      <w:r w:rsidR="00293483" w:rsidRPr="00D81E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основ</w:t>
      </w:r>
      <w:r w:rsidR="00293483" w:rsidRPr="00D81E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безопасного</w:t>
      </w:r>
      <w:r w:rsidR="00293483" w:rsidRPr="00D81E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поведения</w:t>
      </w:r>
      <w:r w:rsidR="00293483" w:rsidRPr="00D81EE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в</w:t>
      </w:r>
      <w:r w:rsidR="00293483" w:rsidRPr="00D81E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быту,</w:t>
      </w:r>
      <w:r w:rsidR="00293483" w:rsidRPr="00D81E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природе.</w:t>
      </w:r>
    </w:p>
    <w:p w:rsidR="00293483" w:rsidRPr="00D81EE1" w:rsidRDefault="00293483" w:rsidP="00D81EE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81EE1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Познавательное</w:t>
      </w:r>
      <w:r w:rsidRPr="00D81EE1">
        <w:rPr>
          <w:rFonts w:ascii="Times New Roman" w:hAnsi="Times New Roman" w:cs="Times New Roman"/>
          <w:b/>
          <w:spacing w:val="-10"/>
          <w:sz w:val="28"/>
          <w:szCs w:val="28"/>
          <w:u w:val="single"/>
        </w:rPr>
        <w:t xml:space="preserve"> </w:t>
      </w:r>
      <w:r w:rsidRPr="00D81EE1">
        <w:rPr>
          <w:rFonts w:ascii="Times New Roman" w:hAnsi="Times New Roman" w:cs="Times New Roman"/>
          <w:b/>
          <w:sz w:val="28"/>
          <w:szCs w:val="28"/>
          <w:u w:val="single"/>
        </w:rPr>
        <w:t>развитие</w:t>
      </w:r>
    </w:p>
    <w:p w:rsidR="00293483" w:rsidRPr="00D81EE1" w:rsidRDefault="00D81EE1" w:rsidP="00D81E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3483" w:rsidRPr="00D81EE1">
        <w:rPr>
          <w:rFonts w:ascii="Times New Roman" w:hAnsi="Times New Roman" w:cs="Times New Roman"/>
          <w:sz w:val="28"/>
          <w:szCs w:val="28"/>
        </w:rPr>
        <w:t>Познавательное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развитие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предполагает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развитие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интересов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и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любознательности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детей;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формирование познавательных действий,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людях,</w:t>
      </w:r>
      <w:r w:rsidR="00293483" w:rsidRPr="00D81EE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объектах</w:t>
      </w:r>
      <w:r w:rsidR="00293483" w:rsidRPr="00D81E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окружающего</w:t>
      </w:r>
      <w:r w:rsidR="00293483" w:rsidRPr="00D81EE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мира,</w:t>
      </w:r>
      <w:r w:rsidR="00293483" w:rsidRPr="00D81EE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их</w:t>
      </w:r>
      <w:r w:rsidR="00293483" w:rsidRPr="00D81E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свойствах</w:t>
      </w:r>
      <w:r w:rsidR="00293483" w:rsidRPr="00D81E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и</w:t>
      </w:r>
      <w:r w:rsidR="00293483" w:rsidRPr="00D81EE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отношениях</w:t>
      </w:r>
      <w:r w:rsidR="00293483" w:rsidRPr="00D8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(форме,</w:t>
      </w:r>
      <w:r w:rsidR="00293483" w:rsidRPr="00D81EE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цвете,</w:t>
      </w:r>
      <w:r w:rsidR="00293483" w:rsidRPr="00D81EE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размере,</w:t>
      </w:r>
      <w:r w:rsidR="00293483" w:rsidRPr="00D81E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материале,</w:t>
      </w:r>
      <w:r w:rsidR="00293483" w:rsidRPr="00D81E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звучании,</w:t>
      </w:r>
      <w:r w:rsidR="00293483" w:rsidRPr="00D8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темпе, количестве).</w:t>
      </w:r>
    </w:p>
    <w:p w:rsidR="00293483" w:rsidRPr="00D81EE1" w:rsidRDefault="00293483" w:rsidP="00D81EE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EE1">
        <w:rPr>
          <w:rFonts w:ascii="Times New Roman" w:hAnsi="Times New Roman" w:cs="Times New Roman"/>
          <w:b/>
          <w:sz w:val="28"/>
          <w:szCs w:val="28"/>
          <w:u w:val="thick"/>
        </w:rPr>
        <w:t>Речевое</w:t>
      </w:r>
      <w:r w:rsidRPr="00D81EE1">
        <w:rPr>
          <w:rFonts w:ascii="Times New Roman" w:hAnsi="Times New Roman" w:cs="Times New Roman"/>
          <w:b/>
          <w:spacing w:val="-9"/>
          <w:sz w:val="28"/>
          <w:szCs w:val="28"/>
          <w:u w:val="thick"/>
        </w:rPr>
        <w:t xml:space="preserve"> </w:t>
      </w:r>
      <w:r w:rsidR="00D81EE1">
        <w:rPr>
          <w:rFonts w:ascii="Times New Roman" w:hAnsi="Times New Roman" w:cs="Times New Roman"/>
          <w:b/>
          <w:sz w:val="28"/>
          <w:szCs w:val="28"/>
          <w:u w:val="thick"/>
        </w:rPr>
        <w:t>развитие</w:t>
      </w:r>
    </w:p>
    <w:p w:rsidR="00293483" w:rsidRPr="00D81EE1" w:rsidRDefault="00D81EE1" w:rsidP="00D81E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3483" w:rsidRPr="00D81EE1">
        <w:rPr>
          <w:rFonts w:ascii="Times New Roman" w:hAnsi="Times New Roman" w:cs="Times New Roman"/>
          <w:sz w:val="28"/>
          <w:szCs w:val="28"/>
        </w:rPr>
        <w:t>Речевое</w:t>
      </w:r>
      <w:r w:rsidR="00293483" w:rsidRPr="00D81EE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развитие</w:t>
      </w:r>
      <w:r w:rsidR="00293483" w:rsidRPr="00D81EE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связано</w:t>
      </w:r>
      <w:r w:rsidR="00293483" w:rsidRPr="00D81EE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с</w:t>
      </w:r>
      <w:r w:rsidR="00293483" w:rsidRPr="00D81EE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владением</w:t>
      </w:r>
      <w:r w:rsidR="00293483" w:rsidRPr="00D81EE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речью</w:t>
      </w:r>
      <w:r w:rsidR="00293483" w:rsidRPr="00D81EE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как</w:t>
      </w:r>
      <w:r w:rsidR="00293483" w:rsidRPr="00D81EE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средством</w:t>
      </w:r>
      <w:r w:rsidR="00293483" w:rsidRPr="00D81EE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общения</w:t>
      </w:r>
      <w:r w:rsidR="00293483" w:rsidRPr="00D81EE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и</w:t>
      </w:r>
      <w:r w:rsidR="00293483" w:rsidRPr="00D81EE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культуры,</w:t>
      </w:r>
      <w:r w:rsidR="00293483" w:rsidRPr="00D81EE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обогащением</w:t>
      </w:r>
      <w:r w:rsidR="00293483" w:rsidRPr="00D81E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активного</w:t>
      </w:r>
      <w:r w:rsidR="00293483" w:rsidRPr="00D81EE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словаря,</w:t>
      </w:r>
      <w:r w:rsidR="00293483" w:rsidRPr="00D81EE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развитием</w:t>
      </w:r>
      <w:r w:rsidR="00293483" w:rsidRPr="00D81EE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связной</w:t>
      </w:r>
      <w:r w:rsidR="00293483" w:rsidRPr="00D81EE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грамматически</w:t>
      </w:r>
      <w:r w:rsidR="00293483" w:rsidRPr="00D81EE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правильной</w:t>
      </w:r>
      <w:r w:rsidR="00293483" w:rsidRPr="00D81EE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речи,</w:t>
      </w:r>
      <w:r w:rsidR="00293483" w:rsidRPr="00D81EE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развитием</w:t>
      </w:r>
      <w:r w:rsidR="00293483" w:rsidRPr="00D81EE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речевого творчества,</w:t>
      </w:r>
      <w:r w:rsidR="00293483" w:rsidRPr="00D81EE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развитием</w:t>
      </w:r>
      <w:r w:rsidR="00293483" w:rsidRPr="00D81EE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звуковой</w:t>
      </w:r>
      <w:r w:rsidR="00293483" w:rsidRPr="00D81E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и</w:t>
      </w:r>
      <w:r w:rsidR="00293483" w:rsidRPr="00D81EE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интонационной</w:t>
      </w:r>
      <w:r w:rsidR="00293483" w:rsidRPr="00D81EE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культуры</w:t>
      </w:r>
      <w:r w:rsidR="00293483" w:rsidRPr="00D81EE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речи,</w:t>
      </w:r>
      <w:r w:rsidR="00293483" w:rsidRPr="00D81EE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фонематического</w:t>
      </w:r>
      <w:r w:rsidR="00293483" w:rsidRPr="00D81EE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слуха,</w:t>
      </w:r>
      <w:r w:rsidR="00293483" w:rsidRPr="00D81EE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а</w:t>
      </w:r>
      <w:r w:rsidR="00293483" w:rsidRPr="00D81EE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="00293483" w:rsidRPr="00D81EE1">
        <w:rPr>
          <w:rFonts w:ascii="Times New Roman" w:hAnsi="Times New Roman" w:cs="Times New Roman"/>
          <w:sz w:val="28"/>
          <w:szCs w:val="28"/>
        </w:rPr>
        <w:t>так</w:t>
      </w:r>
      <w:r w:rsidR="004726F5">
        <w:rPr>
          <w:rFonts w:ascii="Times New Roman" w:hAnsi="Times New Roman" w:cs="Times New Roman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293483" w:rsidRPr="00D81EE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с</w:t>
      </w:r>
      <w:r w:rsidR="00293483" w:rsidRPr="00D81E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пониманием</w:t>
      </w:r>
      <w:r w:rsidR="00293483" w:rsidRPr="00D81E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на</w:t>
      </w:r>
      <w:r w:rsidR="00293483" w:rsidRPr="00D8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слух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текстов различных</w:t>
      </w:r>
      <w:r w:rsidR="00293483" w:rsidRPr="00D81E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жанров.</w:t>
      </w:r>
    </w:p>
    <w:p w:rsidR="00293483" w:rsidRPr="004726F5" w:rsidRDefault="00293483" w:rsidP="004726F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6F5">
        <w:rPr>
          <w:rFonts w:ascii="Times New Roman" w:hAnsi="Times New Roman" w:cs="Times New Roman"/>
          <w:b/>
          <w:spacing w:val="-1"/>
          <w:sz w:val="28"/>
          <w:szCs w:val="28"/>
          <w:u w:val="thick"/>
        </w:rPr>
        <w:t>Художественно-</w:t>
      </w:r>
      <w:proofErr w:type="gramStart"/>
      <w:r w:rsidRPr="004726F5">
        <w:rPr>
          <w:rFonts w:ascii="Times New Roman" w:hAnsi="Times New Roman" w:cs="Times New Roman"/>
          <w:b/>
          <w:spacing w:val="-1"/>
          <w:sz w:val="28"/>
          <w:szCs w:val="28"/>
          <w:u w:val="thick"/>
        </w:rPr>
        <w:t>эстетическое</w:t>
      </w:r>
      <w:r w:rsidRPr="004726F5">
        <w:rPr>
          <w:rFonts w:ascii="Times New Roman" w:hAnsi="Times New Roman" w:cs="Times New Roman"/>
          <w:b/>
          <w:spacing w:val="-12"/>
          <w:sz w:val="28"/>
          <w:szCs w:val="28"/>
          <w:u w:val="thick"/>
        </w:rPr>
        <w:t xml:space="preserve">  </w:t>
      </w:r>
      <w:r w:rsidR="004726F5">
        <w:rPr>
          <w:rFonts w:ascii="Times New Roman" w:hAnsi="Times New Roman" w:cs="Times New Roman"/>
          <w:b/>
          <w:sz w:val="28"/>
          <w:szCs w:val="28"/>
          <w:u w:val="thick"/>
        </w:rPr>
        <w:t>развитие</w:t>
      </w:r>
      <w:proofErr w:type="gramEnd"/>
    </w:p>
    <w:p w:rsidR="00293483" w:rsidRPr="00D81EE1" w:rsidRDefault="004726F5" w:rsidP="00D81E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3483" w:rsidRPr="00D81EE1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развитие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предполагает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развитие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предпосылок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ценностно-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смыслового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восприятия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и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понимания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произведений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искусства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(словесного,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музыкального,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изобразительного),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мира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природы;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а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также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развития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образного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мышления,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творческого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воображения и эмоциональной сферы детей; формирование элементарных представлений о видах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искусства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(изобразительное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искусство,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театр,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музыка);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восприятие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музыки,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художественной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литературы,</w:t>
      </w:r>
      <w:r w:rsidR="00293483" w:rsidRPr="00D81E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фольклора;</w:t>
      </w:r>
      <w:r w:rsidR="00293483" w:rsidRPr="00D81E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сопереживание</w:t>
      </w:r>
      <w:r w:rsidR="00293483" w:rsidRPr="00D81EE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персонажам</w:t>
      </w:r>
      <w:r w:rsidR="00293483" w:rsidRPr="00D81E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художественных</w:t>
      </w:r>
      <w:r w:rsidR="00293483" w:rsidRPr="00D81E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произведений.</w:t>
      </w:r>
    </w:p>
    <w:p w:rsidR="00293483" w:rsidRPr="004726F5" w:rsidRDefault="00293483" w:rsidP="004726F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6F5">
        <w:rPr>
          <w:rFonts w:ascii="Times New Roman" w:hAnsi="Times New Roman" w:cs="Times New Roman"/>
          <w:b/>
          <w:sz w:val="28"/>
          <w:szCs w:val="28"/>
          <w:u w:val="thick"/>
        </w:rPr>
        <w:t>Физическое</w:t>
      </w:r>
      <w:r w:rsidRPr="004726F5">
        <w:rPr>
          <w:rFonts w:ascii="Times New Roman" w:hAnsi="Times New Roman" w:cs="Times New Roman"/>
          <w:b/>
          <w:spacing w:val="-10"/>
          <w:sz w:val="28"/>
          <w:szCs w:val="28"/>
          <w:u w:val="thick"/>
        </w:rPr>
        <w:t xml:space="preserve"> </w:t>
      </w:r>
      <w:r w:rsidR="004726F5">
        <w:rPr>
          <w:rFonts w:ascii="Times New Roman" w:hAnsi="Times New Roman" w:cs="Times New Roman"/>
          <w:b/>
          <w:sz w:val="28"/>
          <w:szCs w:val="28"/>
          <w:u w:val="thick"/>
        </w:rPr>
        <w:t>развитие</w:t>
      </w:r>
    </w:p>
    <w:p w:rsidR="00293483" w:rsidRPr="00D81EE1" w:rsidRDefault="004726F5" w:rsidP="00D81E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3483" w:rsidRPr="00D81EE1">
        <w:rPr>
          <w:rFonts w:ascii="Times New Roman" w:hAnsi="Times New Roman" w:cs="Times New Roman"/>
          <w:sz w:val="28"/>
          <w:szCs w:val="28"/>
        </w:rPr>
        <w:t>Физическое развитие включает приобретение опыта в двигательной деятельности, связанной с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выполнением упражнений, направленных на развитие таких физических качеств, как координация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движений,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гибкость,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развитие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равновесия,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развитие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крупной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и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мелкой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моторики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обеих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рук,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выполнение основных движений (ходьба, бег, прыжки, повороты); овладение подвижными играми</w:t>
      </w:r>
      <w:r w:rsidR="00293483" w:rsidRPr="00D81E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с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правилами;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становление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начал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ценностей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здорового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lastRenderedPageBreak/>
        <w:t>образа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жизни,</w:t>
      </w:r>
      <w:r w:rsidR="00293483" w:rsidRPr="00D81EE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овладение</w:t>
      </w:r>
      <w:r w:rsidR="00293483" w:rsidRPr="00D81EE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его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элементарными</w:t>
      </w:r>
      <w:r w:rsidR="00293483" w:rsidRPr="00D81E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нормами</w:t>
      </w:r>
      <w:r w:rsidR="00293483" w:rsidRPr="00D81E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и</w:t>
      </w:r>
      <w:r w:rsidR="00293483" w:rsidRPr="00D81E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правилами</w:t>
      </w:r>
      <w:r w:rsidR="00293483" w:rsidRPr="00D81E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(в</w:t>
      </w:r>
      <w:r w:rsidR="00293483" w:rsidRPr="00D81E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питании,</w:t>
      </w:r>
      <w:r w:rsidR="00293483" w:rsidRPr="00D81E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двигательном</w:t>
      </w:r>
      <w:r w:rsidR="00293483" w:rsidRPr="00D81E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режиме,</w:t>
      </w:r>
      <w:r w:rsidR="00293483" w:rsidRPr="00D81E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закаливании).</w:t>
      </w:r>
    </w:p>
    <w:p w:rsidR="00293483" w:rsidRPr="00D81EE1" w:rsidRDefault="004726F5" w:rsidP="00D81E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3483" w:rsidRPr="00D81EE1">
        <w:rPr>
          <w:rFonts w:ascii="Times New Roman" w:hAnsi="Times New Roman" w:cs="Times New Roman"/>
          <w:sz w:val="28"/>
          <w:szCs w:val="28"/>
        </w:rPr>
        <w:t>При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организации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процесса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все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образовательные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области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реализуются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в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комплексе,</w:t>
      </w:r>
      <w:r w:rsidR="00293483" w:rsidRPr="00D8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293483" w:rsidRPr="00D81EE1">
        <w:rPr>
          <w:rFonts w:ascii="Times New Roman" w:hAnsi="Times New Roman" w:cs="Times New Roman"/>
          <w:sz w:val="28"/>
          <w:szCs w:val="28"/>
        </w:rPr>
        <w:t>интегрируясь</w:t>
      </w:r>
      <w:proofErr w:type="spellEnd"/>
      <w:r w:rsidR="00293483" w:rsidRPr="00D8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и</w:t>
      </w:r>
      <w:r w:rsidR="00293483" w:rsidRPr="00D8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дополняя</w:t>
      </w:r>
      <w:r w:rsidR="00293483" w:rsidRPr="00D8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друг</w:t>
      </w:r>
      <w:r w:rsidR="00293483" w:rsidRPr="00D8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друга.</w:t>
      </w:r>
    </w:p>
    <w:p w:rsidR="00293483" w:rsidRPr="00D81EE1" w:rsidRDefault="00293483" w:rsidP="00D81E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81EE1">
        <w:rPr>
          <w:rFonts w:ascii="Times New Roman" w:hAnsi="Times New Roman" w:cs="Times New Roman"/>
          <w:sz w:val="28"/>
          <w:szCs w:val="28"/>
        </w:rPr>
        <w:t>Так</w:t>
      </w:r>
      <w:r w:rsidRPr="00D81E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же</w:t>
      </w:r>
      <w:r w:rsidRPr="00D81E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в</w:t>
      </w:r>
      <w:r w:rsidRPr="00D81E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этом</w:t>
      </w:r>
      <w:r w:rsidRPr="00D81E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разделе</w:t>
      </w:r>
      <w:r w:rsidRPr="00D81E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дано</w:t>
      </w:r>
      <w:r w:rsidRPr="00D81E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описание</w:t>
      </w:r>
      <w:r w:rsidRPr="00D81E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особенностей</w:t>
      </w:r>
      <w:r w:rsidRPr="00D81E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взаимодействия</w:t>
      </w:r>
      <w:r w:rsidRPr="00D81EE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D81E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коллектива</w:t>
      </w:r>
      <w:r w:rsidRPr="00D81E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с</w:t>
      </w:r>
      <w:r w:rsidRPr="00D81E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семьями воспитанников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в</w:t>
      </w:r>
      <w:r w:rsidRPr="00D8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процессе</w:t>
      </w:r>
      <w:r w:rsidRPr="00D81E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освоения</w:t>
      </w:r>
      <w:r w:rsidRPr="00D81E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D8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программы.</w:t>
      </w:r>
    </w:p>
    <w:p w:rsidR="00293483" w:rsidRPr="00D81EE1" w:rsidRDefault="004726F5" w:rsidP="00D81E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3483" w:rsidRPr="00D81EE1">
        <w:rPr>
          <w:rFonts w:ascii="Times New Roman" w:hAnsi="Times New Roman" w:cs="Times New Roman"/>
          <w:sz w:val="28"/>
          <w:szCs w:val="28"/>
        </w:rPr>
        <w:t>В организационном разделе рабочей программы содержится описание развивающей предметно-</w:t>
      </w:r>
      <w:r w:rsidR="00293483" w:rsidRPr="00D81E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пространственной среды, описание ежедневной организации режимных моментов, моделирование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образовательного процесса, примерный перечень образовательной нагрузки, формы совместной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образовательной деятельности воспитателя и детей и культурных практик в режимных моментах в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неделю,</w:t>
      </w:r>
      <w:r w:rsidR="00293483" w:rsidRPr="00D81E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обеспеченность</w:t>
      </w:r>
      <w:r w:rsidR="00293483" w:rsidRPr="00D81E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методическими</w:t>
      </w:r>
      <w:r w:rsidR="00293483" w:rsidRPr="00D81E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материалами</w:t>
      </w:r>
      <w:r w:rsidR="00293483" w:rsidRPr="00D81E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средствами</w:t>
      </w:r>
      <w:r w:rsidR="00293483" w:rsidRPr="00D81E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обучения</w:t>
      </w:r>
      <w:r w:rsidR="00293483" w:rsidRPr="00D81E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и</w:t>
      </w:r>
      <w:r w:rsidR="00293483" w:rsidRPr="00D8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воспитания.</w:t>
      </w:r>
    </w:p>
    <w:p w:rsidR="00293483" w:rsidRPr="00D81EE1" w:rsidRDefault="004726F5" w:rsidP="00D81E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3483" w:rsidRPr="00D81EE1">
        <w:rPr>
          <w:rFonts w:ascii="Times New Roman" w:hAnsi="Times New Roman" w:cs="Times New Roman"/>
          <w:sz w:val="28"/>
          <w:szCs w:val="28"/>
        </w:rPr>
        <w:t>Планирование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воспитателем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процесса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с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детьми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2-й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младшей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подразделяется на:</w:t>
      </w:r>
    </w:p>
    <w:p w:rsidR="00293483" w:rsidRPr="00D81EE1" w:rsidRDefault="004726F5" w:rsidP="00D81E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3483" w:rsidRPr="00D81EE1">
        <w:rPr>
          <w:rFonts w:ascii="Times New Roman" w:hAnsi="Times New Roman" w:cs="Times New Roman"/>
          <w:sz w:val="28"/>
          <w:szCs w:val="28"/>
        </w:rPr>
        <w:t>непосредственно организованную образовательную деятельность, осуществляемую в процессе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коммуникативной,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трудовой,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познавательно-исследовательской,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продуктивной,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музыкально-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художественной, восприятия</w:t>
      </w:r>
      <w:r w:rsidR="00293483" w:rsidRPr="00D81E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художественной</w:t>
      </w:r>
      <w:r w:rsidR="00293483" w:rsidRPr="00D81E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литературы и фольклора;</w:t>
      </w:r>
    </w:p>
    <w:p w:rsidR="00293483" w:rsidRPr="00D81EE1" w:rsidRDefault="004726F5" w:rsidP="00D81E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3483" w:rsidRPr="00D81EE1">
        <w:rPr>
          <w:rFonts w:ascii="Times New Roman" w:hAnsi="Times New Roman" w:cs="Times New Roman"/>
          <w:sz w:val="28"/>
          <w:szCs w:val="28"/>
        </w:rPr>
        <w:t>совместную</w:t>
      </w:r>
      <w:r w:rsidR="00293483" w:rsidRPr="00D81E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образовательную</w:t>
      </w:r>
      <w:r w:rsidR="00293483" w:rsidRPr="00D81E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деятельность,</w:t>
      </w:r>
      <w:r w:rsidR="00293483" w:rsidRPr="00D81E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осуществляемую</w:t>
      </w:r>
      <w:r w:rsidR="00293483" w:rsidRPr="00D8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в</w:t>
      </w:r>
      <w:r w:rsidR="00293483" w:rsidRPr="00D81E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ходе</w:t>
      </w:r>
      <w:r w:rsidR="00293483" w:rsidRPr="00D81E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режимных</w:t>
      </w:r>
      <w:r w:rsidR="00293483" w:rsidRPr="00D81E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моментов;</w:t>
      </w:r>
    </w:p>
    <w:p w:rsidR="00293483" w:rsidRPr="00D81EE1" w:rsidRDefault="004726F5" w:rsidP="00D81E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3483" w:rsidRPr="00D81EE1">
        <w:rPr>
          <w:rFonts w:ascii="Times New Roman" w:hAnsi="Times New Roman" w:cs="Times New Roman"/>
          <w:sz w:val="28"/>
          <w:szCs w:val="28"/>
        </w:rPr>
        <w:t>индивидуальную</w:t>
      </w:r>
      <w:r w:rsidR="00293483" w:rsidRPr="00D81E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образовательную</w:t>
      </w:r>
      <w:r w:rsidR="00293483" w:rsidRPr="00D81E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деятельность,</w:t>
      </w:r>
      <w:r w:rsidR="00293483" w:rsidRPr="00D81E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осуществляемую</w:t>
      </w:r>
      <w:r w:rsidR="00293483" w:rsidRPr="00D81E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в</w:t>
      </w:r>
      <w:r w:rsidR="00293483" w:rsidRPr="00D81E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ходе</w:t>
      </w:r>
      <w:r w:rsidR="00293483" w:rsidRPr="00D81E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режимных</w:t>
      </w:r>
      <w:r w:rsidR="00293483" w:rsidRPr="00D81E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моментов;</w:t>
      </w:r>
    </w:p>
    <w:p w:rsidR="00293483" w:rsidRPr="00D81EE1" w:rsidRDefault="004726F5" w:rsidP="00D81E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3483" w:rsidRPr="00D81EE1">
        <w:rPr>
          <w:rFonts w:ascii="Times New Roman" w:hAnsi="Times New Roman" w:cs="Times New Roman"/>
          <w:sz w:val="28"/>
          <w:szCs w:val="28"/>
        </w:rPr>
        <w:t>самостоятельную</w:t>
      </w:r>
      <w:r w:rsidR="00293483" w:rsidRPr="00D81E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деятельность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детей;</w:t>
      </w:r>
    </w:p>
    <w:p w:rsidR="00293483" w:rsidRPr="00D81EE1" w:rsidRDefault="004726F5" w:rsidP="00D81E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3483" w:rsidRPr="00D81EE1">
        <w:rPr>
          <w:rFonts w:ascii="Times New Roman" w:hAnsi="Times New Roman" w:cs="Times New Roman"/>
          <w:sz w:val="28"/>
          <w:szCs w:val="28"/>
        </w:rPr>
        <w:t>взаимодействие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с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семьями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детей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по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реализации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293483" w:rsidRPr="00D81EE1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293483" w:rsidRPr="00D81EE1">
        <w:rPr>
          <w:rFonts w:ascii="Times New Roman" w:hAnsi="Times New Roman" w:cs="Times New Roman"/>
          <w:spacing w:val="-57"/>
          <w:sz w:val="28"/>
          <w:szCs w:val="28"/>
        </w:rPr>
        <w:t xml:space="preserve">      </w:t>
      </w:r>
      <w:r w:rsidR="00293483" w:rsidRPr="00D81EE1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293483" w:rsidRPr="00D8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93483" w:rsidRPr="00D81EE1" w:rsidRDefault="004726F5" w:rsidP="00D81E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3483" w:rsidRPr="00D81EE1">
        <w:rPr>
          <w:rFonts w:ascii="Times New Roman" w:hAnsi="Times New Roman" w:cs="Times New Roman"/>
          <w:sz w:val="28"/>
          <w:szCs w:val="28"/>
        </w:rPr>
        <w:t>Выбор форм работы осуществляется воспитателем самостоятельно и зависит от контингента</w:t>
      </w:r>
      <w:r w:rsidR="0029348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воспитанников, личного</w:t>
      </w:r>
      <w:r w:rsidR="00293483" w:rsidRPr="00D8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педагогического опыта</w:t>
      </w:r>
      <w:r w:rsidR="00293483" w:rsidRPr="00D81E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и</w:t>
      </w:r>
      <w:r w:rsidR="00293483" w:rsidRPr="00D8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93483" w:rsidRPr="00D81EE1">
        <w:rPr>
          <w:rFonts w:ascii="Times New Roman" w:hAnsi="Times New Roman" w:cs="Times New Roman"/>
          <w:sz w:val="28"/>
          <w:szCs w:val="28"/>
        </w:rPr>
        <w:t>творческого подхода педагога.</w:t>
      </w:r>
    </w:p>
    <w:p w:rsidR="00D81EE1" w:rsidRPr="00D81EE1" w:rsidRDefault="004726F5" w:rsidP="00D81E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1EE1" w:rsidRPr="00D81EE1">
        <w:rPr>
          <w:rFonts w:ascii="Times New Roman" w:hAnsi="Times New Roman" w:cs="Times New Roman"/>
          <w:sz w:val="28"/>
          <w:szCs w:val="28"/>
        </w:rPr>
        <w:t>Младший возраст — важнейший период в развитии дошкольника, который характеризуется</w:t>
      </w:r>
      <w:r w:rsidR="00D81EE1" w:rsidRPr="00D81E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D81EE1" w:rsidRPr="00D81EE1">
        <w:rPr>
          <w:rFonts w:ascii="Times New Roman" w:hAnsi="Times New Roman" w:cs="Times New Roman"/>
          <w:sz w:val="28"/>
          <w:szCs w:val="28"/>
        </w:rPr>
        <w:t>высокой интенсивностью физического и психического развития. В это время происходит переход</w:t>
      </w:r>
      <w:r w:rsidR="00D81EE1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EE1" w:rsidRPr="00D81EE1">
        <w:rPr>
          <w:rFonts w:ascii="Times New Roman" w:hAnsi="Times New Roman" w:cs="Times New Roman"/>
          <w:sz w:val="28"/>
          <w:szCs w:val="28"/>
        </w:rPr>
        <w:t>ребенка</w:t>
      </w:r>
      <w:r w:rsidR="00D81EE1" w:rsidRPr="00D81E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1EE1" w:rsidRPr="00D81EE1">
        <w:rPr>
          <w:rFonts w:ascii="Times New Roman" w:hAnsi="Times New Roman" w:cs="Times New Roman"/>
          <w:sz w:val="28"/>
          <w:szCs w:val="28"/>
        </w:rPr>
        <w:t>к</w:t>
      </w:r>
      <w:r w:rsidR="00D81EE1" w:rsidRPr="00D8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81EE1" w:rsidRPr="00D81EE1">
        <w:rPr>
          <w:rFonts w:ascii="Times New Roman" w:hAnsi="Times New Roman" w:cs="Times New Roman"/>
          <w:sz w:val="28"/>
          <w:szCs w:val="28"/>
        </w:rPr>
        <w:t>новым</w:t>
      </w:r>
      <w:r w:rsidR="00D81EE1" w:rsidRPr="00D81E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1EE1" w:rsidRPr="00D81EE1">
        <w:rPr>
          <w:rFonts w:ascii="Times New Roman" w:hAnsi="Times New Roman" w:cs="Times New Roman"/>
          <w:sz w:val="28"/>
          <w:szCs w:val="28"/>
        </w:rPr>
        <w:t>отношениям</w:t>
      </w:r>
      <w:r w:rsidR="00D81EE1" w:rsidRPr="00D81E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1EE1" w:rsidRPr="00D81EE1">
        <w:rPr>
          <w:rFonts w:ascii="Times New Roman" w:hAnsi="Times New Roman" w:cs="Times New Roman"/>
          <w:sz w:val="28"/>
          <w:szCs w:val="28"/>
        </w:rPr>
        <w:t>со</w:t>
      </w:r>
      <w:r w:rsidR="00D81EE1" w:rsidRPr="00D8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81EE1" w:rsidRPr="00D81EE1">
        <w:rPr>
          <w:rFonts w:ascii="Times New Roman" w:hAnsi="Times New Roman" w:cs="Times New Roman"/>
          <w:sz w:val="28"/>
          <w:szCs w:val="28"/>
        </w:rPr>
        <w:t>взрослыми,</w:t>
      </w:r>
      <w:r w:rsidR="00D81EE1" w:rsidRPr="00D81E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81EE1" w:rsidRPr="00D81EE1">
        <w:rPr>
          <w:rFonts w:ascii="Times New Roman" w:hAnsi="Times New Roman" w:cs="Times New Roman"/>
          <w:sz w:val="28"/>
          <w:szCs w:val="28"/>
        </w:rPr>
        <w:t>сверстниками,</w:t>
      </w:r>
      <w:r w:rsidR="00D81EE1" w:rsidRPr="00D8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81EE1" w:rsidRPr="00D81EE1">
        <w:rPr>
          <w:rFonts w:ascii="Times New Roman" w:hAnsi="Times New Roman" w:cs="Times New Roman"/>
          <w:sz w:val="28"/>
          <w:szCs w:val="28"/>
        </w:rPr>
        <w:t>предметным</w:t>
      </w:r>
      <w:r w:rsidR="00D81EE1" w:rsidRPr="00D81E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81EE1" w:rsidRPr="00D81EE1">
        <w:rPr>
          <w:rFonts w:ascii="Times New Roman" w:hAnsi="Times New Roman" w:cs="Times New Roman"/>
          <w:sz w:val="28"/>
          <w:szCs w:val="28"/>
        </w:rPr>
        <w:t>миром.</w:t>
      </w:r>
    </w:p>
    <w:p w:rsidR="00D81EE1" w:rsidRPr="00D81EE1" w:rsidRDefault="004726F5" w:rsidP="00D81E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1EE1" w:rsidRPr="00D81EE1">
        <w:rPr>
          <w:rFonts w:ascii="Times New Roman" w:hAnsi="Times New Roman" w:cs="Times New Roman"/>
          <w:sz w:val="28"/>
          <w:szCs w:val="28"/>
        </w:rPr>
        <w:t>Самостоятельность формируется у младшего дошкольника в совместной деятельности со</w:t>
      </w:r>
      <w:r w:rsidR="00D81EE1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EE1" w:rsidRPr="00D81EE1">
        <w:rPr>
          <w:rFonts w:ascii="Times New Roman" w:hAnsi="Times New Roman" w:cs="Times New Roman"/>
          <w:sz w:val="28"/>
          <w:szCs w:val="28"/>
        </w:rPr>
        <w:t>взрослыми и непосредственно в личном опыте. В совместной деятельности воспитатель помогает</w:t>
      </w:r>
      <w:r w:rsidR="00D81EE1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EE1" w:rsidRPr="00D81EE1">
        <w:rPr>
          <w:rFonts w:ascii="Times New Roman" w:hAnsi="Times New Roman" w:cs="Times New Roman"/>
          <w:sz w:val="28"/>
          <w:szCs w:val="28"/>
        </w:rPr>
        <w:t>ребенку освоить новые способы и приемы действий, показывает пример поведения и отношения.</w:t>
      </w:r>
      <w:r w:rsidR="00D81EE1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EE1" w:rsidRPr="00D81EE1">
        <w:rPr>
          <w:rFonts w:ascii="Times New Roman" w:hAnsi="Times New Roman" w:cs="Times New Roman"/>
          <w:sz w:val="28"/>
          <w:szCs w:val="28"/>
        </w:rPr>
        <w:t>Он</w:t>
      </w:r>
      <w:r w:rsidR="00D81EE1" w:rsidRPr="00D81EE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D81EE1" w:rsidRPr="00D81EE1">
        <w:rPr>
          <w:rFonts w:ascii="Times New Roman" w:hAnsi="Times New Roman" w:cs="Times New Roman"/>
          <w:sz w:val="28"/>
          <w:szCs w:val="28"/>
        </w:rPr>
        <w:t>постепенно</w:t>
      </w:r>
      <w:r w:rsidR="00D81EE1" w:rsidRPr="00D81EE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D81EE1" w:rsidRPr="00D81EE1">
        <w:rPr>
          <w:rFonts w:ascii="Times New Roman" w:hAnsi="Times New Roman" w:cs="Times New Roman"/>
          <w:sz w:val="28"/>
          <w:szCs w:val="28"/>
        </w:rPr>
        <w:t>расширяет</w:t>
      </w:r>
      <w:r w:rsidR="00D81EE1" w:rsidRPr="00D81EE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D81EE1" w:rsidRPr="00D81EE1">
        <w:rPr>
          <w:rFonts w:ascii="Times New Roman" w:hAnsi="Times New Roman" w:cs="Times New Roman"/>
          <w:sz w:val="28"/>
          <w:szCs w:val="28"/>
        </w:rPr>
        <w:t>область</w:t>
      </w:r>
      <w:r w:rsidR="00D81EE1" w:rsidRPr="00D81EE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D81EE1" w:rsidRPr="00D81EE1">
        <w:rPr>
          <w:rFonts w:ascii="Times New Roman" w:hAnsi="Times New Roman" w:cs="Times New Roman"/>
          <w:sz w:val="28"/>
          <w:szCs w:val="28"/>
        </w:rPr>
        <w:t>самостоятельных</w:t>
      </w:r>
      <w:r w:rsidR="00D81EE1" w:rsidRPr="00D81EE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D81EE1" w:rsidRPr="00D81EE1">
        <w:rPr>
          <w:rFonts w:ascii="Times New Roman" w:hAnsi="Times New Roman" w:cs="Times New Roman"/>
          <w:sz w:val="28"/>
          <w:szCs w:val="28"/>
        </w:rPr>
        <w:t>действий</w:t>
      </w:r>
      <w:r w:rsidR="00D81EE1" w:rsidRPr="00D81EE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D81EE1" w:rsidRPr="00D81EE1">
        <w:rPr>
          <w:rFonts w:ascii="Times New Roman" w:hAnsi="Times New Roman" w:cs="Times New Roman"/>
          <w:sz w:val="28"/>
          <w:szCs w:val="28"/>
        </w:rPr>
        <w:t>ребенка</w:t>
      </w:r>
      <w:r w:rsidR="00D81EE1" w:rsidRPr="00D81EE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D81EE1" w:rsidRPr="00D81EE1">
        <w:rPr>
          <w:rFonts w:ascii="Times New Roman" w:hAnsi="Times New Roman" w:cs="Times New Roman"/>
          <w:sz w:val="28"/>
          <w:szCs w:val="28"/>
        </w:rPr>
        <w:t>с</w:t>
      </w:r>
      <w:r w:rsidR="00D81EE1" w:rsidRPr="00D81EE1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D81EE1" w:rsidRPr="00D81EE1">
        <w:rPr>
          <w:rFonts w:ascii="Times New Roman" w:hAnsi="Times New Roman" w:cs="Times New Roman"/>
          <w:sz w:val="28"/>
          <w:szCs w:val="28"/>
        </w:rPr>
        <w:t>учетом</w:t>
      </w:r>
      <w:r w:rsidR="00D81EE1" w:rsidRPr="00D81EE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D81EE1" w:rsidRPr="00D81EE1">
        <w:rPr>
          <w:rFonts w:ascii="Times New Roman" w:hAnsi="Times New Roman" w:cs="Times New Roman"/>
          <w:sz w:val="28"/>
          <w:szCs w:val="28"/>
        </w:rPr>
        <w:t>его</w:t>
      </w:r>
      <w:r w:rsidR="00D81EE1" w:rsidRPr="00D81EE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D81EE1" w:rsidRPr="00D81EE1">
        <w:rPr>
          <w:rFonts w:ascii="Times New Roman" w:hAnsi="Times New Roman" w:cs="Times New Roman"/>
          <w:sz w:val="28"/>
          <w:szCs w:val="28"/>
        </w:rPr>
        <w:t>растущих возможностей и</w:t>
      </w:r>
      <w:r w:rsidR="00D81EE1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EE1" w:rsidRPr="00D81EE1">
        <w:rPr>
          <w:rFonts w:ascii="Times New Roman" w:hAnsi="Times New Roman" w:cs="Times New Roman"/>
          <w:sz w:val="28"/>
          <w:szCs w:val="28"/>
        </w:rPr>
        <w:t>своей</w:t>
      </w:r>
      <w:r w:rsidR="00D81EE1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EE1" w:rsidRPr="00D81EE1">
        <w:rPr>
          <w:rFonts w:ascii="Times New Roman" w:hAnsi="Times New Roman" w:cs="Times New Roman"/>
          <w:sz w:val="28"/>
          <w:szCs w:val="28"/>
        </w:rPr>
        <w:t>положительной</w:t>
      </w:r>
      <w:r w:rsidR="00D81EE1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EE1" w:rsidRPr="00D81EE1">
        <w:rPr>
          <w:rFonts w:ascii="Times New Roman" w:hAnsi="Times New Roman" w:cs="Times New Roman"/>
          <w:sz w:val="28"/>
          <w:szCs w:val="28"/>
        </w:rPr>
        <w:t>оценкой</w:t>
      </w:r>
      <w:r w:rsidR="00D81EE1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EE1" w:rsidRPr="00D81EE1">
        <w:rPr>
          <w:rFonts w:ascii="Times New Roman" w:hAnsi="Times New Roman" w:cs="Times New Roman"/>
          <w:sz w:val="28"/>
          <w:szCs w:val="28"/>
        </w:rPr>
        <w:t>усиливает</w:t>
      </w:r>
      <w:r w:rsidR="00D81EE1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EE1" w:rsidRPr="00D81EE1">
        <w:rPr>
          <w:rFonts w:ascii="Times New Roman" w:hAnsi="Times New Roman" w:cs="Times New Roman"/>
          <w:sz w:val="28"/>
          <w:szCs w:val="28"/>
        </w:rPr>
        <w:t>стремление</w:t>
      </w:r>
      <w:r w:rsidR="00D81EE1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EE1" w:rsidRPr="00D81EE1">
        <w:rPr>
          <w:rFonts w:ascii="Times New Roman" w:hAnsi="Times New Roman" w:cs="Times New Roman"/>
          <w:sz w:val="28"/>
          <w:szCs w:val="28"/>
        </w:rPr>
        <w:t>без</w:t>
      </w:r>
      <w:r w:rsidR="00D81EE1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EE1" w:rsidRPr="00D81EE1">
        <w:rPr>
          <w:rFonts w:ascii="Times New Roman" w:hAnsi="Times New Roman" w:cs="Times New Roman"/>
          <w:sz w:val="28"/>
          <w:szCs w:val="28"/>
        </w:rPr>
        <w:t>помощи</w:t>
      </w:r>
      <w:r w:rsidR="00D81EE1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EE1" w:rsidRPr="00D81EE1">
        <w:rPr>
          <w:rFonts w:ascii="Times New Roman" w:hAnsi="Times New Roman" w:cs="Times New Roman"/>
          <w:sz w:val="28"/>
          <w:szCs w:val="28"/>
        </w:rPr>
        <w:t>взрослого</w:t>
      </w:r>
      <w:r w:rsidR="00D81EE1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EE1" w:rsidRPr="00D81EE1">
        <w:rPr>
          <w:rFonts w:ascii="Times New Roman" w:hAnsi="Times New Roman" w:cs="Times New Roman"/>
          <w:sz w:val="28"/>
          <w:szCs w:val="28"/>
        </w:rPr>
        <w:t>добиться</w:t>
      </w:r>
      <w:r w:rsidR="00D81EE1" w:rsidRPr="00D8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81EE1" w:rsidRPr="00D81EE1">
        <w:rPr>
          <w:rFonts w:ascii="Times New Roman" w:hAnsi="Times New Roman" w:cs="Times New Roman"/>
          <w:sz w:val="28"/>
          <w:szCs w:val="28"/>
        </w:rPr>
        <w:t>лучшего результата.</w:t>
      </w:r>
    </w:p>
    <w:p w:rsidR="00293483" w:rsidRPr="00D81EE1" w:rsidRDefault="00D81EE1" w:rsidP="00D81E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81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D81EE1">
        <w:rPr>
          <w:rFonts w:ascii="Times New Roman" w:hAnsi="Times New Roman" w:cs="Times New Roman"/>
          <w:sz w:val="28"/>
          <w:szCs w:val="28"/>
        </w:rPr>
        <w:t>Младшие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дошкольники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—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это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в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первую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очередь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«деятели»,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а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не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наблюдатели.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Опыт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активной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разнообразной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деятельности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составляет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важнейшее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условие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их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развития.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Поэтому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пребывание ребенка в детском саду организуется так, чтобы он получил возможность участвовать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в</w:t>
      </w:r>
      <w:r w:rsidRPr="00D81E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разнообразных</w:t>
      </w:r>
      <w:r w:rsidRPr="00D81E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делах:</w:t>
      </w:r>
      <w:r w:rsidRPr="00D81E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в</w:t>
      </w:r>
      <w:r w:rsidRPr="00D81E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играх,</w:t>
      </w:r>
      <w:r w:rsidRPr="00D81E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двигательных</w:t>
      </w:r>
      <w:r w:rsidRPr="00D81E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упражнениях,</w:t>
      </w:r>
      <w:r w:rsidRPr="00D81E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в</w:t>
      </w:r>
      <w:r w:rsidRPr="00D81E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действиях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по</w:t>
      </w:r>
      <w:r w:rsidRPr="00D81E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обследованию</w:t>
      </w:r>
      <w:r w:rsidRPr="00D81E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свойств</w:t>
      </w:r>
      <w:r w:rsidRPr="00D81EE1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 xml:space="preserve">и качеств предметов и их использованию, в рисовании, </w:t>
      </w:r>
      <w:r w:rsidRPr="00D81EE1">
        <w:rPr>
          <w:rFonts w:ascii="Times New Roman" w:hAnsi="Times New Roman" w:cs="Times New Roman"/>
          <w:sz w:val="28"/>
          <w:szCs w:val="28"/>
        </w:rPr>
        <w:lastRenderedPageBreak/>
        <w:t>лепке, речевом общении, в творчестве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(имитации, подражание образам животных, танцевальные импровизации и т.п.). Эмоционально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насыщенная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и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разнообразная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деятельность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младших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дошкольников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в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детском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саду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является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основой</w:t>
      </w:r>
      <w:r w:rsidRPr="00D8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для решения</w:t>
      </w:r>
      <w:r w:rsidRPr="00D8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всех</w:t>
      </w:r>
      <w:r w:rsidRPr="00D81E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воспитательных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задач.</w:t>
      </w:r>
    </w:p>
    <w:p w:rsidR="00CE5B4A" w:rsidRPr="00D81EE1" w:rsidRDefault="00CE5B4A" w:rsidP="00D81EE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E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1EE1">
        <w:rPr>
          <w:rFonts w:ascii="Times New Roman" w:hAnsi="Times New Roman" w:cs="Times New Roman"/>
          <w:sz w:val="28"/>
          <w:szCs w:val="28"/>
          <w:lang w:eastAsia="ru-RU"/>
        </w:rPr>
        <w:t>Часть, формируемая участниками образовательных отношений, сформирована на основе регионального образ</w:t>
      </w:r>
      <w:r w:rsidR="004726F5">
        <w:rPr>
          <w:rFonts w:ascii="Times New Roman" w:hAnsi="Times New Roman" w:cs="Times New Roman"/>
          <w:sz w:val="28"/>
          <w:szCs w:val="28"/>
          <w:lang w:eastAsia="ru-RU"/>
        </w:rPr>
        <w:t xml:space="preserve">овательного </w:t>
      </w:r>
      <w:proofErr w:type="gramStart"/>
      <w:r w:rsidR="004726F5">
        <w:rPr>
          <w:rFonts w:ascii="Times New Roman" w:hAnsi="Times New Roman" w:cs="Times New Roman"/>
          <w:sz w:val="28"/>
          <w:szCs w:val="28"/>
          <w:lang w:eastAsia="ru-RU"/>
        </w:rPr>
        <w:t>модуля  дошкольного</w:t>
      </w:r>
      <w:proofErr w:type="gramEnd"/>
      <w:r w:rsidR="004726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  <w:lang w:eastAsia="ru-RU"/>
        </w:rPr>
        <w:t>образования "Мы в Мордовии живем"</w:t>
      </w:r>
      <w:r w:rsidR="004726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  <w:lang w:eastAsia="ru-RU"/>
        </w:rPr>
        <w:t>(автор О.В.</w:t>
      </w:r>
      <w:r w:rsidR="004726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EE1">
        <w:rPr>
          <w:rFonts w:ascii="Times New Roman" w:hAnsi="Times New Roman" w:cs="Times New Roman"/>
          <w:sz w:val="28"/>
          <w:szCs w:val="28"/>
          <w:lang w:eastAsia="ru-RU"/>
        </w:rPr>
        <w:t>Бурляева</w:t>
      </w:r>
      <w:proofErr w:type="spellEnd"/>
      <w:r w:rsidRPr="00D81EE1">
        <w:rPr>
          <w:rFonts w:ascii="Times New Roman" w:hAnsi="Times New Roman" w:cs="Times New Roman"/>
          <w:sz w:val="28"/>
          <w:szCs w:val="28"/>
          <w:lang w:eastAsia="ru-RU"/>
        </w:rPr>
        <w:t>, 2015г.)</w:t>
      </w:r>
      <w:r w:rsidR="00293483" w:rsidRPr="00D81E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E5B4A" w:rsidRPr="00D81EE1" w:rsidRDefault="004726F5" w:rsidP="00D81EE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E5B4A" w:rsidRPr="00D81EE1">
        <w:rPr>
          <w:rFonts w:ascii="Times New Roman" w:hAnsi="Times New Roman" w:cs="Times New Roman"/>
          <w:sz w:val="28"/>
          <w:szCs w:val="28"/>
          <w:lang w:eastAsia="ru-RU"/>
        </w:rPr>
        <w:t>Сроки реализации программы для воспитанн</w:t>
      </w:r>
      <w:r w:rsidR="00D81EE1" w:rsidRPr="00D81EE1">
        <w:rPr>
          <w:rFonts w:ascii="Times New Roman" w:hAnsi="Times New Roman" w:cs="Times New Roman"/>
          <w:sz w:val="28"/>
          <w:szCs w:val="28"/>
          <w:lang w:eastAsia="ru-RU"/>
        </w:rPr>
        <w:t>иков второй младшей</w:t>
      </w:r>
      <w:r w:rsidR="00CE5B4A" w:rsidRPr="00D81EE1">
        <w:rPr>
          <w:rFonts w:ascii="Times New Roman" w:hAnsi="Times New Roman" w:cs="Times New Roman"/>
          <w:sz w:val="28"/>
          <w:szCs w:val="28"/>
          <w:lang w:eastAsia="ru-RU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D81EE1" w:rsidRPr="00D81EE1">
        <w:rPr>
          <w:rFonts w:ascii="Times New Roman" w:hAnsi="Times New Roman" w:cs="Times New Roman"/>
          <w:sz w:val="28"/>
          <w:szCs w:val="28"/>
          <w:lang w:eastAsia="ru-RU"/>
        </w:rPr>
        <w:t>от 3 до 4</w:t>
      </w:r>
      <w:r w:rsidR="00CE5B4A" w:rsidRPr="00D81EE1">
        <w:rPr>
          <w:rFonts w:ascii="Times New Roman" w:hAnsi="Times New Roman" w:cs="Times New Roman"/>
          <w:sz w:val="28"/>
          <w:szCs w:val="28"/>
          <w:lang w:eastAsia="ru-RU"/>
        </w:rPr>
        <w:t xml:space="preserve"> лет) 1 год (1 сентября 2023г.-31 августа 2024г.).</w:t>
      </w:r>
    </w:p>
    <w:sectPr w:rsidR="00CE5B4A" w:rsidRPr="00D81EE1" w:rsidSect="00D81E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228CA"/>
    <w:multiLevelType w:val="hybridMultilevel"/>
    <w:tmpl w:val="33328498"/>
    <w:lvl w:ilvl="0" w:tplc="25C66582">
      <w:numFmt w:val="bullet"/>
      <w:lvlText w:val="–"/>
      <w:lvlJc w:val="left"/>
      <w:pPr>
        <w:ind w:left="112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E49544">
      <w:numFmt w:val="bullet"/>
      <w:lvlText w:val="•"/>
      <w:lvlJc w:val="left"/>
      <w:pPr>
        <w:ind w:left="1158" w:hanging="209"/>
      </w:pPr>
      <w:rPr>
        <w:rFonts w:hint="default"/>
        <w:lang w:val="ru-RU" w:eastAsia="en-US" w:bidi="ar-SA"/>
      </w:rPr>
    </w:lvl>
    <w:lvl w:ilvl="2" w:tplc="F8C2C6A8">
      <w:numFmt w:val="bullet"/>
      <w:lvlText w:val="•"/>
      <w:lvlJc w:val="left"/>
      <w:pPr>
        <w:ind w:left="2197" w:hanging="209"/>
      </w:pPr>
      <w:rPr>
        <w:rFonts w:hint="default"/>
        <w:lang w:val="ru-RU" w:eastAsia="en-US" w:bidi="ar-SA"/>
      </w:rPr>
    </w:lvl>
    <w:lvl w:ilvl="3" w:tplc="9DF09886">
      <w:numFmt w:val="bullet"/>
      <w:lvlText w:val="•"/>
      <w:lvlJc w:val="left"/>
      <w:pPr>
        <w:ind w:left="3235" w:hanging="209"/>
      </w:pPr>
      <w:rPr>
        <w:rFonts w:hint="default"/>
        <w:lang w:val="ru-RU" w:eastAsia="en-US" w:bidi="ar-SA"/>
      </w:rPr>
    </w:lvl>
    <w:lvl w:ilvl="4" w:tplc="C74AD3F0">
      <w:numFmt w:val="bullet"/>
      <w:lvlText w:val="•"/>
      <w:lvlJc w:val="left"/>
      <w:pPr>
        <w:ind w:left="4274" w:hanging="209"/>
      </w:pPr>
      <w:rPr>
        <w:rFonts w:hint="default"/>
        <w:lang w:val="ru-RU" w:eastAsia="en-US" w:bidi="ar-SA"/>
      </w:rPr>
    </w:lvl>
    <w:lvl w:ilvl="5" w:tplc="48380308">
      <w:numFmt w:val="bullet"/>
      <w:lvlText w:val="•"/>
      <w:lvlJc w:val="left"/>
      <w:pPr>
        <w:ind w:left="5313" w:hanging="209"/>
      </w:pPr>
      <w:rPr>
        <w:rFonts w:hint="default"/>
        <w:lang w:val="ru-RU" w:eastAsia="en-US" w:bidi="ar-SA"/>
      </w:rPr>
    </w:lvl>
    <w:lvl w:ilvl="6" w:tplc="9C0AB296">
      <w:numFmt w:val="bullet"/>
      <w:lvlText w:val="•"/>
      <w:lvlJc w:val="left"/>
      <w:pPr>
        <w:ind w:left="6351" w:hanging="209"/>
      </w:pPr>
      <w:rPr>
        <w:rFonts w:hint="default"/>
        <w:lang w:val="ru-RU" w:eastAsia="en-US" w:bidi="ar-SA"/>
      </w:rPr>
    </w:lvl>
    <w:lvl w:ilvl="7" w:tplc="A162CB62">
      <w:numFmt w:val="bullet"/>
      <w:lvlText w:val="•"/>
      <w:lvlJc w:val="left"/>
      <w:pPr>
        <w:ind w:left="7390" w:hanging="209"/>
      </w:pPr>
      <w:rPr>
        <w:rFonts w:hint="default"/>
        <w:lang w:val="ru-RU" w:eastAsia="en-US" w:bidi="ar-SA"/>
      </w:rPr>
    </w:lvl>
    <w:lvl w:ilvl="8" w:tplc="2278D274">
      <w:numFmt w:val="bullet"/>
      <w:lvlText w:val="•"/>
      <w:lvlJc w:val="left"/>
      <w:pPr>
        <w:ind w:left="8429" w:hanging="209"/>
      </w:pPr>
      <w:rPr>
        <w:rFonts w:hint="default"/>
        <w:lang w:val="ru-RU" w:eastAsia="en-US" w:bidi="ar-SA"/>
      </w:rPr>
    </w:lvl>
  </w:abstractNum>
  <w:abstractNum w:abstractNumId="1" w15:restartNumberingAfterBreak="0">
    <w:nsid w:val="23E36948"/>
    <w:multiLevelType w:val="hybridMultilevel"/>
    <w:tmpl w:val="5644DA80"/>
    <w:lvl w:ilvl="0" w:tplc="D8FCD97E">
      <w:start w:val="1"/>
      <w:numFmt w:val="decimal"/>
      <w:lvlText w:val="%1."/>
      <w:lvlJc w:val="left"/>
      <w:pPr>
        <w:ind w:left="293" w:hanging="1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u w:val="thick" w:color="000000"/>
        <w:lang w:val="ru-RU" w:eastAsia="en-US" w:bidi="ar-SA"/>
      </w:rPr>
    </w:lvl>
    <w:lvl w:ilvl="1" w:tplc="42CE6EDA">
      <w:numFmt w:val="bullet"/>
      <w:lvlText w:val="•"/>
      <w:lvlJc w:val="left"/>
      <w:pPr>
        <w:ind w:left="1320" w:hanging="181"/>
      </w:pPr>
      <w:rPr>
        <w:rFonts w:hint="default"/>
        <w:lang w:val="ru-RU" w:eastAsia="en-US" w:bidi="ar-SA"/>
      </w:rPr>
    </w:lvl>
    <w:lvl w:ilvl="2" w:tplc="35E29D5A">
      <w:numFmt w:val="bullet"/>
      <w:lvlText w:val="•"/>
      <w:lvlJc w:val="left"/>
      <w:pPr>
        <w:ind w:left="2341" w:hanging="181"/>
      </w:pPr>
      <w:rPr>
        <w:rFonts w:hint="default"/>
        <w:lang w:val="ru-RU" w:eastAsia="en-US" w:bidi="ar-SA"/>
      </w:rPr>
    </w:lvl>
    <w:lvl w:ilvl="3" w:tplc="2E108994">
      <w:numFmt w:val="bullet"/>
      <w:lvlText w:val="•"/>
      <w:lvlJc w:val="left"/>
      <w:pPr>
        <w:ind w:left="3361" w:hanging="181"/>
      </w:pPr>
      <w:rPr>
        <w:rFonts w:hint="default"/>
        <w:lang w:val="ru-RU" w:eastAsia="en-US" w:bidi="ar-SA"/>
      </w:rPr>
    </w:lvl>
    <w:lvl w:ilvl="4" w:tplc="68666AFC">
      <w:numFmt w:val="bullet"/>
      <w:lvlText w:val="•"/>
      <w:lvlJc w:val="left"/>
      <w:pPr>
        <w:ind w:left="4382" w:hanging="181"/>
      </w:pPr>
      <w:rPr>
        <w:rFonts w:hint="default"/>
        <w:lang w:val="ru-RU" w:eastAsia="en-US" w:bidi="ar-SA"/>
      </w:rPr>
    </w:lvl>
    <w:lvl w:ilvl="5" w:tplc="AC966D9A">
      <w:numFmt w:val="bullet"/>
      <w:lvlText w:val="•"/>
      <w:lvlJc w:val="left"/>
      <w:pPr>
        <w:ind w:left="5403" w:hanging="181"/>
      </w:pPr>
      <w:rPr>
        <w:rFonts w:hint="default"/>
        <w:lang w:val="ru-RU" w:eastAsia="en-US" w:bidi="ar-SA"/>
      </w:rPr>
    </w:lvl>
    <w:lvl w:ilvl="6" w:tplc="27623C52">
      <w:numFmt w:val="bullet"/>
      <w:lvlText w:val="•"/>
      <w:lvlJc w:val="left"/>
      <w:pPr>
        <w:ind w:left="6423" w:hanging="181"/>
      </w:pPr>
      <w:rPr>
        <w:rFonts w:hint="default"/>
        <w:lang w:val="ru-RU" w:eastAsia="en-US" w:bidi="ar-SA"/>
      </w:rPr>
    </w:lvl>
    <w:lvl w:ilvl="7" w:tplc="70608722">
      <w:numFmt w:val="bullet"/>
      <w:lvlText w:val="•"/>
      <w:lvlJc w:val="left"/>
      <w:pPr>
        <w:ind w:left="7444" w:hanging="181"/>
      </w:pPr>
      <w:rPr>
        <w:rFonts w:hint="default"/>
        <w:lang w:val="ru-RU" w:eastAsia="en-US" w:bidi="ar-SA"/>
      </w:rPr>
    </w:lvl>
    <w:lvl w:ilvl="8" w:tplc="8E7E1958">
      <w:numFmt w:val="bullet"/>
      <w:lvlText w:val="•"/>
      <w:lvlJc w:val="left"/>
      <w:pPr>
        <w:ind w:left="8465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4C3B47FD"/>
    <w:multiLevelType w:val="hybridMultilevel"/>
    <w:tmpl w:val="EE34FAA2"/>
    <w:lvl w:ilvl="0" w:tplc="D77E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F6BCC"/>
    <w:multiLevelType w:val="hybridMultilevel"/>
    <w:tmpl w:val="7ACC5864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56A7"/>
    <w:rsid w:val="00095FF2"/>
    <w:rsid w:val="00151FCB"/>
    <w:rsid w:val="002470E1"/>
    <w:rsid w:val="00293483"/>
    <w:rsid w:val="004726F5"/>
    <w:rsid w:val="0099700F"/>
    <w:rsid w:val="009D49E1"/>
    <w:rsid w:val="00B128C9"/>
    <w:rsid w:val="00BC3D67"/>
    <w:rsid w:val="00CE5B4A"/>
    <w:rsid w:val="00D378A5"/>
    <w:rsid w:val="00D81EE1"/>
    <w:rsid w:val="00E53991"/>
    <w:rsid w:val="00FC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A9E0C-06B1-4F0E-8237-21E755E9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C56A7"/>
    <w:pPr>
      <w:widowControl w:val="0"/>
      <w:autoSpaceDE w:val="0"/>
      <w:autoSpaceDN w:val="0"/>
      <w:spacing w:after="0" w:line="240" w:lineRule="auto"/>
      <w:ind w:left="112" w:firstLine="30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C56A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FC56A7"/>
    <w:pPr>
      <w:widowControl w:val="0"/>
      <w:autoSpaceDE w:val="0"/>
      <w:autoSpaceDN w:val="0"/>
      <w:spacing w:before="3" w:after="0" w:line="240" w:lineRule="auto"/>
      <w:ind w:left="293" w:hanging="181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  <w:lang w:eastAsia="en-US"/>
    </w:rPr>
  </w:style>
  <w:style w:type="paragraph" w:styleId="a5">
    <w:name w:val="Title"/>
    <w:basedOn w:val="a"/>
    <w:link w:val="a6"/>
    <w:uiPriority w:val="1"/>
    <w:qFormat/>
    <w:rsid w:val="00FC56A7"/>
    <w:pPr>
      <w:widowControl w:val="0"/>
      <w:autoSpaceDE w:val="0"/>
      <w:autoSpaceDN w:val="0"/>
      <w:spacing w:before="72" w:after="0" w:line="240" w:lineRule="auto"/>
      <w:ind w:left="3269" w:right="1585" w:hanging="175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FC56A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7">
    <w:name w:val="List Paragraph"/>
    <w:basedOn w:val="a"/>
    <w:uiPriority w:val="1"/>
    <w:qFormat/>
    <w:rsid w:val="00FC56A7"/>
    <w:pPr>
      <w:widowControl w:val="0"/>
      <w:autoSpaceDE w:val="0"/>
      <w:autoSpaceDN w:val="0"/>
      <w:spacing w:before="3" w:after="0" w:line="240" w:lineRule="auto"/>
      <w:ind w:left="293" w:hanging="181"/>
    </w:pPr>
    <w:rPr>
      <w:rFonts w:ascii="Times New Roman" w:eastAsia="Times New Roman" w:hAnsi="Times New Roman" w:cs="Times New Roman"/>
      <w:lang w:eastAsia="en-US"/>
    </w:rPr>
  </w:style>
  <w:style w:type="paragraph" w:styleId="a8">
    <w:name w:val="No Spacing"/>
    <w:uiPriority w:val="1"/>
    <w:qFormat/>
    <w:rsid w:val="00CE5B4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RePack by Diakov</cp:lastModifiedBy>
  <cp:revision>13</cp:revision>
  <dcterms:created xsi:type="dcterms:W3CDTF">2024-01-18T18:58:00Z</dcterms:created>
  <dcterms:modified xsi:type="dcterms:W3CDTF">2024-01-20T10:31:00Z</dcterms:modified>
</cp:coreProperties>
</file>