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C1" w:rsidRPr="006D79B0" w:rsidRDefault="00D94BC1" w:rsidP="00D94BC1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 w:rsidRPr="006D79B0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Консультация для родителей</w:t>
      </w:r>
    </w:p>
    <w:p w:rsidR="00D94BC1" w:rsidRPr="006D79B0" w:rsidRDefault="00D94BC1" w:rsidP="00D94BC1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 w:rsidRPr="006D79B0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«СКОРО В ШКОЛУ»</w:t>
      </w:r>
    </w:p>
    <w:p w:rsidR="0071208A" w:rsidRDefault="007140D3">
      <w:pPr>
        <w:rPr>
          <w:rFonts w:ascii="Times New Roman" w:hAnsi="Times New Roman" w:cs="Times New Roman"/>
          <w:sz w:val="28"/>
          <w:szCs w:val="28"/>
        </w:rPr>
      </w:pPr>
      <w:r w:rsidRPr="007140D3">
        <w:rPr>
          <w:rFonts w:ascii="Times New Roman" w:hAnsi="Times New Roman" w:cs="Times New Roman"/>
          <w:sz w:val="28"/>
          <w:szCs w:val="28"/>
        </w:rPr>
        <w:t>Для многих родителей, чьи дети посещают подготовительную к школе группу детского сада, очень актуальной проблемой является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D3">
        <w:rPr>
          <w:rFonts w:ascii="Times New Roman" w:hAnsi="Times New Roman" w:cs="Times New Roman"/>
          <w:sz w:val="28"/>
          <w:szCs w:val="28"/>
        </w:rPr>
        <w:t xml:space="preserve"> к школе. Если уч</w:t>
      </w:r>
      <w:r>
        <w:rPr>
          <w:rFonts w:ascii="Times New Roman" w:hAnsi="Times New Roman" w:cs="Times New Roman"/>
          <w:sz w:val="28"/>
          <w:szCs w:val="28"/>
        </w:rPr>
        <w:t>итывать то, что  детей готовят  к школе  и в</w:t>
      </w:r>
      <w:r w:rsidRPr="0071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образования, в семьях, все они идут  с разным уровнем</w:t>
      </w:r>
      <w:r w:rsidR="005E2F31">
        <w:rPr>
          <w:rFonts w:ascii="Times New Roman" w:hAnsi="Times New Roman" w:cs="Times New Roman"/>
          <w:sz w:val="28"/>
          <w:szCs w:val="28"/>
        </w:rPr>
        <w:t xml:space="preserve"> знаний. У детей различные индивидуальные возможности и способности, поэтому вполне закономерно, что у них разный уровень подготовки. </w:t>
      </w:r>
    </w:p>
    <w:p w:rsidR="00000000" w:rsidRDefault="005E2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родители считают, что если они научат ребенка считать</w:t>
      </w:r>
      <w:r w:rsidR="0071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писать до школы, то это и будет залогом их успешной учебы. Но это не так, согласно многочисленным  исследованиям педагогов, психологов, правильная подготовка сосредоточена на игровой деятельности, физическом и психологическом развитии дошкольника. Доказано, что</w:t>
      </w:r>
      <w:r w:rsidR="0071208A">
        <w:rPr>
          <w:rFonts w:ascii="Times New Roman" w:hAnsi="Times New Roman" w:cs="Times New Roman"/>
          <w:sz w:val="28"/>
          <w:szCs w:val="28"/>
        </w:rPr>
        <w:t xml:space="preserve"> развитие мелкой моторики активизирует развитие речевого центра. Поэтому в дошкольном возрасте </w:t>
      </w:r>
      <w:proofErr w:type="gramStart"/>
      <w:r w:rsidR="0071208A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="0071208A">
        <w:rPr>
          <w:rFonts w:ascii="Times New Roman" w:hAnsi="Times New Roman" w:cs="Times New Roman"/>
          <w:sz w:val="28"/>
          <w:szCs w:val="28"/>
        </w:rPr>
        <w:t xml:space="preserve"> полезно конструировать, лепить, раскрашивать карандашами, составлять из мелких деталей композиции. Очень важно выработать умение слушать, говорить, общаться, уметь организовывать свою деятельность. Но самым важным условием успешного обучения в школе является наличие у ребенка</w:t>
      </w:r>
      <w:r w:rsidR="00D94BC1">
        <w:rPr>
          <w:rFonts w:ascii="Times New Roman" w:hAnsi="Times New Roman" w:cs="Times New Roman"/>
          <w:sz w:val="28"/>
          <w:szCs w:val="28"/>
        </w:rPr>
        <w:t xml:space="preserve"> мотивов обучения, т.е. отношение к учебе как к важному, значимому делу, стремление к приобретению знаний, интерес к определенным учебным предметам. Предпосылками возникновения этих мотивов служит формирующееся к концу дошкольного детства желание поступить в школу и развитие любознательности, умственной активности, что проявляется в живом интересе к окружающему, в стремлении узнавать новое.</w:t>
      </w:r>
    </w:p>
    <w:p w:rsidR="00DA762A" w:rsidRDefault="00DA762A">
      <w:pPr>
        <w:rPr>
          <w:rFonts w:ascii="Times New Roman" w:hAnsi="Times New Roman" w:cs="Times New Roman"/>
          <w:sz w:val="28"/>
          <w:szCs w:val="28"/>
        </w:rPr>
      </w:pPr>
      <w:r w:rsidRPr="00DA762A">
        <w:rPr>
          <w:rFonts w:ascii="Times New Roman" w:hAnsi="Times New Roman" w:cs="Times New Roman"/>
          <w:sz w:val="28"/>
          <w:szCs w:val="28"/>
        </w:rPr>
        <w:t>В соответствии с программой подготовительной группы детского сада ваш ребѐнок при записи в 1 класс должен:</w:t>
      </w:r>
    </w:p>
    <w:p w:rsidR="00DA762A" w:rsidRDefault="00DA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62A">
        <w:rPr>
          <w:rFonts w:ascii="Times New Roman" w:hAnsi="Times New Roman" w:cs="Times New Roman"/>
          <w:sz w:val="28"/>
          <w:szCs w:val="28"/>
        </w:rPr>
        <w:t xml:space="preserve"> Знать свое имя и фамилию, адрес, имена членов семьи.</w:t>
      </w:r>
    </w:p>
    <w:p w:rsidR="00DA762A" w:rsidRDefault="00DA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62A">
        <w:rPr>
          <w:rFonts w:ascii="Times New Roman" w:hAnsi="Times New Roman" w:cs="Times New Roman"/>
          <w:sz w:val="28"/>
          <w:szCs w:val="28"/>
        </w:rPr>
        <w:t xml:space="preserve"> Знать времена года, названия месяцев, дней недели, уметь различать цвета.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62A" w:rsidRDefault="00DA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62A">
        <w:rPr>
          <w:rFonts w:ascii="Times New Roman" w:hAnsi="Times New Roman" w:cs="Times New Roman"/>
          <w:sz w:val="28"/>
          <w:szCs w:val="28"/>
        </w:rPr>
        <w:t>Уметь пересчитывать группы предметов в пределах 10.</w:t>
      </w:r>
    </w:p>
    <w:p w:rsidR="00DA762A" w:rsidRDefault="00DA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62A">
        <w:rPr>
          <w:rFonts w:ascii="Times New Roman" w:hAnsi="Times New Roman" w:cs="Times New Roman"/>
          <w:sz w:val="28"/>
          <w:szCs w:val="28"/>
        </w:rPr>
        <w:t xml:space="preserve"> Уметь увеличивать или уменьшать группу предметов на заданное количество (решение задач с группами предметов), уравнивать множество предметов. </w:t>
      </w:r>
    </w:p>
    <w:p w:rsidR="00DA762A" w:rsidRDefault="00DA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62A">
        <w:rPr>
          <w:rFonts w:ascii="Times New Roman" w:hAnsi="Times New Roman" w:cs="Times New Roman"/>
          <w:sz w:val="28"/>
          <w:szCs w:val="28"/>
        </w:rPr>
        <w:t xml:space="preserve">Уметь сравнивать группы предметов — больше, меньше или равно. </w:t>
      </w:r>
    </w:p>
    <w:p w:rsidR="00DA762A" w:rsidRDefault="00DA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762A">
        <w:rPr>
          <w:rFonts w:ascii="Times New Roman" w:hAnsi="Times New Roman" w:cs="Times New Roman"/>
          <w:sz w:val="28"/>
          <w:szCs w:val="28"/>
        </w:rPr>
        <w:t xml:space="preserve">Уметь объединять предметы в группы (мебель, транспорт, одежда, обувь, растения, животные и т. </w:t>
      </w:r>
      <w:proofErr w:type="spellStart"/>
      <w:r w:rsidRPr="00DA76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762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762A" w:rsidRDefault="00DA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62A">
        <w:rPr>
          <w:rFonts w:ascii="Times New Roman" w:hAnsi="Times New Roman" w:cs="Times New Roman"/>
          <w:sz w:val="28"/>
          <w:szCs w:val="28"/>
        </w:rPr>
        <w:t xml:space="preserve">Уметь находить в группе предметов лишний — например, из группы «Одежда» убрать цветок. </w:t>
      </w:r>
    </w:p>
    <w:p w:rsidR="00DA762A" w:rsidRDefault="00DA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62A">
        <w:rPr>
          <w:rFonts w:ascii="Times New Roman" w:hAnsi="Times New Roman" w:cs="Times New Roman"/>
          <w:sz w:val="28"/>
          <w:szCs w:val="28"/>
        </w:rPr>
        <w:t xml:space="preserve">Уметь высказывать свое мнение, построив законченное предложение. </w:t>
      </w:r>
    </w:p>
    <w:p w:rsidR="00DA762A" w:rsidRDefault="00DA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62A">
        <w:rPr>
          <w:rFonts w:ascii="Times New Roman" w:hAnsi="Times New Roman" w:cs="Times New Roman"/>
          <w:sz w:val="28"/>
          <w:szCs w:val="28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</w:t>
      </w:r>
    </w:p>
    <w:p w:rsidR="00DA762A" w:rsidRDefault="00DA76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A762A">
        <w:rPr>
          <w:rFonts w:ascii="Times New Roman" w:hAnsi="Times New Roman" w:cs="Times New Roman"/>
          <w:sz w:val="28"/>
          <w:szCs w:val="28"/>
        </w:rPr>
        <w:t xml:space="preserve"> Иметь пространственные</w:t>
      </w:r>
      <w:r w:rsidR="00092F7D">
        <w:rPr>
          <w:rFonts w:ascii="Times New Roman" w:hAnsi="Times New Roman" w:cs="Times New Roman"/>
          <w:sz w:val="28"/>
          <w:szCs w:val="28"/>
        </w:rPr>
        <w:t xml:space="preserve"> </w:t>
      </w:r>
      <w:r w:rsidRPr="00DA762A">
        <w:rPr>
          <w:rFonts w:ascii="Times New Roman" w:hAnsi="Times New Roman" w:cs="Times New Roman"/>
          <w:sz w:val="28"/>
          <w:szCs w:val="28"/>
        </w:rPr>
        <w:t xml:space="preserve"> представления (право, </w:t>
      </w:r>
      <w:r w:rsidR="00092F7D">
        <w:rPr>
          <w:rFonts w:ascii="Times New Roman" w:hAnsi="Times New Roman" w:cs="Times New Roman"/>
          <w:sz w:val="28"/>
          <w:szCs w:val="28"/>
        </w:rPr>
        <w:t xml:space="preserve"> </w:t>
      </w:r>
      <w:r w:rsidRPr="00DA762A">
        <w:rPr>
          <w:rFonts w:ascii="Times New Roman" w:hAnsi="Times New Roman" w:cs="Times New Roman"/>
          <w:sz w:val="28"/>
          <w:szCs w:val="28"/>
        </w:rPr>
        <w:t>лево, вверх, вниз, под, над, из-за, из-под чего</w:t>
      </w:r>
      <w:r w:rsidR="00092F7D">
        <w:rPr>
          <w:rFonts w:ascii="Times New Roman" w:hAnsi="Times New Roman" w:cs="Times New Roman"/>
          <w:sz w:val="28"/>
          <w:szCs w:val="28"/>
        </w:rPr>
        <w:t xml:space="preserve"> </w:t>
      </w:r>
      <w:r w:rsidRPr="00DA762A">
        <w:rPr>
          <w:rFonts w:ascii="Times New Roman" w:hAnsi="Times New Roman" w:cs="Times New Roman"/>
          <w:sz w:val="28"/>
          <w:szCs w:val="28"/>
        </w:rPr>
        <w:t xml:space="preserve">либо). </w:t>
      </w:r>
      <w:proofErr w:type="gramEnd"/>
    </w:p>
    <w:p w:rsidR="00DA762A" w:rsidRPr="00DA762A" w:rsidRDefault="00DA7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762A">
        <w:rPr>
          <w:rFonts w:ascii="Times New Roman" w:hAnsi="Times New Roman" w:cs="Times New Roman"/>
          <w:sz w:val="28"/>
          <w:szCs w:val="28"/>
        </w:rPr>
        <w:t xml:space="preserve">Уметь культурно общаться с другими детьми.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62A">
        <w:rPr>
          <w:rFonts w:ascii="Times New Roman" w:hAnsi="Times New Roman" w:cs="Times New Roman"/>
          <w:sz w:val="28"/>
          <w:szCs w:val="28"/>
        </w:rPr>
        <w:t>Слушать старших и выполнять их распоряжения.</w:t>
      </w:r>
    </w:p>
    <w:sectPr w:rsidR="00DA762A" w:rsidRPr="00DA762A" w:rsidSect="006D79B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0D3"/>
    <w:rsid w:val="00092F7D"/>
    <w:rsid w:val="005E2F31"/>
    <w:rsid w:val="006D79B0"/>
    <w:rsid w:val="0071208A"/>
    <w:rsid w:val="007140D3"/>
    <w:rsid w:val="00D94BC1"/>
    <w:rsid w:val="00D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2021-01-24T18:58:00Z</dcterms:created>
  <dcterms:modified xsi:type="dcterms:W3CDTF">2021-01-24T19:59:00Z</dcterms:modified>
</cp:coreProperties>
</file>