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E2" w:rsidRDefault="00260CDB">
      <w:pPr>
        <w:spacing w:after="0" w:line="317" w:lineRule="auto"/>
        <w:ind w:left="859" w:hanging="72"/>
        <w:jc w:val="left"/>
      </w:pPr>
      <w:r>
        <w:rPr>
          <w:b/>
        </w:rPr>
        <w:t xml:space="preserve">Информация об обеспечении возможности получения образования инвалидами и лицами с ограниченными возможностями здоровья </w:t>
      </w:r>
    </w:p>
    <w:p w:rsidR="003F67E2" w:rsidRDefault="00260CDB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3F67E2" w:rsidRDefault="00260CDB">
      <w:pPr>
        <w:numPr>
          <w:ilvl w:val="0"/>
          <w:numId w:val="1"/>
        </w:numPr>
      </w:pPr>
      <w:r>
        <w:t xml:space="preserve">Обеспечение доступа в здания образовательной организации инвалидов и лиц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</w:pPr>
      <w:r>
        <w:t xml:space="preserve">Условия питания инвалидов и лиц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</w:pPr>
      <w:r>
        <w:t xml:space="preserve">Условия охраны здоровья инвалидов и лиц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</w:pPr>
      <w:r>
        <w:t xml:space="preserve">Доступ к информационным системам и информационно- коммуникационным сетям, в том числе приспособленные для использования инвалидами и лицами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  <w:spacing w:after="36" w:line="296" w:lineRule="auto"/>
      </w:pPr>
      <w:r>
        <w:t xml:space="preserve">Электронные образовательные ресурсы, к которым обеспечивается доступ воспитанников, в том числе приспособленные для использования инвалидами и лицами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  <w:spacing w:after="0" w:line="296" w:lineRule="auto"/>
      </w:pPr>
      <w:r>
        <w:t xml:space="preserve">Наличие специальных технических средств обучения коллективного  и индивидуального пользования для инвалидов и лиц с ограниченными возможностями здоровья. </w:t>
      </w:r>
    </w:p>
    <w:p w:rsidR="003F67E2" w:rsidRDefault="00260CDB">
      <w:pPr>
        <w:spacing w:after="73" w:line="259" w:lineRule="auto"/>
        <w:ind w:left="120" w:firstLine="0"/>
        <w:jc w:val="left"/>
      </w:pPr>
      <w:r>
        <w:t xml:space="preserve"> </w:t>
      </w:r>
    </w:p>
    <w:p w:rsidR="00260CDB" w:rsidRDefault="00260CDB" w:rsidP="00260CDB">
      <w:pPr>
        <w:ind w:left="105" w:firstLine="706"/>
      </w:pPr>
      <w:r>
        <w:t xml:space="preserve">Вход в здание </w:t>
      </w:r>
      <w:r w:rsidR="004409B3">
        <w:t>МБДОУ «</w:t>
      </w:r>
      <w:proofErr w:type="spellStart"/>
      <w:r w:rsidR="004409B3">
        <w:t>Большеберезниковский</w:t>
      </w:r>
      <w:proofErr w:type="spellEnd"/>
      <w:r w:rsidR="004409B3">
        <w:t xml:space="preserve"> детский сад «Теремок»  </w:t>
      </w:r>
      <w:r>
        <w:t>оборудован пандусом, подъём на эт</w:t>
      </w:r>
      <w:r w:rsidR="004409B3">
        <w:t xml:space="preserve">ажи возможен при использовании </w:t>
      </w:r>
      <w:proofErr w:type="spellStart"/>
      <w:r w:rsidR="004409B3">
        <w:t>подъекмника</w:t>
      </w:r>
      <w:proofErr w:type="spellEnd"/>
      <w:r>
        <w:t>.</w:t>
      </w:r>
      <w:r w:rsidRPr="00260CDB">
        <w:t xml:space="preserve"> </w:t>
      </w:r>
      <w:r>
        <w:t xml:space="preserve">При  необходимости инвалиду или лицу с ОВЗ будет предоставлено сопровождающее лицо. </w:t>
      </w:r>
    </w:p>
    <w:p w:rsidR="003F67E2" w:rsidRDefault="00260CDB">
      <w:pPr>
        <w:ind w:left="105" w:firstLine="600"/>
      </w:pPr>
      <w:proofErr w:type="spellStart"/>
      <w:r>
        <w:t>Тифлотехника</w:t>
      </w:r>
      <w:proofErr w:type="spellEnd"/>
      <w:r>
        <w:t>, тактильные плитки, напольные метки, устройства для закрепления инвалидных колясок, поручни внутри помещений</w:t>
      </w:r>
      <w:r w:rsidR="004409B3">
        <w:t>,</w:t>
      </w:r>
      <w:r w:rsidR="004409B3" w:rsidRPr="004409B3">
        <w:t xml:space="preserve"> </w:t>
      </w:r>
      <w:r w:rsidR="004409B3">
        <w:t>кровати и матрасы специализированного назначения в образовательной организации отсутствуют. Туалеты оборудованы поручнями.</w:t>
      </w:r>
      <w:r>
        <w:t xml:space="preserve"> </w:t>
      </w:r>
    </w:p>
    <w:p w:rsidR="003F67E2" w:rsidRDefault="00260CDB">
      <w:pPr>
        <w:ind w:left="105" w:firstLine="600"/>
      </w:pPr>
      <w:r>
        <w:t xml:space="preserve">Оборудование и персонал пищеблока детского сада покрывают потребность воспитанников в </w:t>
      </w:r>
      <w:r w:rsidR="004409B3">
        <w:t>четырехразовом</w:t>
      </w:r>
      <w:r>
        <w:t xml:space="preserve"> питании</w:t>
      </w:r>
      <w:r w:rsidR="004409B3">
        <w:t xml:space="preserve">. </w:t>
      </w:r>
      <w:r>
        <w:t xml:space="preserve">Создание отдельного меню для инвалидов и лиц с ОВЗ не практикуется. </w:t>
      </w:r>
    </w:p>
    <w:p w:rsidR="003F67E2" w:rsidRDefault="00260CDB">
      <w:pPr>
        <w:ind w:left="105" w:firstLine="706"/>
      </w:pPr>
      <w:r>
        <w:t xml:space="preserve">Инвалиды и лица с ОВЗ небольшой и средней степени тяжести участвуют в образовательном процессе на общих основаниях. </w:t>
      </w:r>
    </w:p>
    <w:p w:rsidR="003F67E2" w:rsidRDefault="00260CDB">
      <w:pPr>
        <w:ind w:left="105" w:firstLine="706"/>
      </w:pPr>
      <w: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детского сада. Специальные технические средства обучения коллективного и индивидуального пользования для инвалидов и лиц с ОВЗ отсутствуют. </w:t>
      </w:r>
    </w:p>
    <w:p w:rsidR="003F67E2" w:rsidRDefault="00260CDB">
      <w:pPr>
        <w:spacing w:after="18" w:line="259" w:lineRule="auto"/>
        <w:ind w:left="826" w:firstLine="0"/>
        <w:jc w:val="left"/>
      </w:pPr>
      <w:r>
        <w:lastRenderedPageBreak/>
        <w:t xml:space="preserve"> </w:t>
      </w:r>
    </w:p>
    <w:p w:rsidR="003F67E2" w:rsidRDefault="00260CDB">
      <w:pPr>
        <w:spacing w:after="21" w:line="259" w:lineRule="auto"/>
        <w:ind w:left="826" w:firstLine="0"/>
        <w:jc w:val="left"/>
      </w:pPr>
      <w:r>
        <w:t xml:space="preserve"> </w:t>
      </w:r>
    </w:p>
    <w:p w:rsidR="003F67E2" w:rsidRDefault="00260CDB">
      <w:pPr>
        <w:spacing w:after="21" w:line="259" w:lineRule="auto"/>
        <w:ind w:left="826" w:firstLine="0"/>
        <w:jc w:val="left"/>
      </w:pPr>
      <w:r>
        <w:t xml:space="preserve"> </w:t>
      </w:r>
    </w:p>
    <w:p w:rsidR="003F67E2" w:rsidRDefault="00260CDB">
      <w:pPr>
        <w:spacing w:after="0" w:line="259" w:lineRule="auto"/>
        <w:ind w:left="826" w:firstLine="0"/>
        <w:jc w:val="left"/>
      </w:pPr>
      <w:r>
        <w:t xml:space="preserve"> </w:t>
      </w:r>
    </w:p>
    <w:sectPr w:rsidR="003F67E2" w:rsidSect="004F5E81">
      <w:pgSz w:w="11911" w:h="16841"/>
      <w:pgMar w:top="1127" w:right="847" w:bottom="381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034"/>
    <w:multiLevelType w:val="hybridMultilevel"/>
    <w:tmpl w:val="1EA8789A"/>
    <w:lvl w:ilvl="0" w:tplc="15F00B82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5239D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4EB9A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A511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CC92D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D4D08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8EA0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66CF3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5AD19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F67E2"/>
    <w:rsid w:val="00260CDB"/>
    <w:rsid w:val="003F67E2"/>
    <w:rsid w:val="004409B3"/>
    <w:rsid w:val="004F5E81"/>
    <w:rsid w:val="006A52C7"/>
    <w:rsid w:val="00A5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81"/>
    <w:pPr>
      <w:spacing w:after="16" w:line="304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1710</Characters>
  <Application>Microsoft Office Word</Application>
  <DocSecurity>0</DocSecurity>
  <Lines>14</Lines>
  <Paragraphs>4</Paragraphs>
  <ScaleCrop>false</ScaleCrop>
  <Company>Wolfish Lair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ТЕРЕМОК</cp:lastModifiedBy>
  <cp:revision>2</cp:revision>
  <cp:lastPrinted>2017-12-27T10:22:00Z</cp:lastPrinted>
  <dcterms:created xsi:type="dcterms:W3CDTF">2021-02-15T10:02:00Z</dcterms:created>
  <dcterms:modified xsi:type="dcterms:W3CDTF">2021-02-15T10:02:00Z</dcterms:modified>
</cp:coreProperties>
</file>