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45601" w:rsidRDefault="00C45601" w:rsidP="00834EF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sz w:val="72"/>
          <w:szCs w:val="72"/>
          <w:lang w:eastAsia="ru-RU"/>
        </w:rPr>
        <w:drawing>
          <wp:inline distT="0" distB="0" distL="0" distR="0">
            <wp:extent cx="5940425" cy="8051950"/>
            <wp:effectExtent l="0" t="0" r="0" b="0"/>
            <wp:docPr id="1" name="Рисунок 1" descr="D:\Сканер\Отсканировано 24.10.2015 19-06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ер\Отсканировано 24.10.2015 19-06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01" w:rsidRDefault="00C45601" w:rsidP="00834EF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601" w:rsidRDefault="00C45601" w:rsidP="00834EF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601" w:rsidRDefault="00C45601" w:rsidP="00834EF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12F" w:rsidRDefault="00C0712F" w:rsidP="00834EF6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0712F" w:rsidRPr="00C0712F" w:rsidRDefault="00C0712F" w:rsidP="00C0712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066" w:rsidRDefault="0003758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период в российской истории и образовании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смены ценностных ориентиров. За последние десятилетия резко возросла речевая патология детей дошкольного возраста, что отмеча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 в специальной литературе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66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Р. Яременко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Б.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Яременко,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Б. Горяинова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«Минимальные дисфункции головного мозга у детей» [СПб.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приводятся такие цифры: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 70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66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90% детей, посещающих дошкольные образовательные учреждения, имеются признаки задержки развития речи разной степени выраженности и разного качества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статистики обязывают всех взрослых уделять внимания речи ребенка, особенно в период становления.</w:t>
      </w:r>
    </w:p>
    <w:p w:rsidR="002E5066" w:rsidRDefault="0003758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одним из ведущих видов деятельности учреждений дополнительного образования детей является – подготовка детей дошкольного возраста к школьному обучению, адаптация дошкольников к современным условиям жизни, социализация, развитие в воспитание духовно-нравственных качеств, патриотизма.</w:t>
      </w:r>
    </w:p>
    <w:p w:rsidR="002E5066" w:rsidRDefault="0003758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Правительственная Стратегия модернизации образования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ФГОС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предполагает, что в основу обновленного содержания образования будут положены «ключевые компетентности». Компетентности формируются в процессе обучения, но не только в школе и детском саду, а под воздействием семьи, друзей, работы, дополнительного образования детей и др.</w:t>
      </w:r>
    </w:p>
    <w:p w:rsidR="00C0712F" w:rsidRDefault="00037582" w:rsidP="00C071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создан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кружок,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задача </w:t>
      </w:r>
      <w:r w:rsid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достижении нового качества – качества, которое отвечает требованиям, предъявляемым к личности в современных быстро меняющихся социально–экономических условиях. </w:t>
      </w:r>
    </w:p>
    <w:p w:rsidR="00C0712F" w:rsidRDefault="00037582" w:rsidP="00C071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перспективном планировании к кружку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«Говорушечка» специально выделены вопросы, посвященные совершенствованию нравственно-политическому, духовно-нравственному, социальному развитию по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 связной речи детей, создания благоприятной речевой ср</w:t>
      </w:r>
      <w:r w:rsidR="00C07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Воспитательная деятельность </w:t>
      </w:r>
      <w:r w:rsidR="00C071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«Говорушечка» не выделяется в отдельный модуль, так как присутствует в каждом образовательном компоненте. Важнейшей целью и одной из приоритетных задач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C0712F" w:rsidRDefault="00C0712F" w:rsidP="00C071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планирования к данному кружку опирается на требования ФГОС. Основное направление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позиций компетентностного подхода: пересмотр взглядов на возможности каждого ребенка, так как все обучающиеся могут стать компетентными, сделав свой выбор в широчайшем спектре занятий;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научиться видеть каждого ребенка с точки зрения наличия у него уникального набора качеств, важных для успехов той или иной сфере деятельности; изменение технологий, методов и форм обучения, которые должны содействовать выявлению и формированию компетентностей обучающихся в зависимости от их личных склонностей и интересов; изменение 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становится в большей степени «координатором» или «наставником», чем непосредственным источником знаний и информации; создание открытого образовательного пространства, позволяющего каждому выстроить образовательную траекторию, которая наиболее полно соответствует его образовательным потребностям.</w:t>
      </w:r>
    </w:p>
    <w:p w:rsidR="00037582" w:rsidRPr="002E5066" w:rsidRDefault="00037582" w:rsidP="00C0712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будет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C0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овываться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ряда лет, нараб</w:t>
      </w:r>
      <w:r w:rsidR="00C0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атываться достаточным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C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материалом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582" w:rsidRPr="002E5066" w:rsidRDefault="00C0712F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построен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037582" w:rsidRPr="002E50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концентрическим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принципом (постепенное «по спирали» усложнение программного материала для детей разного возраста 3-4 года, 4-5 лет, 5-6 лет, 6-7 лет), что позволяет вернуться и закрепить пройденный материал и дополнить новым; образовательная деятельность осуществляется 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опорой на изучение фольклорного материала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традиций, обрядов, народных и международных праздников, определены пути, организационные формы, содержание, основные методы и приёмы 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взаимодействия взрослого и ребенка</w:t>
      </w:r>
      <w:r w:rsidR="00037582"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развивающего обучения в целях максимального восстановления нарушенной целостности развития, обеспечения социализации дошкольников; разработан авторский комплект банка заданий компетентностного типа, формирующий способности обучающихся решать задачи в нестандартных ситуациях, решать проблемы, применять полученные знания в жизни; сформирован комплект дидактического материала на основе малых фольклорных форм работы с детьми; подготовлен комплект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материала.</w:t>
      </w:r>
      <w:r w:rsidR="00037582" w:rsidRPr="002E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7582" w:rsidRPr="002E5066" w:rsidRDefault="00037582" w:rsidP="002805B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Цель </w:t>
      </w:r>
      <w:r w:rsidR="00280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</w:t>
      </w:r>
      <w:r w:rsidRPr="002E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становление и развитие высоконравственного, ответственного, творческого, инициативного, компетентного гражданина России через формирование навыка устной речи, речевого общения с окружающими, устранение нарушений речи у детей дошкольного возраста на основе овладения литературным языком средствами фольклора в условиях дополнительного образования детей: личностное развитие и воспитание обучающихся; общественное отношение, духовно-нравственное развитие и воспитание обучающихся; государственное отношение, духовно-нравственное развитие и воспитание обучающихся.</w:t>
      </w:r>
    </w:p>
    <w:p w:rsidR="00037582" w:rsidRPr="002E5066" w:rsidRDefault="0003758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целью и одной из приоритетных задач является духовно-нравственное развитие и воспитание, становление и развитие высоконравственного, ответственного, творческого, инициативного, компетентного гражданина России, что обусловлено законом Российской Федерации «Об образовании» (ст. 9, п. 1).</w:t>
      </w:r>
    </w:p>
    <w:p w:rsidR="00037582" w:rsidRPr="002E5066" w:rsidRDefault="00037582" w:rsidP="002805B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Задачи: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образовательной самостоятельности, образовательной инициативы, образовательной ответственности, универсальных учебных действий в процессе организации разнообразных видов деятельности. Обеспечение личностного роста каждого обучающегося, способного творчески мыслить, ставить и достигать серьезные цели и находить нестандартные решения в реальной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жизни в процессе освоения ключевых и социальных компетенций. Формирование личности, способной взаимодействовать с социальной средой для последующей личностной, социальной и профессиональной успешности. Воспитание, социально-педагогическая поддержка становления и духовно-нравственное развитие обучающихся, принимающих базовые национальные ценности</w:t>
      </w:r>
      <w:r w:rsidRPr="002E506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,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России.</w:t>
      </w:r>
    </w:p>
    <w:p w:rsidR="00037582" w:rsidRPr="002E5066" w:rsidRDefault="00037582" w:rsidP="00AB364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Планируемые результаты: </w:t>
      </w:r>
      <w:r w:rsidRPr="002E5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образовательная самостоятельность -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обучающегося создавать средства для собственного продвижения, развития;</w:t>
      </w:r>
      <w:r w:rsidRPr="002E5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образовательная инициатива -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выстраивать свою образовательную траекторию; </w:t>
      </w:r>
      <w:r w:rsidRPr="002E5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 ответственность -</w:t>
      </w:r>
      <w:r w:rsidRPr="002E5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принимать для себя решения о готовности действовать в определенных нестандартных ситуациях; </w:t>
      </w:r>
      <w:r w:rsidRPr="002E50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универсальные учебные действия 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совокупность способов действия обучающихся, обеспечивающих его способность к самостоятельному усвоению новых знаний и умений; </w:t>
      </w:r>
    </w:p>
    <w:p w:rsidR="00AB3642" w:rsidRDefault="00037582" w:rsidP="00AB364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образовательной технологией обучения является</w:t>
      </w:r>
      <w:r w:rsidRPr="002E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игровая технология.</w:t>
      </w:r>
    </w:p>
    <w:p w:rsidR="00037582" w:rsidRPr="002E5066" w:rsidRDefault="00037582" w:rsidP="00AB364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занятий используются разнообразные </w:t>
      </w:r>
      <w:r w:rsidRPr="002E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обучения,</w:t>
      </w: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эффективному усвоению материалов.</w:t>
      </w:r>
    </w:p>
    <w:p w:rsidR="00037582" w:rsidRDefault="0003758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обучения позволяет интересно построить образовательный процесс, развить мотивацию обучающихся к занятию и эффективно использовать методы обучения.</w:t>
      </w:r>
    </w:p>
    <w:p w:rsidR="00AB3642" w:rsidRPr="002E5066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82" w:rsidRPr="002E5066" w:rsidRDefault="0003758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A79" w:rsidRDefault="00C33A79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642" w:rsidRP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Подготовительный этап</w:t>
      </w: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390"/>
        <w:gridCol w:w="1701"/>
        <w:gridCol w:w="2693"/>
        <w:gridCol w:w="2410"/>
      </w:tblGrid>
      <w:tr w:rsidR="00AB3642" w:rsidRPr="00AB3642" w:rsidTr="00AB3642">
        <w:trPr>
          <w:trHeight w:val="1029"/>
        </w:trPr>
        <w:tc>
          <w:tcPr>
            <w:tcW w:w="326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D91B12">
            <w:pPr>
              <w:ind w:left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D91B12">
            <w:pPr>
              <w:ind w:left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D91B12">
            <w:pPr>
              <w:ind w:left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AB3642" w:rsidRPr="00AB3642" w:rsidRDefault="00AB3642" w:rsidP="00D91B12">
            <w:pPr>
              <w:ind w:left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D91B12">
            <w:pPr>
              <w:ind w:left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Выход информации  </w:t>
            </w:r>
          </w:p>
        </w:tc>
      </w:tr>
      <w:tr w:rsidR="00AB3642" w:rsidRPr="00AB3642" w:rsidTr="00AB3642">
        <w:trPr>
          <w:trHeight w:val="10525"/>
        </w:trPr>
        <w:tc>
          <w:tcPr>
            <w:tcW w:w="326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запросов родителей, педагогов дошкольного учреждения;</w:t>
            </w: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диагностирование детей;</w:t>
            </w: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создание необходимых методологических и материально-технических условий;</w:t>
            </w: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предметно-пространственной, развивающей среды.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AB364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 2014 – май 2014</w:t>
            </w: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нормативно-правовой базы</w:t>
            </w:r>
          </w:p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планово-методических и учебно-практических материалов</w:t>
            </w:r>
          </w:p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и освоение необходимых методов и приёмов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родительское собрание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2014г.</w:t>
            </w:r>
          </w:p>
          <w:p w:rsidR="00AB3642" w:rsidRPr="00AB3642" w:rsidRDefault="00AB3642" w:rsidP="00AB364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Педагогический совет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2014г.</w:t>
            </w: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AB3642" w:rsidRPr="00AB3642" w:rsidTr="00AB3642">
        <w:trPr>
          <w:trHeight w:val="584"/>
        </w:trPr>
        <w:tc>
          <w:tcPr>
            <w:tcW w:w="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919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Default="00AB3642" w:rsidP="00D91B1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Default="00AB3642" w:rsidP="00D91B1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Default="00AB3642" w:rsidP="00D91B1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Pr="00AB3642" w:rsidRDefault="00AB3642" w:rsidP="00D91B1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B3642" w:rsidRPr="00AB3642" w:rsidTr="00AB3642">
        <w:trPr>
          <w:trHeight w:val="3695"/>
        </w:trPr>
        <w:tc>
          <w:tcPr>
            <w:tcW w:w="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3642" w:rsidRPr="00AB3642" w:rsidRDefault="00AB3642" w:rsidP="00D91B1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9194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программно-технологических материалов по вопросу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речевого развития </w:t>
            </w: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дошкольников.</w:t>
            </w:r>
          </w:p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схем проведения педагогического процесса, схем-планов взаимодействия с заинтересованными структурами на уровне ДОУ и социума.</w:t>
            </w:r>
          </w:p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учебно-методического  пространства, реорганизация предметно-развивающей среды (приобретение и изготовление необходимого стационарного и мобильного оборудования, наглядности).</w:t>
            </w:r>
          </w:p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</w:t>
            </w:r>
            <w:r w:rsid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информационного  пространства</w:t>
            </w: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B3642" w:rsidRPr="00AB3642" w:rsidRDefault="00AB3642" w:rsidP="00AB36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Разработка планов дополнительного  образования. </w:t>
            </w:r>
            <w:r w:rsidRPr="00AB3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AB3642" w:rsidRDefault="00AB3642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6DC" w:rsidRPr="006A46DC" w:rsidRDefault="006A46DC" w:rsidP="002E506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6DC">
        <w:rPr>
          <w:rFonts w:ascii="Times New Roman" w:hAnsi="Times New Roman" w:cs="Times New Roman"/>
          <w:b/>
          <w:sz w:val="28"/>
          <w:szCs w:val="28"/>
        </w:rPr>
        <w:t>Технологический этап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316"/>
        <w:gridCol w:w="2410"/>
        <w:gridCol w:w="3685"/>
      </w:tblGrid>
      <w:tr w:rsidR="006A46DC" w:rsidRPr="006A46DC" w:rsidTr="00D91B12">
        <w:trPr>
          <w:trHeight w:val="584"/>
        </w:trPr>
        <w:tc>
          <w:tcPr>
            <w:tcW w:w="326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Выход информации </w:t>
            </w:r>
          </w:p>
        </w:tc>
      </w:tr>
      <w:tr w:rsidR="006A46DC" w:rsidRPr="006A46DC" w:rsidTr="00D91B12">
        <w:trPr>
          <w:trHeight w:val="584"/>
        </w:trPr>
        <w:tc>
          <w:tcPr>
            <w:tcW w:w="326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-Разработка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основополагающих задач и технологий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всестороннего использования  методов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приемов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как средства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речи дошкольников </w:t>
            </w: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-Разработка дидактического обеспечения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 2014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проблемно-творческой группы ДОУ</w:t>
            </w: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6DC" w:rsidRPr="006A46DC" w:rsidTr="00D91B12">
        <w:trPr>
          <w:trHeight w:val="584"/>
        </w:trPr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1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A46DC" w:rsidRPr="006A46DC" w:rsidTr="00D91B12">
        <w:trPr>
          <w:trHeight w:val="584"/>
        </w:trPr>
        <w:tc>
          <w:tcPr>
            <w:tcW w:w="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41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-Создать комплекс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заданий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направленных на формирование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речевых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способностей дошкольников.</w:t>
            </w:r>
          </w:p>
          <w:p w:rsid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-Приобрести методическую и научно-практическую литературу по проблеме развития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речи дошкольников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:rsid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6DC" w:rsidRPr="006A46DC" w:rsidRDefault="006A46DC" w:rsidP="006A46D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-Организовать и провести обучающий семинар по вопросам формирования умственных способностей дошкольников  для воспитателей ДОУ с целью пропагандирования данного направления, обмена практическим опытом работы. </w:t>
            </w:r>
            <w:r w:rsidRPr="006A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</w:tbl>
    <w:p w:rsidR="006A46DC" w:rsidRDefault="006A46DC" w:rsidP="006A46D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26D" w:rsidRPr="00AC126D" w:rsidRDefault="00AC126D" w:rsidP="006A46D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26D">
        <w:rPr>
          <w:rFonts w:ascii="Times New Roman" w:hAnsi="Times New Roman" w:cs="Times New Roman"/>
          <w:b/>
          <w:sz w:val="28"/>
          <w:szCs w:val="28"/>
        </w:rPr>
        <w:t>Этап внедрения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428"/>
      </w:tblGrid>
      <w:tr w:rsidR="00AC126D" w:rsidRPr="00AC126D" w:rsidTr="00D91B12">
        <w:trPr>
          <w:trHeight w:val="584"/>
        </w:trPr>
        <w:tc>
          <w:tcPr>
            <w:tcW w:w="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26D" w:rsidRPr="00AC126D" w:rsidRDefault="00AC126D" w:rsidP="00AC126D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26D" w:rsidRPr="00AC126D" w:rsidRDefault="00AC126D" w:rsidP="00AC126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C126D" w:rsidRPr="00AC126D" w:rsidTr="00D91B12">
        <w:trPr>
          <w:trHeight w:val="2419"/>
        </w:trPr>
        <w:tc>
          <w:tcPr>
            <w:tcW w:w="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26D" w:rsidRPr="00AC126D" w:rsidRDefault="00AC126D" w:rsidP="00AC126D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AC126D" w:rsidRPr="00AC126D" w:rsidRDefault="00AC126D" w:rsidP="00AC126D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126D" w:rsidRPr="00AC126D" w:rsidRDefault="00AC126D" w:rsidP="00AC126D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126D" w:rsidRPr="00AC126D" w:rsidRDefault="00AC126D" w:rsidP="00AC126D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Дальнейшая разработка, систематизация методическог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и дидактического обеспечения</w:t>
            </w:r>
            <w:r w:rsidRPr="00AC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C126D" w:rsidRPr="00AC126D" w:rsidRDefault="00AC126D" w:rsidP="00AC126D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Оперативное регулирование и коррекция педагогического процесса в соответствии с целями и задачами проекта по формированию умственных способностей  детей дошкольного возраста.</w:t>
            </w:r>
          </w:p>
        </w:tc>
      </w:tr>
    </w:tbl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9FB" w:rsidRDefault="009029FB" w:rsidP="009029F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FB">
        <w:rPr>
          <w:rFonts w:ascii="Times New Roman" w:hAnsi="Times New Roman" w:cs="Times New Roman"/>
          <w:b/>
          <w:sz w:val="28"/>
          <w:szCs w:val="28"/>
        </w:rPr>
        <w:lastRenderedPageBreak/>
        <w:t>Итоговый этап</w:t>
      </w: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418"/>
        <w:gridCol w:w="3260"/>
        <w:gridCol w:w="1844"/>
      </w:tblGrid>
      <w:tr w:rsidR="009029FB" w:rsidRPr="009029FB" w:rsidTr="009029FB">
        <w:trPr>
          <w:trHeight w:val="950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D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D9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выполне-ния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D91B12">
            <w:pPr>
              <w:ind w:lef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D91B12">
            <w:pPr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 информации</w:t>
            </w:r>
          </w:p>
        </w:tc>
      </w:tr>
      <w:tr w:rsidR="009029FB" w:rsidRPr="009029FB" w:rsidTr="009029FB">
        <w:trPr>
          <w:trHeight w:val="3234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C16EF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>- Выявление полноты функционирования всей системы мер при её оптимальном влиянии на результаты деятельности всех участников проекта, на качество образования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D91B1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C16EF5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C16EF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C16EF5">
              <w:rPr>
                <w:rFonts w:ascii="Times New Roman" w:hAnsi="Times New Roman" w:cs="Times New Roman"/>
                <w:sz w:val="28"/>
                <w:szCs w:val="28"/>
              </w:rPr>
              <w:t xml:space="preserve">речевого </w:t>
            </w: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>развития  детей,  познавательно-личностного потенциала, высокие индивидуальные достижения воспитанников</w:t>
            </w: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29FB" w:rsidRPr="009029FB" w:rsidRDefault="009029FB" w:rsidP="00D91B1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ДОУ</w:t>
            </w:r>
          </w:p>
          <w:p w:rsidR="009029FB" w:rsidRPr="009029FB" w:rsidRDefault="009029FB" w:rsidP="00D91B1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029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029FB" w:rsidRDefault="009029FB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D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 xml:space="preserve">   1.  Агранович, З. Е. Сборник домашних заданий в помощь педагогам и родителям для преодоления лексико-грамматического недоразвития речи у дошкольников / З. Е. Агранович. - СПб. : ДЕТСТВО-ПРЕСС, 2002. - 128 с.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>2. Андреасова, М. Н. Народная игра как средство формирования готовности дошкольников к речевому общению / М. Н. Андреасова //Дошкольное воспитание. – 2007. -  №3. – С. 25.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>3. Болотина, Л. Р. Воспитание звуковой культуры речи у детей в дошкольном образовательном учреждении. Методическое пособие / Л. Р. Болотина. – М. : Айрис пресс, 2006. – 35 с.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>4. Гризик, Т. Л. Артикуляционная гимнастика / Т. Л. Гризик  // Ребенок в детском саду. – 2001. - №3. – С. 124.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>5. Каше, Г. А Подготовка к школе детей с недостатками речи / Г. А. Каше. - М. : Просвещение, 1989. – 288 с.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 xml:space="preserve">  6. Коноваленко, В.В. Занятия по развитию речи в подготовительной группе. Пособие для педагогов / В. В. Коноваленко. - М. : ГНОМ, 2001. - 96 с. 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 xml:space="preserve">    7. Пожиленко, Е. А. Волшебный мир звуков и слов: Пособие для логопедов / Е. А. Пожиленко.  - М. : ВЛАДОС, 2003. - 216 с.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>8. Швецова, И. А. Формирование фонематического восприятия и звукового анализа у дошкольников / И. А. Швецова // Дошкольное воспитание. – 2007. - №5. – С. 143.</w:t>
      </w:r>
    </w:p>
    <w:p w:rsidR="00E941D0" w:rsidRPr="00E941D0" w:rsidRDefault="00E941D0" w:rsidP="00E941D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1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41D0" w:rsidRPr="00E941D0" w:rsidRDefault="00E941D0" w:rsidP="00AC126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41D0" w:rsidRPr="00E941D0" w:rsidSect="00A365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582"/>
    <w:rsid w:val="00037582"/>
    <w:rsid w:val="002805B8"/>
    <w:rsid w:val="002975A6"/>
    <w:rsid w:val="002E5066"/>
    <w:rsid w:val="00414CC4"/>
    <w:rsid w:val="00672D92"/>
    <w:rsid w:val="006A46DC"/>
    <w:rsid w:val="0079790D"/>
    <w:rsid w:val="00834EF6"/>
    <w:rsid w:val="008F318D"/>
    <w:rsid w:val="009029FB"/>
    <w:rsid w:val="00A36568"/>
    <w:rsid w:val="00AB3642"/>
    <w:rsid w:val="00AC126D"/>
    <w:rsid w:val="00AF4AD2"/>
    <w:rsid w:val="00BE3C97"/>
    <w:rsid w:val="00C0712F"/>
    <w:rsid w:val="00C16EF5"/>
    <w:rsid w:val="00C33A79"/>
    <w:rsid w:val="00C45601"/>
    <w:rsid w:val="00C543C4"/>
    <w:rsid w:val="00DE076E"/>
    <w:rsid w:val="00E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79"/>
  </w:style>
  <w:style w:type="paragraph" w:styleId="1">
    <w:name w:val="heading 1"/>
    <w:basedOn w:val="a"/>
    <w:link w:val="10"/>
    <w:uiPriority w:val="9"/>
    <w:qFormat/>
    <w:rsid w:val="0003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037582"/>
  </w:style>
  <w:style w:type="character" w:customStyle="1" w:styleId="fontstyle37">
    <w:name w:val="fontstyle37"/>
    <w:basedOn w:val="a0"/>
    <w:rsid w:val="00037582"/>
  </w:style>
  <w:style w:type="paragraph" w:styleId="a4">
    <w:name w:val="No Spacing"/>
    <w:link w:val="a5"/>
    <w:uiPriority w:val="1"/>
    <w:qFormat/>
    <w:rsid w:val="00A3656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3656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3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568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365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365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Intense Quote"/>
    <w:basedOn w:val="a"/>
    <w:next w:val="a"/>
    <w:link w:val="ab"/>
    <w:uiPriority w:val="30"/>
    <w:qFormat/>
    <w:rsid w:val="00A365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3656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9344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rizli777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ПО РАЗВИТИЮ РЕЧИ</dc:subject>
  <dc:creator>Пользователь Windows</dc:creator>
  <cp:keywords/>
  <dc:description/>
  <cp:lastModifiedBy>Alex</cp:lastModifiedBy>
  <cp:revision>15</cp:revision>
  <dcterms:created xsi:type="dcterms:W3CDTF">2015-09-05T10:56:00Z</dcterms:created>
  <dcterms:modified xsi:type="dcterms:W3CDTF">2015-10-24T18:08:00Z</dcterms:modified>
</cp:coreProperties>
</file>