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22B" w:rsidRPr="008F45FC" w:rsidRDefault="0013322B" w:rsidP="0013322B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8F45F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Проект по ознакомлению детей старшего дошкольного возраста с трудом фермера</w:t>
      </w:r>
    </w:p>
    <w:p w:rsidR="006C5696" w:rsidRDefault="0013322B" w:rsidP="006C569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8F45F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«Я бы в фермеры пошел, пусть меня научат»</w:t>
      </w:r>
    </w:p>
    <w:p w:rsidR="006C5696" w:rsidRPr="006C5696" w:rsidRDefault="006C5696" w:rsidP="006C5696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2018 -2019г.  </w:t>
      </w:r>
    </w:p>
    <w:p w:rsidR="006C5696" w:rsidRDefault="006C5696" w:rsidP="006C56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  проекта: воспитатели старшей группы</w:t>
      </w:r>
    </w:p>
    <w:p w:rsidR="006C5696" w:rsidRDefault="006C5696" w:rsidP="006C56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(Кузнецова Н.Н. и Шувалова А.Н.)</w:t>
      </w:r>
    </w:p>
    <w:p w:rsidR="006C5696" w:rsidRDefault="006C5696" w:rsidP="006C56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Детского сада комбинированного вида «Ягодка».</w:t>
      </w:r>
    </w:p>
    <w:p w:rsidR="006C5696" w:rsidRDefault="006C5696" w:rsidP="006C5696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13322B" w:rsidRPr="00F57FC9" w:rsidRDefault="006C5696" w:rsidP="006C56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 </w:t>
      </w:r>
      <w:r w:rsidR="0013322B" w:rsidRPr="00F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 </w:t>
      </w:r>
      <w:r w:rsidR="0013322B" w:rsidRPr="00F57F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="0013322B"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13322B"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познавательный</w:t>
      </w:r>
      <w:r w:rsidR="0013322B"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информационный, групповой, краткосрочный (1 месяц).</w:t>
      </w:r>
    </w:p>
    <w:p w:rsidR="006C5696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 </w:t>
      </w:r>
      <w:r w:rsidRPr="00F57F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проекта: 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дети старшей</w:t>
      </w:r>
      <w:r w:rsidR="006C569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группы</w:t>
      </w:r>
      <w:r w:rsidR="006C569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и их родители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Воспитатели.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Цели и задачи</w:t>
      </w:r>
      <w:r w:rsidRPr="00F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- расширять и обобщать представление 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о профессии фермера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Систематизировать знания 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 о сельскохозяйственных профессиях. 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Познакомить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особенностями сельского хозяйства в родном крае.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Формирование у 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старшего дошкольного возраста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позитивных установок к сельскохозяйственному 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труду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Воспитание интереса и уважения профессии - 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фермера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специфике его работы, выполняемым им 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трудовым навыкам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у 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трудовой деятельности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 педагогов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Составление конспектов занятий по 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ознакомлению детей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сельскохозяйственными профессиями.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Подбор стихотворений, поговорок, пословиц о 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труде взрослых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Подбор художественной литературы для чтения детям.</w:t>
      </w:r>
    </w:p>
    <w:p w:rsidR="0013322B" w:rsidRPr="00F57FC9" w:rsidRDefault="0013322B" w:rsidP="00133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Консультации для </w:t>
      </w:r>
      <w:r w:rsidRPr="00F57F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родителей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Трудовое воспитание детей старшего дошкольного возраста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Участие в викторине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57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F57FC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Труд – основа жизни</w:t>
      </w:r>
      <w:r w:rsidRPr="00F57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322B" w:rsidRPr="00F57FC9" w:rsidRDefault="0013322B" w:rsidP="001332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Совместное </w:t>
      </w:r>
      <w:proofErr w:type="spellStart"/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</w:t>
      </w:r>
      <w:proofErr w:type="spellEnd"/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–родительское творчество </w:t>
      </w:r>
      <w:r w:rsidRPr="00F57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«Работа всякая нужна, работа всякая важна»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F57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(выставка рисунков)</w:t>
      </w:r>
      <w:r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322B" w:rsidRDefault="000A7191" w:rsidP="000A71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3322B"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Продуктивная деятельность </w:t>
      </w:r>
      <w:r w:rsidR="0013322B" w:rsidRPr="00F57F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и родителей </w:t>
      </w:r>
      <w:r w:rsidR="0013322B" w:rsidRPr="00F57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«Землю красит солнце, а человека </w:t>
      </w:r>
      <w:r w:rsidR="0013322B" w:rsidRPr="00F57FC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труд</w:t>
      </w:r>
      <w:r w:rsidR="0013322B" w:rsidRPr="00F57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13322B"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13322B" w:rsidRPr="00F57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(рисунок)</w:t>
      </w:r>
      <w:r w:rsidR="0013322B"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="0013322B" w:rsidRPr="00F57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«Что Я видел на </w:t>
      </w:r>
      <w:r w:rsidR="0013322B" w:rsidRPr="00F57FC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ферме</w:t>
      </w:r>
      <w:r w:rsidR="0013322B" w:rsidRPr="00F57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?»</w:t>
      </w:r>
      <w:r w:rsidR="0013322B"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3322B" w:rsidRPr="00F57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(лепка)</w:t>
      </w:r>
      <w:r w:rsidR="0013322B" w:rsidRPr="00F57F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102E" w:rsidRDefault="0095102E" w:rsidP="000A71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02E" w:rsidRPr="00F57FC9" w:rsidRDefault="0095102E" w:rsidP="000A71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5102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Актуальность проекта: 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Актуальность проекта в том, что современные городские дети мало знают о жизни людей в селе, их профессиях, значимости их труда. Данные мониторинга, проводимые в начале года, показали, что дети имеют частичные и неполные представления о труде людей проживающих в селе и их профессиях. Педагогами отмечается приоритет формирования знаний о трудовой деятельности людей, что имеет значение в социализации личности.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отметить, что дошкольники имеют бессистемные и разрозненные знания о современных профессиях взрослых. На примере сельскохозяйственных профессий дать детям конкретные знания и представления о труде фермера, научить ценить людей сельскохозяйственного труда.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Сформированность у детей знания о прошлом и настоящем в истории сельского хозяйства. 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Сформированность у детей знания о профессиональной деятельности взрослых, умение использовать данные знания в самостоятельной игровой деятельности: умение комбинировать свои непосредственные жизненные впечатления со знаниями, приобретенными из рассказов, картин, фильмов о жизни фермеров.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предпосылок ранних профориентационных склонностей;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Проведенная работа позволит подвести детей к важному выводу: правильный выбор профессии определяет жизненный успех. Хорошая работа, интересная профессия – великое благо, им следует дорожить. Профессионала, мастера своего дела, умеющего хорошо и честно зарабатывать свои деньги, уважают люди.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5102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Этапы реализации проекта: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 этап - подготовительный (накопление знаний).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Определение цели и задач проекта;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Разработка плана реализации проекта;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Подбор методической литературы для реализации проекта;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Подбор наглядно-дидактического материала; художественной литературы, иллюстраций; организация развивающей среды в группе, наполнение данной среды макетами, пособиями изготовленными детьми с родителями.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Прогнозирование результата.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II этап – основной (совместная работа с детьми, родителями, социальными партнерами).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проектом подразумевает сотрудничество с родителями, детьми, социальными партнерами. Важно определить роль родителей в проекте, т. к. в работе детского сада имеются свои сложности в осуществлении знакомства с профессиями: значительная часть труда взрослых протекает не на глазах у детей, профессиональная трудовая деятельность родителей остается за пределами понимания ребенка – дошкольника, ограниченны возможности наблюдения за их трудом.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Оформление информационного стенда для родителей по теме проекта.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Консультации по теме проекта: «Трудовое воспитание детей старшего дошкольного возраста», «Какой труд доступен детям?», Игротека «Трудовые игры», мастер – класс «Трудовое воспитание».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Разработка плана реализации проекта, включающего в себя различные виды детской деятельности, с учетом интеграции образовательных областей.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Организация развивающей предметной среды, что является важным компонентом для развития у детей интереса к профессиям взрослых.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Просмотр видеофильмов о труде фермеров.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Непосредственно образовательная деятельность по знакомству с профессией фермера. 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сопровождаются беседами, рассматриванием иллюстраций, предметов труда, чтением художественного слова, дидактическими играми - всё это позволяет детям наиболее полно понять процесс труда, суть профессии. Использование различных приёмов работы способствует развитию у детей навыков описательной и объяснительной речи, обогащению и активизации словаря.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направлены на расширение, уточнение и закрепление приобретенных знаний. 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Изобразительная деятельность и художественное творчество. Оформление рисунков к выставке детских работ «Работа всякая нужна, работа всякая важна».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разного вида труда: труд в природе, дежурство, хозяйственно - бытовой. Дети видят результат своего труда, его значимость для других.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самостоятельной деятельности дети организовывают сюжетно-ролевые игры «Фермерский дворик», «На ферме», «Хлеборобы», «Собираем урожай», «Хлебозавод», «Транспорт», «Магазин». В ходе этих игр закрепляются знания, полученные в ходе непосредственно-образовательной и в совместной деятельности. О том, что эти знания достаточно сформированы, говорит то, что дети охотно берут на себя ведущую роль, правильно выполняют ролевые действия, могут самостоятельно выбрать оборудование и игровые атрибуты.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III этап – заключительный (результат).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ходе реализации проекта ярко проявляется такая форма работы, как совместная, партнерская деятельность воспитателей детей и родителей.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Консультации для родителей: «Трудовое воспитание детей старшего дошкольного возраста»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Занятие: «Как хлеб на стол пришел».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Совместная деятельность родителей и детей: выставка рисунков «Землю красит солнце, а человека — труд».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Мастер-класс по ознакомлению с трудом взрослых на тему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«Знакомство с сельскохозяйственным трудом».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Продуктивная деятельность детей и родителей «Что я видел на ферме</w:t>
      </w:r>
      <w:proofErr w:type="gramStart"/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?»(</w:t>
      </w:r>
      <w:proofErr w:type="gramEnd"/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рисунок)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Чтение стихотворений, пословиц, загадывание загадок о труде, профессиях.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Виртуальная презентация «Всякий труд почетен».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8. Сюжетно – ролевая игра «На ферме».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Консультация «Какой труд доступен детям»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Занятие: «Труд овощеводов и садоводов».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11. Игра: «Что растёт в огороде, в саду, на поле»</w:t>
      </w:r>
    </w:p>
    <w:p w:rsidR="0095102E" w:rsidRPr="0095102E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Посадка лука в грунт. Полив лука уход за ним.</w:t>
      </w:r>
    </w:p>
    <w:p w:rsidR="0013322B" w:rsidRPr="00F57FC9" w:rsidRDefault="0095102E" w:rsidP="00951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02E">
        <w:rPr>
          <w:rFonts w:ascii="Times New Roman" w:eastAsia="Times New Roman" w:hAnsi="Times New Roman" w:cs="Times New Roman"/>
          <w:sz w:val="28"/>
          <w:szCs w:val="28"/>
          <w:lang w:eastAsia="ru-RU"/>
        </w:rPr>
        <w:t>13. Продуктивная деятельность «Работа всякая нужна, работа всякая важна».</w:t>
      </w:r>
    </w:p>
    <w:p w:rsidR="006C5696" w:rsidRDefault="00F51A5A" w:rsidP="0013322B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bookmarkStart w:id="0" w:name="_GoBack"/>
      <w:bookmarkEnd w:id="0"/>
    </w:p>
    <w:p w:rsidR="0013322B" w:rsidRDefault="00F51A5A" w:rsidP="0013322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13322B" w:rsidRDefault="0013322B" w:rsidP="0013322B">
      <w:pPr>
        <w:pStyle w:val="a3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 w:rsidRPr="00F57FC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57FC9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Выводы и результативность работы над проектом.</w:t>
      </w:r>
    </w:p>
    <w:p w:rsidR="0013322B" w:rsidRPr="00F57FC9" w:rsidRDefault="0013322B" w:rsidP="001332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FC9">
        <w:rPr>
          <w:color w:val="000000"/>
          <w:sz w:val="28"/>
          <w:szCs w:val="28"/>
        </w:rPr>
        <w:t>Детский сад является первой важной ступенью подготовки будущих работников труда, несмотря на то, что многим кажется странным такое раннее решение проблемы профориентации. Мы осуществляем систематическую работу по ознакомлению детей с профессиями. Возможность работы по ранней профориентации обусловлена следующими факторами:</w:t>
      </w:r>
    </w:p>
    <w:p w:rsidR="0013322B" w:rsidRPr="00F57FC9" w:rsidRDefault="0013322B" w:rsidP="001332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FC9">
        <w:rPr>
          <w:color w:val="000000"/>
          <w:sz w:val="28"/>
          <w:szCs w:val="28"/>
        </w:rPr>
        <w:t>Дошкольный возраст детей является наиболее благоприятным периодом для формирования любознательности. Это позволяет формировать у детей активный интерес к работникам труда сельского хозяйства.</w:t>
      </w:r>
    </w:p>
    <w:p w:rsidR="0013322B" w:rsidRDefault="0013322B" w:rsidP="001332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FC9">
        <w:rPr>
          <w:color w:val="000000"/>
          <w:sz w:val="28"/>
          <w:szCs w:val="28"/>
        </w:rPr>
        <w:t>Для детей этого возраста естественен интерес к работе взрослых, у них возникает  желание стать такими, как они.</w:t>
      </w:r>
    </w:p>
    <w:p w:rsidR="0013322B" w:rsidRPr="00F57FC9" w:rsidRDefault="0013322B" w:rsidP="0013322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57FC9">
        <w:rPr>
          <w:rStyle w:val="c2"/>
          <w:color w:val="000000"/>
          <w:sz w:val="28"/>
          <w:szCs w:val="28"/>
        </w:rPr>
        <w:t>У дошкольников появился интерес к данной теме. Сформировалось целостное представление о трудовой деятельности в сельском хозяйстве взрослых, о профессиях - фермер, агроном, ветеринар, доярка, тракторист, телятница, хлебороб, комбайнер.  В процессе данной работы дети узнали об истории пшеницы, откуда пришел хлеб, какое значение имеет в жизни человека. Разучили загадки, стихотворения, пословицы, поговорки. Через чтение художественной литературы, воспитывали бережное и уважительное отношение к продуктам и  трудовой деятельности в сельском хозяйстве взрослых. В процессе работы установилось тесное взаимодействие с семьей, укрепление детско-родительских отношений. Как показали результаты, поставленные нами задачи, мы выполнили.</w:t>
      </w:r>
    </w:p>
    <w:p w:rsidR="0013322B" w:rsidRDefault="0013322B" w:rsidP="001332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FC9">
        <w:rPr>
          <w:color w:val="000000"/>
          <w:sz w:val="28"/>
          <w:szCs w:val="28"/>
        </w:rPr>
        <w:t>Таким образом, формирование представлений дошкольников о мире труда и профессий – это необходимый процесс, которым, несомненно, управляет педагог, используя в своей деятельности все возможности процесса обучения, учитывая при этом возрастные и психофизиологические особенности дошкольников.</w:t>
      </w:r>
    </w:p>
    <w:p w:rsidR="00A928D1" w:rsidRDefault="00A928D1" w:rsidP="001332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928D1" w:rsidRDefault="00A928D1" w:rsidP="001332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928D1" w:rsidRPr="00A928D1" w:rsidRDefault="00A928D1" w:rsidP="0013322B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A928D1">
        <w:rPr>
          <w:b/>
          <w:color w:val="000000"/>
          <w:sz w:val="28"/>
          <w:szCs w:val="28"/>
          <w:u w:val="single"/>
        </w:rPr>
        <w:t>Фото отчет к проекту: «Фермер».</w:t>
      </w:r>
    </w:p>
    <w:p w:rsidR="0013322B" w:rsidRPr="00F57FC9" w:rsidRDefault="0013322B" w:rsidP="001332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E0840" w:rsidRDefault="0013322B">
      <w:r>
        <w:rPr>
          <w:noProof/>
          <w:lang w:eastAsia="ru-RU"/>
        </w:rPr>
        <w:lastRenderedPageBreak/>
        <w:drawing>
          <wp:inline distT="0" distB="0" distL="0" distR="0">
            <wp:extent cx="5940425" cy="3867850"/>
            <wp:effectExtent l="19050" t="0" r="3175" b="0"/>
            <wp:docPr id="1" name="Рисунок 1" descr="G:\Проект Фермер\Фото к проекту Фермер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Фермер\Фото к проекту Фермер\IMG_0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15" w:rsidRPr="00161315" w:rsidRDefault="00161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фермер.</w:t>
      </w:r>
    </w:p>
    <w:p w:rsidR="0013322B" w:rsidRDefault="00EA2163">
      <w:r>
        <w:rPr>
          <w:noProof/>
          <w:lang w:eastAsia="ru-RU"/>
        </w:rPr>
        <w:drawing>
          <wp:inline distT="0" distB="0" distL="0" distR="0">
            <wp:extent cx="2908788" cy="2263625"/>
            <wp:effectExtent l="19050" t="0" r="5862" b="0"/>
            <wp:docPr id="14" name="Рисунок 2" descr="G:\Проект Фермер\Фото к проекту Фермер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Фермер\Фото к проекту Фермер\IMG_0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42" cy="227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7819" cy="2268415"/>
            <wp:effectExtent l="19050" t="0" r="7781" b="0"/>
            <wp:docPr id="13" name="Рисунок 13" descr="G:\Проект Фермер\Фото к проекту Фермер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 Фермер\Фото к проекту Фермер\IMG_0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42" cy="227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15" w:rsidRPr="00161315" w:rsidRDefault="00161315">
      <w:pPr>
        <w:rPr>
          <w:rFonts w:ascii="Times New Roman" w:hAnsi="Times New Roman" w:cs="Times New Roman"/>
          <w:sz w:val="28"/>
          <w:szCs w:val="28"/>
        </w:rPr>
      </w:pPr>
      <w:r w:rsidRPr="00161315">
        <w:rPr>
          <w:rFonts w:ascii="Times New Roman" w:hAnsi="Times New Roman" w:cs="Times New Roman"/>
          <w:sz w:val="28"/>
          <w:szCs w:val="28"/>
        </w:rPr>
        <w:t xml:space="preserve">Работа по тетрадям по </w:t>
      </w:r>
      <w:r>
        <w:rPr>
          <w:rFonts w:ascii="Times New Roman" w:hAnsi="Times New Roman" w:cs="Times New Roman"/>
          <w:sz w:val="28"/>
          <w:szCs w:val="28"/>
        </w:rPr>
        <w:t xml:space="preserve">ранней </w:t>
      </w:r>
      <w:r w:rsidRPr="00161315">
        <w:rPr>
          <w:rFonts w:ascii="Times New Roman" w:hAnsi="Times New Roman" w:cs="Times New Roman"/>
          <w:sz w:val="28"/>
          <w:szCs w:val="28"/>
        </w:rPr>
        <w:t>профориентации.</w:t>
      </w:r>
    </w:p>
    <w:p w:rsidR="0013322B" w:rsidRDefault="0013322B">
      <w:r>
        <w:rPr>
          <w:noProof/>
          <w:lang w:eastAsia="ru-RU"/>
        </w:rPr>
        <w:lastRenderedPageBreak/>
        <w:drawing>
          <wp:inline distT="0" distB="0" distL="0" distR="0">
            <wp:extent cx="5940425" cy="3785957"/>
            <wp:effectExtent l="19050" t="0" r="3175" b="0"/>
            <wp:docPr id="3" name="Рисунок 3" descr="G:\Проект Фермер\Фото к проекту Фермер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Фермер\Фото к проекту Фермер\IMG_0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15" w:rsidRPr="00161315" w:rsidRDefault="00161315">
      <w:pPr>
        <w:rPr>
          <w:rFonts w:ascii="Times New Roman" w:hAnsi="Times New Roman" w:cs="Times New Roman"/>
          <w:sz w:val="28"/>
          <w:szCs w:val="28"/>
        </w:rPr>
      </w:pPr>
      <w:r w:rsidRPr="00161315">
        <w:rPr>
          <w:rFonts w:ascii="Times New Roman" w:hAnsi="Times New Roman" w:cs="Times New Roman"/>
          <w:sz w:val="28"/>
          <w:szCs w:val="28"/>
        </w:rPr>
        <w:t>Беседа  о профессии фермера.</w:t>
      </w:r>
    </w:p>
    <w:p w:rsidR="0013322B" w:rsidRDefault="0013322B">
      <w:r>
        <w:rPr>
          <w:noProof/>
          <w:lang w:eastAsia="ru-RU"/>
        </w:rPr>
        <w:drawing>
          <wp:inline distT="0" distB="0" distL="0" distR="0">
            <wp:extent cx="2936631" cy="2090164"/>
            <wp:effectExtent l="19050" t="0" r="0" b="0"/>
            <wp:docPr id="4" name="Рисунок 4" descr="G:\Проект Фермер\Фото к проекту Фермер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Фермер\Фото к проекту Фермер\IMG_0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68" cy="209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163" w:rsidRPr="00EA2163">
        <w:rPr>
          <w:noProof/>
          <w:lang w:eastAsia="ru-RU"/>
        </w:rPr>
        <w:drawing>
          <wp:inline distT="0" distB="0" distL="0" distR="0">
            <wp:extent cx="2864827" cy="2092348"/>
            <wp:effectExtent l="19050" t="0" r="0" b="0"/>
            <wp:docPr id="17" name="Рисунок 11" descr="G:\Проект Фермер\Фото к проекту Фермер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ект Фермер\Фото к проекту Фермер\IMG_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50" cy="209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2B" w:rsidRDefault="0013322B">
      <w:r>
        <w:rPr>
          <w:noProof/>
          <w:lang w:eastAsia="ru-RU"/>
        </w:rPr>
        <w:drawing>
          <wp:inline distT="0" distB="0" distL="0" distR="0">
            <wp:extent cx="2486758" cy="2606148"/>
            <wp:effectExtent l="19050" t="0" r="8792" b="0"/>
            <wp:docPr id="5" name="Рисунок 5" descr="G:\Проект Фермер\Фото к проекту Фермер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Фермер\Фото к проекту Фермер\IMG_0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15" cy="261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163" w:rsidRPr="00EA2163">
        <w:rPr>
          <w:noProof/>
          <w:lang w:eastAsia="ru-RU"/>
        </w:rPr>
        <w:drawing>
          <wp:inline distT="0" distB="0" distL="0" distR="0">
            <wp:extent cx="3137388" cy="2611315"/>
            <wp:effectExtent l="19050" t="0" r="5862" b="0"/>
            <wp:docPr id="16" name="Рисунок 12" descr="G:\Проект Фермер\Фото к проекту Фермер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ект Фермер\Фото к проекту Фермер\IMG_0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21" cy="261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15" w:rsidRPr="001C5609" w:rsidRDefault="00161315">
      <w:pPr>
        <w:rPr>
          <w:rFonts w:ascii="Times New Roman" w:hAnsi="Times New Roman" w:cs="Times New Roman"/>
          <w:sz w:val="28"/>
          <w:szCs w:val="28"/>
        </w:rPr>
      </w:pPr>
      <w:r w:rsidRPr="001C5609">
        <w:rPr>
          <w:rFonts w:ascii="Times New Roman" w:hAnsi="Times New Roman" w:cs="Times New Roman"/>
          <w:sz w:val="28"/>
          <w:szCs w:val="28"/>
        </w:rPr>
        <w:lastRenderedPageBreak/>
        <w:t>Сюжетно – ролевые игры с конструктором</w:t>
      </w:r>
      <w:r w:rsidR="001C5609" w:rsidRPr="001C5609">
        <w:rPr>
          <w:rFonts w:ascii="Times New Roman" w:hAnsi="Times New Roman" w:cs="Times New Roman"/>
          <w:sz w:val="28"/>
          <w:szCs w:val="28"/>
        </w:rPr>
        <w:t>: « Наша ферма».</w:t>
      </w:r>
    </w:p>
    <w:p w:rsidR="0013322B" w:rsidRDefault="0013322B">
      <w:r>
        <w:rPr>
          <w:noProof/>
          <w:lang w:eastAsia="ru-RU"/>
        </w:rPr>
        <w:drawing>
          <wp:inline distT="0" distB="0" distL="0" distR="0">
            <wp:extent cx="2987919" cy="2229748"/>
            <wp:effectExtent l="19050" t="0" r="2931" b="0"/>
            <wp:docPr id="6" name="Рисунок 6" descr="G:\Проект Фермер\Фото к проекту Фермер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Фермер\Фото к проекту Фермер\IMG_0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7" cy="223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163" w:rsidRPr="00EA2163">
        <w:rPr>
          <w:noProof/>
          <w:lang w:eastAsia="ru-RU"/>
        </w:rPr>
        <w:drawing>
          <wp:inline distT="0" distB="0" distL="0" distR="0">
            <wp:extent cx="2724150" cy="2236435"/>
            <wp:effectExtent l="19050" t="0" r="0" b="0"/>
            <wp:docPr id="19" name="Рисунок 9" descr="G:\Проект Фермер\Фото к проекту Фермер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ект Фермер\Фото к проекту Фермер\IMG_0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8" cy="223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09" w:rsidRPr="001C5609" w:rsidRDefault="001C5609">
      <w:pPr>
        <w:rPr>
          <w:rFonts w:ascii="Times New Roman" w:hAnsi="Times New Roman" w:cs="Times New Roman"/>
          <w:sz w:val="28"/>
          <w:szCs w:val="28"/>
        </w:rPr>
      </w:pPr>
      <w:r w:rsidRPr="001C5609">
        <w:rPr>
          <w:rFonts w:ascii="Times New Roman" w:hAnsi="Times New Roman" w:cs="Times New Roman"/>
          <w:sz w:val="28"/>
          <w:szCs w:val="28"/>
        </w:rPr>
        <w:t>Д/игры: «Собери корзину», «Три поросенка».</w:t>
      </w:r>
    </w:p>
    <w:p w:rsidR="0013322B" w:rsidRDefault="0013322B">
      <w:r>
        <w:rPr>
          <w:noProof/>
          <w:lang w:eastAsia="ru-RU"/>
        </w:rPr>
        <w:drawing>
          <wp:inline distT="0" distB="0" distL="0" distR="0">
            <wp:extent cx="5940425" cy="3954698"/>
            <wp:effectExtent l="19050" t="0" r="3175" b="0"/>
            <wp:docPr id="7" name="Рисунок 7" descr="G:\Проект Фермер\Фото к проекту Фермер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Фермер\Фото к проекту Фермер\IMG_0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09" w:rsidRPr="00F57FC9" w:rsidRDefault="001C5609" w:rsidP="001C56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57FC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Занятие</w:t>
      </w:r>
      <w:r w:rsidRPr="00F57FC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F57FC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Pr="00F57FC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</w:t>
      </w:r>
      <w:r w:rsidRPr="00F57FC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овощеводов и садов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Pr="00F57FC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дов»</w:t>
      </w:r>
      <w:r w:rsidRPr="00F57FC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C5609" w:rsidRDefault="001C5609"/>
    <w:p w:rsidR="0013322B" w:rsidRDefault="0013322B">
      <w:r>
        <w:rPr>
          <w:noProof/>
          <w:lang w:eastAsia="ru-RU"/>
        </w:rPr>
        <w:lastRenderedPageBreak/>
        <w:drawing>
          <wp:inline distT="0" distB="0" distL="0" distR="0">
            <wp:extent cx="2891204" cy="1970902"/>
            <wp:effectExtent l="19050" t="0" r="4396" b="0"/>
            <wp:docPr id="8" name="Рисунок 8" descr="G:\Проект Фермер\Фото к проекту Фермер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 Фермер\Фото к проекту Фермер\IMG_0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14" cy="198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8D1" w:rsidRPr="00A928D1">
        <w:rPr>
          <w:noProof/>
          <w:lang w:eastAsia="ru-RU"/>
        </w:rPr>
        <w:drawing>
          <wp:inline distT="0" distB="0" distL="0" distR="0">
            <wp:extent cx="2980934" cy="1974711"/>
            <wp:effectExtent l="19050" t="0" r="0" b="0"/>
            <wp:docPr id="20" name="Рисунок 10" descr="G:\Проект Фермер\Фото к проекту Фермер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 Фермер\Фото к проекту Фермер\IMG_0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86" cy="197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09" w:rsidRPr="001C5609" w:rsidRDefault="001C5609">
      <w:pPr>
        <w:rPr>
          <w:rFonts w:ascii="Times New Roman" w:hAnsi="Times New Roman" w:cs="Times New Roman"/>
          <w:sz w:val="28"/>
          <w:szCs w:val="28"/>
        </w:rPr>
      </w:pPr>
      <w:r w:rsidRPr="001C5609">
        <w:rPr>
          <w:rFonts w:ascii="Times New Roman" w:hAnsi="Times New Roman" w:cs="Times New Roman"/>
          <w:sz w:val="28"/>
          <w:szCs w:val="28"/>
        </w:rPr>
        <w:t xml:space="preserve">Д/игры: «Прогулка с Куй </w:t>
      </w:r>
      <w:proofErr w:type="spellStart"/>
      <w:r w:rsidRPr="001C5609">
        <w:rPr>
          <w:rFonts w:ascii="Times New Roman" w:hAnsi="Times New Roman" w:cs="Times New Roman"/>
          <w:sz w:val="28"/>
          <w:szCs w:val="28"/>
        </w:rPr>
        <w:t>Горошем</w:t>
      </w:r>
      <w:proofErr w:type="spellEnd"/>
      <w:r w:rsidRPr="001C5609">
        <w:rPr>
          <w:rFonts w:ascii="Times New Roman" w:hAnsi="Times New Roman" w:cs="Times New Roman"/>
          <w:sz w:val="28"/>
          <w:szCs w:val="28"/>
        </w:rPr>
        <w:t>», «Как продукты к нам пришли на стол».</w:t>
      </w:r>
    </w:p>
    <w:p w:rsidR="0013322B" w:rsidRPr="001C5609" w:rsidRDefault="0013322B">
      <w:pPr>
        <w:rPr>
          <w:rFonts w:ascii="Times New Roman" w:hAnsi="Times New Roman" w:cs="Times New Roman"/>
          <w:sz w:val="28"/>
          <w:szCs w:val="28"/>
        </w:rPr>
      </w:pPr>
    </w:p>
    <w:p w:rsidR="0013322B" w:rsidRDefault="0013322B"/>
    <w:p w:rsidR="0013322B" w:rsidRDefault="0013322B"/>
    <w:p w:rsidR="0013322B" w:rsidRDefault="0013322B"/>
    <w:sectPr w:rsidR="0013322B" w:rsidSect="006E0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22B"/>
    <w:rsid w:val="000A7191"/>
    <w:rsid w:val="0013322B"/>
    <w:rsid w:val="00161315"/>
    <w:rsid w:val="001C5609"/>
    <w:rsid w:val="006C5696"/>
    <w:rsid w:val="006D1056"/>
    <w:rsid w:val="006E0840"/>
    <w:rsid w:val="0095102E"/>
    <w:rsid w:val="00A928D1"/>
    <w:rsid w:val="00EA2163"/>
    <w:rsid w:val="00F5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FB3C3"/>
  <w15:docId w15:val="{12182200-4C16-40E7-B49C-1702C2973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3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22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3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3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3322B"/>
  </w:style>
  <w:style w:type="character" w:customStyle="1" w:styleId="c2">
    <w:name w:val="c2"/>
    <w:basedOn w:val="a0"/>
    <w:rsid w:val="0013322B"/>
  </w:style>
  <w:style w:type="paragraph" w:styleId="a5">
    <w:name w:val="Balloon Text"/>
    <w:basedOn w:val="a"/>
    <w:link w:val="a6"/>
    <w:uiPriority w:val="99"/>
    <w:semiHidden/>
    <w:unhideWhenUsed/>
    <w:rsid w:val="00133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3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0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07D02-1566-49D7-A9B2-E14163AA9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4</cp:revision>
  <dcterms:created xsi:type="dcterms:W3CDTF">2018-12-24T05:46:00Z</dcterms:created>
  <dcterms:modified xsi:type="dcterms:W3CDTF">2019-01-16T10:09:00Z</dcterms:modified>
</cp:coreProperties>
</file>