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4" w:rsidRPr="001F2C51" w:rsidRDefault="007E43C4" w:rsidP="007E43C4">
      <w:pPr>
        <w:shd w:val="clear" w:color="auto" w:fill="FFFFFF"/>
        <w:spacing w:after="0" w:line="294" w:lineRule="atLeast"/>
        <w:jc w:val="center"/>
        <w:rPr>
          <w:rStyle w:val="a6"/>
          <w:rFonts w:ascii="Times New Roman" w:hAnsi="Times New Roman" w:cs="Times New Roman"/>
          <w:color w:val="auto"/>
          <w:sz w:val="52"/>
          <w:szCs w:val="52"/>
        </w:rPr>
      </w:pPr>
      <w:r w:rsidRPr="001F2C51">
        <w:rPr>
          <w:rStyle w:val="a6"/>
          <w:rFonts w:ascii="Times New Roman" w:hAnsi="Times New Roman" w:cs="Times New Roman"/>
          <w:color w:val="auto"/>
          <w:sz w:val="52"/>
          <w:szCs w:val="52"/>
        </w:rPr>
        <w:t>Консультация</w:t>
      </w:r>
    </w:p>
    <w:p w:rsidR="007E43C4" w:rsidRPr="001F2C51" w:rsidRDefault="007E43C4" w:rsidP="007E43C4">
      <w:pPr>
        <w:shd w:val="clear" w:color="auto" w:fill="FFFFFF"/>
        <w:spacing w:after="0" w:line="294" w:lineRule="atLeast"/>
        <w:jc w:val="center"/>
        <w:rPr>
          <w:rStyle w:val="a6"/>
          <w:rFonts w:ascii="Times New Roman" w:hAnsi="Times New Roman" w:cs="Times New Roman"/>
          <w:color w:val="auto"/>
          <w:sz w:val="52"/>
          <w:szCs w:val="52"/>
        </w:rPr>
      </w:pPr>
      <w:r w:rsidRPr="001F2C51">
        <w:rPr>
          <w:rStyle w:val="a6"/>
          <w:rFonts w:ascii="Times New Roman" w:hAnsi="Times New Roman" w:cs="Times New Roman"/>
          <w:color w:val="auto"/>
          <w:sz w:val="52"/>
          <w:szCs w:val="52"/>
        </w:rPr>
        <w:t>для родителей и педагогов</w:t>
      </w:r>
    </w:p>
    <w:p w:rsidR="007E43C4" w:rsidRPr="001F2C51" w:rsidRDefault="007E43C4" w:rsidP="007E43C4">
      <w:pPr>
        <w:shd w:val="clear" w:color="auto" w:fill="FFFFFF"/>
        <w:spacing w:after="0" w:line="294" w:lineRule="atLeast"/>
        <w:jc w:val="center"/>
        <w:rPr>
          <w:rStyle w:val="a6"/>
          <w:rFonts w:ascii="Times New Roman" w:hAnsi="Times New Roman" w:cs="Times New Roman"/>
          <w:color w:val="auto"/>
          <w:sz w:val="52"/>
          <w:szCs w:val="52"/>
        </w:rPr>
      </w:pPr>
      <w:r w:rsidRPr="001F2C51">
        <w:rPr>
          <w:rStyle w:val="a6"/>
          <w:rFonts w:ascii="Times New Roman" w:hAnsi="Times New Roman" w:cs="Times New Roman"/>
          <w:color w:val="auto"/>
          <w:sz w:val="52"/>
          <w:szCs w:val="52"/>
        </w:rPr>
        <w:t xml:space="preserve">«Логические блоки </w:t>
      </w:r>
      <w:proofErr w:type="spellStart"/>
      <w:r w:rsidRPr="001F2C51">
        <w:rPr>
          <w:rStyle w:val="a6"/>
          <w:rFonts w:ascii="Times New Roman" w:hAnsi="Times New Roman" w:cs="Times New Roman"/>
          <w:color w:val="auto"/>
          <w:sz w:val="52"/>
          <w:szCs w:val="52"/>
        </w:rPr>
        <w:t>Дьенеша</w:t>
      </w:r>
      <w:proofErr w:type="spellEnd"/>
      <w:r w:rsidRPr="001F2C51">
        <w:rPr>
          <w:rStyle w:val="a6"/>
          <w:rFonts w:ascii="Times New Roman" w:hAnsi="Times New Roman" w:cs="Times New Roman"/>
          <w:color w:val="auto"/>
          <w:sz w:val="52"/>
          <w:szCs w:val="52"/>
        </w:rPr>
        <w:t>»</w:t>
      </w:r>
    </w:p>
    <w:p w:rsidR="007E43C4" w:rsidRDefault="007E43C4" w:rsidP="007E43C4"/>
    <w:p w:rsidR="007E43C4" w:rsidRPr="00137E33" w:rsidRDefault="007E43C4" w:rsidP="007E43C4">
      <w:pPr>
        <w:ind w:left="-284" w:right="283"/>
        <w:rPr>
          <w:rFonts w:ascii="Times New Roman" w:hAnsi="Times New Roman" w:cs="Times New Roman"/>
          <w:sz w:val="28"/>
          <w:szCs w:val="28"/>
        </w:rPr>
      </w:pPr>
      <w:r w:rsidRPr="00137E33">
        <w:rPr>
          <w:rFonts w:ascii="Times New Roman" w:hAnsi="Times New Roman" w:cs="Times New Roman"/>
          <w:sz w:val="28"/>
          <w:szCs w:val="28"/>
        </w:rPr>
        <w:t xml:space="preserve">   </w:t>
      </w:r>
      <w:r w:rsidRPr="008A1F8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Цель:</w:t>
      </w:r>
      <w:r w:rsidRPr="008A1F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познакомить родителей и педагогов с новой методикой обучения детей математике.</w:t>
      </w:r>
    </w:p>
    <w:p w:rsidR="007E43C4" w:rsidRPr="007E43C4" w:rsidRDefault="007E43C4" w:rsidP="00DD0219">
      <w:pPr>
        <w:ind w:left="-567"/>
        <w:jc w:val="center"/>
      </w:pPr>
      <w:r w:rsidRPr="008A1F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Одна из важнейших задач воспитания маленького ребёнка – развитие его ума, формирование таких мыслительных способностей, которые позволят ему легко усваивать новое. В решении этой задачи поможет одно из наиболее эффективных пособий логические блоки, разработанные венгерским психологом и математиком </w:t>
      </w:r>
      <w:proofErr w:type="spellStart"/>
      <w:r w:rsidRPr="008A1F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Золтаном</w:t>
      </w:r>
      <w:proofErr w:type="spellEnd"/>
      <w:r w:rsidRPr="008A1F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8A1F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Дьенешем</w:t>
      </w:r>
      <w:proofErr w:type="spellEnd"/>
      <w:r w:rsidRPr="008A1F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для подготовки мышления детей к усвоению математики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DD0219" w:rsidRPr="00DD0219">
        <w:t xml:space="preserve"> </w:t>
      </w:r>
      <w:r w:rsidR="00DD0219">
        <w:rPr>
          <w:noProof/>
          <w:lang w:eastAsia="ru-RU"/>
        </w:rPr>
        <w:drawing>
          <wp:inline distT="0" distB="0" distL="0" distR="0">
            <wp:extent cx="5438899" cy="4090111"/>
            <wp:effectExtent l="0" t="0" r="9525" b="5715"/>
            <wp:docPr id="5" name="Рисунок 5" descr="C:\Users\Юлия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088" cy="409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C4" w:rsidRPr="00F518BE" w:rsidRDefault="007E43C4" w:rsidP="007E43C4">
      <w:pPr>
        <w:ind w:left="-284"/>
        <w:rPr>
          <w:sz w:val="32"/>
          <w:szCs w:val="32"/>
        </w:rPr>
      </w:pPr>
      <w:r w:rsidRPr="008A1F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Учебно-игровое п</w:t>
      </w:r>
      <w:r w:rsidRPr="00F51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особие состоит из 48 объемных геометрических фигур, и главная особенность набора в том, что ни одна из фигур в нем не повторяется! Все блоки отличаются между собой по четырем свойствам: форма, цвет, размер, толщина. Такой набор </w:t>
      </w:r>
      <w:r w:rsidRPr="00F51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характеристик позволяет предложить малышу много интересных аналитических задач на сравнение, обобщение, классификацию.</w:t>
      </w:r>
    </w:p>
    <w:p w:rsidR="007E43C4" w:rsidRPr="00F518BE" w:rsidRDefault="007E43C4" w:rsidP="007E43C4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1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Данный компле</w:t>
      </w:r>
      <w:r w:rsidRPr="008A1F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 подходит для детишек от 2 до 10 лет</w:t>
      </w:r>
      <w:r w:rsidRPr="00F51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 нему прилагается инструкция и альбом с заданиями.</w:t>
      </w:r>
    </w:p>
    <w:p w:rsidR="007E43C4" w:rsidRPr="00F40929" w:rsidRDefault="007E43C4" w:rsidP="007E43C4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1F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методике </w:t>
      </w:r>
      <w:r w:rsidRPr="00F40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присутствует игра, веселые рисунки, необычные загадочные схемы и символы, которые так и хочется разгадать.</w:t>
      </w:r>
    </w:p>
    <w:p w:rsidR="007E43C4" w:rsidRPr="00815699" w:rsidRDefault="007E43C4" w:rsidP="007E43C4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56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пути развития математических способностей параллельно затрагивается и раскрывается творческий и интел</w:t>
      </w:r>
      <w:r w:rsidRPr="008A1F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лектуальный потенциал ребенка. П</w:t>
      </w:r>
      <w:r w:rsidRPr="008156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орой и родитель, играя с малышом сам того не замечая, увлекается игрой.</w:t>
      </w:r>
    </w:p>
    <w:p w:rsidR="007E43C4" w:rsidRDefault="007E43C4" w:rsidP="007E43C4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 обучения предлагает несколько этапов. </w:t>
      </w:r>
    </w:p>
    <w:p w:rsidR="007E43C4" w:rsidRPr="00F40929" w:rsidRDefault="007E43C4" w:rsidP="007E43C4">
      <w:pPr>
        <w:ind w:left="-284"/>
        <w:rPr>
          <w:rFonts w:ascii="Times New Roman" w:hAnsi="Times New Roman" w:cs="Times New Roman"/>
          <w:sz w:val="32"/>
          <w:szCs w:val="32"/>
        </w:rPr>
      </w:pPr>
      <w:r w:rsidRPr="00F40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Первый (ознакомительный) этап</w:t>
      </w:r>
      <w:r w:rsidRPr="00F40929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F40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ребенок впервые увидел и начал знакомиться с обучающим материалом. Взрослый дает ребенку самое простое задание и не старается помогать ребенку, он должен постараться сам решить задачу.  Как правило, малыши не стараются здесь задумываться и быстро делают, как получится или вообще не получится.</w:t>
      </w:r>
    </w:p>
    <w:p w:rsidR="007E43C4" w:rsidRPr="00F40929" w:rsidRDefault="007E43C4" w:rsidP="007E43C4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0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этого начинается </w:t>
      </w:r>
      <w:r w:rsidRPr="00F40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второй этап</w:t>
      </w:r>
      <w:r w:rsidRPr="00F4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40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обучения. Здесь взрослый должен попытаться в доступной для ребенка форме объяснить новые немного усложненные задания. Важно, чтобы ребенок понял, что от него требуется, в этом заключается суть обучения.</w:t>
      </w:r>
    </w:p>
    <w:p w:rsidR="007E43C4" w:rsidRPr="00F40929" w:rsidRDefault="007E43C4" w:rsidP="007E43C4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0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Третий этап</w:t>
      </w:r>
      <w:r w:rsidRPr="00F4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40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назвать сравнением. Здесь ребенок учится сравнивать, и ему предлагаются примерно одинаковые задачи, но для их решения можно и нужно использовать разные материалы.</w:t>
      </w:r>
    </w:p>
    <w:p w:rsidR="007E43C4" w:rsidRPr="00F40929" w:rsidRDefault="007E43C4" w:rsidP="007E43C4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0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четвертом этапе</w:t>
      </w:r>
      <w:r w:rsidRPr="00F4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40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усложняются, но от этого становится только интереснее, ведь этого и добивался автор. Он рекомендует на данной стадии применять таблицы, карты. Здесь знакомимся и разбираем состав числа и новые математические понятия.</w:t>
      </w:r>
    </w:p>
    <w:p w:rsidR="007E43C4" w:rsidRPr="00F40929" w:rsidRDefault="007E43C4" w:rsidP="007E43C4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0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Пятый этап</w:t>
      </w:r>
      <w:r w:rsidRPr="00F4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40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интереснее. Переходим к обучению символам, как специальных математических, так и выдумываем сами.</w:t>
      </w:r>
    </w:p>
    <w:p w:rsidR="007E43C4" w:rsidRPr="00F40929" w:rsidRDefault="007E43C4" w:rsidP="007E43C4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0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шестом этапе</w:t>
      </w:r>
      <w:r w:rsidRPr="00F4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40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 ждет нобелевская премия, и мы узнаем, что такое теорема и аксиома. Учимся анализировать, делать выводы из собственных заключений. </w:t>
      </w:r>
    </w:p>
    <w:p w:rsidR="007E43C4" w:rsidRDefault="007E43C4" w:rsidP="007E43C4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7E43C4" w:rsidRPr="008A1F82" w:rsidRDefault="007E43C4" w:rsidP="007E43C4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несколько игр и упражнений с «Логическими блоками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7E43C4" w:rsidRPr="008A1F82" w:rsidRDefault="007E43C4" w:rsidP="007E43C4">
      <w:pPr>
        <w:rPr>
          <w:rFonts w:ascii="Times New Roman" w:hAnsi="Times New Roman" w:cs="Times New Roman"/>
          <w:sz w:val="28"/>
          <w:szCs w:val="28"/>
        </w:rPr>
      </w:pPr>
      <w:r w:rsidRPr="008A1F82">
        <w:rPr>
          <w:rFonts w:ascii="Times New Roman" w:hAnsi="Times New Roman" w:cs="Times New Roman"/>
          <w:sz w:val="28"/>
          <w:szCs w:val="28"/>
        </w:rPr>
        <w:lastRenderedPageBreak/>
        <w:t>Сортируем фигуры по наличию двух признаков (посади семена в грядке)</w:t>
      </w:r>
    </w:p>
    <w:p w:rsidR="007E43C4" w:rsidRDefault="007E43C4" w:rsidP="007E43C4"/>
    <w:p w:rsidR="007E43C4" w:rsidRDefault="00DD0219" w:rsidP="00DD02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8659" cy="3408218"/>
            <wp:effectExtent l="0" t="0" r="6985" b="1905"/>
            <wp:docPr id="6" name="Рисунок 6" descr="C:\Users\Юлия\AppData\Local\Microsoft\Window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AppData\Local\Microsoft\Window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55" cy="34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C4" w:rsidRDefault="007E43C4" w:rsidP="007E43C4"/>
    <w:p w:rsidR="007E43C4" w:rsidRPr="000A69C4" w:rsidRDefault="007E43C4" w:rsidP="007E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69C4">
        <w:rPr>
          <w:rFonts w:ascii="Times New Roman" w:hAnsi="Times New Roman" w:cs="Times New Roman"/>
          <w:sz w:val="28"/>
          <w:szCs w:val="28"/>
        </w:rPr>
        <w:t>СОРТИРУЕМ БЛОКИ ПО ЦВЕТУ И ВЕЛИЧИНЕ</w:t>
      </w:r>
    </w:p>
    <w:p w:rsidR="007E43C4" w:rsidRDefault="00DD0219" w:rsidP="00DD02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9495" cy="3669475"/>
            <wp:effectExtent l="0" t="0" r="0" b="7620"/>
            <wp:docPr id="7" name="Рисунок 7" descr="C:\Users\Юлия\AppData\Local\Microsoft\Window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AppData\Local\Microsoft\Window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87" cy="366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C4" w:rsidRDefault="007E43C4" w:rsidP="007E43C4"/>
    <w:p w:rsidR="007E43C4" w:rsidRPr="00137E33" w:rsidRDefault="00DD0219" w:rsidP="00DD0219">
      <w:pPr>
        <w:ind w:left="284" w:right="28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56535" cy="3313215"/>
            <wp:effectExtent l="0" t="0" r="0" b="1905"/>
            <wp:docPr id="10" name="Рисунок 10" descr="C:\Users\Юлия\AppData\Local\Microsoft\Window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Юлия\AppData\Local\Microsoft\Window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08" cy="33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C4" w:rsidRPr="00F518BE" w:rsidRDefault="007E43C4" w:rsidP="007E43C4">
      <w:pPr>
        <w:rPr>
          <w:rFonts w:ascii="Times New Roman" w:hAnsi="Times New Roman" w:cs="Times New Roman"/>
          <w:sz w:val="28"/>
          <w:szCs w:val="28"/>
        </w:rPr>
      </w:pPr>
      <w:r w:rsidRPr="00F518BE">
        <w:rPr>
          <w:rFonts w:ascii="Times New Roman" w:hAnsi="Times New Roman" w:cs="Times New Roman"/>
          <w:sz w:val="28"/>
          <w:szCs w:val="28"/>
        </w:rPr>
        <w:t>Сортируем блоки по наличию одних и по отсутствию других признаков.</w:t>
      </w:r>
    </w:p>
    <w:p w:rsidR="007E43C4" w:rsidRDefault="00DD0219" w:rsidP="00DD0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9496" cy="3669475"/>
            <wp:effectExtent l="0" t="0" r="0" b="7620"/>
            <wp:docPr id="11" name="Рисунок 11" descr="C:\Users\Юлия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Юлия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88" cy="366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C4" w:rsidRDefault="007E43C4" w:rsidP="00D94CD3">
      <w:pPr>
        <w:rPr>
          <w:rFonts w:ascii="Times New Roman" w:hAnsi="Times New Roman" w:cs="Times New Roman"/>
          <w:sz w:val="28"/>
          <w:szCs w:val="28"/>
        </w:rPr>
      </w:pPr>
    </w:p>
    <w:p w:rsidR="001F2C51" w:rsidRDefault="001F2C51" w:rsidP="00D94CD3">
      <w:pPr>
        <w:rPr>
          <w:rFonts w:ascii="Times New Roman" w:hAnsi="Times New Roman" w:cs="Times New Roman"/>
          <w:sz w:val="28"/>
          <w:szCs w:val="28"/>
        </w:rPr>
      </w:pPr>
    </w:p>
    <w:p w:rsidR="001F2C51" w:rsidRDefault="001F2C51" w:rsidP="00D94CD3">
      <w:pPr>
        <w:rPr>
          <w:rFonts w:ascii="Times New Roman" w:hAnsi="Times New Roman" w:cs="Times New Roman"/>
          <w:sz w:val="28"/>
          <w:szCs w:val="28"/>
        </w:rPr>
      </w:pPr>
    </w:p>
    <w:p w:rsidR="001F2C51" w:rsidRDefault="001F2C51" w:rsidP="00D94CD3">
      <w:pPr>
        <w:rPr>
          <w:rFonts w:ascii="Times New Roman" w:hAnsi="Times New Roman" w:cs="Times New Roman"/>
          <w:sz w:val="28"/>
          <w:szCs w:val="28"/>
        </w:rPr>
      </w:pPr>
    </w:p>
    <w:p w:rsidR="001F2C51" w:rsidRDefault="001F2C51" w:rsidP="00D94CD3">
      <w:pPr>
        <w:rPr>
          <w:rFonts w:ascii="Times New Roman" w:hAnsi="Times New Roman" w:cs="Times New Roman"/>
          <w:sz w:val="28"/>
          <w:szCs w:val="28"/>
        </w:rPr>
      </w:pPr>
    </w:p>
    <w:p w:rsidR="007E43C4" w:rsidRPr="00F518BE" w:rsidRDefault="007E43C4" w:rsidP="007E43C4">
      <w:pPr>
        <w:rPr>
          <w:rFonts w:ascii="Times New Roman" w:hAnsi="Times New Roman" w:cs="Times New Roman"/>
          <w:sz w:val="28"/>
          <w:szCs w:val="28"/>
        </w:rPr>
      </w:pPr>
      <w:r w:rsidRPr="00F518BE">
        <w:rPr>
          <w:rFonts w:ascii="Times New Roman" w:hAnsi="Times New Roman" w:cs="Times New Roman"/>
          <w:sz w:val="28"/>
          <w:szCs w:val="28"/>
        </w:rPr>
        <w:lastRenderedPageBreak/>
        <w:t>Сортируем блоки по наличию одних и по отсутствию других признаков.</w:t>
      </w:r>
    </w:p>
    <w:p w:rsidR="007E43C4" w:rsidRDefault="007E43C4" w:rsidP="007E43C4"/>
    <w:p w:rsidR="007E43C4" w:rsidRDefault="007E43C4" w:rsidP="007E43C4"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2" name="Рисунок 2" descr="Сортировка по отсутствию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ортировка по отсутствию призна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C4" w:rsidRPr="00F518BE" w:rsidRDefault="007E43C4" w:rsidP="007E43C4">
      <w:pPr>
        <w:rPr>
          <w:rFonts w:ascii="Times New Roman" w:hAnsi="Times New Roman" w:cs="Times New Roman"/>
          <w:sz w:val="28"/>
          <w:szCs w:val="28"/>
        </w:rPr>
      </w:pPr>
      <w:r w:rsidRPr="00F518BE">
        <w:rPr>
          <w:rFonts w:ascii="Times New Roman" w:hAnsi="Times New Roman" w:cs="Times New Roman"/>
          <w:sz w:val="28"/>
          <w:szCs w:val="28"/>
        </w:rPr>
        <w:t xml:space="preserve">Расселим жильцов в доме так, чтобы они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соответствовали </w:t>
      </w:r>
      <w:r w:rsidRPr="00F518BE">
        <w:rPr>
          <w:rFonts w:ascii="Times New Roman" w:hAnsi="Times New Roman" w:cs="Times New Roman"/>
          <w:sz w:val="28"/>
          <w:szCs w:val="28"/>
        </w:rPr>
        <w:t>условиям в строке и столбце одновременно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3C4" w:rsidRDefault="007E43C4" w:rsidP="007E43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21" name="Рисунок 21" descr="Учимся работать с табл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чимся работать с таблиц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C4" w:rsidRDefault="007E43C4" w:rsidP="007E43C4">
      <w:pPr>
        <w:rPr>
          <w:rFonts w:ascii="Times New Roman" w:hAnsi="Times New Roman" w:cs="Times New Roman"/>
          <w:sz w:val="28"/>
          <w:szCs w:val="28"/>
        </w:rPr>
      </w:pPr>
    </w:p>
    <w:p w:rsidR="007E43C4" w:rsidRDefault="007E43C4" w:rsidP="007E43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1185" cy="3780790"/>
            <wp:effectExtent l="0" t="0" r="5715" b="0"/>
            <wp:docPr id="22" name="Рисунок 22" descr="Блоки Дьенеша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локи Дьенеша Схем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C4" w:rsidRPr="001F2C51" w:rsidRDefault="007E43C4" w:rsidP="007E43C4">
      <w:pPr>
        <w:rPr>
          <w:rFonts w:ascii="Times New Roman" w:hAnsi="Times New Roman" w:cs="Times New Roman"/>
          <w:sz w:val="28"/>
          <w:szCs w:val="28"/>
        </w:rPr>
      </w:pPr>
      <w:r w:rsidRPr="001F2C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C51" w:rsidRPr="001F2C51">
        <w:rPr>
          <w:rFonts w:ascii="Times New Roman" w:hAnsi="Times New Roman" w:cs="Times New Roman"/>
          <w:sz w:val="28"/>
          <w:szCs w:val="28"/>
        </w:rPr>
        <w:t>Строим дорожки по схеме</w:t>
      </w:r>
    </w:p>
    <w:p w:rsidR="007E43C4" w:rsidRDefault="007E43C4" w:rsidP="007E43C4"/>
    <w:p w:rsidR="007E43C4" w:rsidRDefault="007E43C4" w:rsidP="007E43C4">
      <w:r>
        <w:rPr>
          <w:noProof/>
          <w:lang w:eastAsia="ru-RU"/>
        </w:rPr>
        <w:drawing>
          <wp:inline distT="0" distB="0" distL="0" distR="0">
            <wp:extent cx="5715000" cy="3800475"/>
            <wp:effectExtent l="0" t="0" r="0" b="9525"/>
            <wp:docPr id="23" name="Рисунок 23" descr="Строим дорожку из блоков по сх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троим дорожку из блоков по схем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C4" w:rsidRDefault="007E43C4" w:rsidP="007E43C4">
      <w:pPr>
        <w:rPr>
          <w:rFonts w:ascii="Times New Roman" w:hAnsi="Times New Roman" w:cs="Times New Roman"/>
          <w:sz w:val="28"/>
          <w:szCs w:val="28"/>
        </w:rPr>
      </w:pPr>
    </w:p>
    <w:p w:rsidR="007E43C4" w:rsidRDefault="007E43C4" w:rsidP="007E43C4">
      <w:pPr>
        <w:rPr>
          <w:rFonts w:ascii="Times New Roman" w:hAnsi="Times New Roman" w:cs="Times New Roman"/>
          <w:sz w:val="28"/>
          <w:szCs w:val="28"/>
        </w:rPr>
      </w:pPr>
    </w:p>
    <w:p w:rsidR="007E43C4" w:rsidRPr="00F518BE" w:rsidRDefault="007E43C4" w:rsidP="007E43C4">
      <w:pPr>
        <w:rPr>
          <w:rFonts w:ascii="Times New Roman" w:hAnsi="Times New Roman" w:cs="Times New Roman"/>
          <w:sz w:val="28"/>
          <w:szCs w:val="28"/>
        </w:rPr>
      </w:pPr>
      <w:r w:rsidRPr="00F518BE">
        <w:rPr>
          <w:rFonts w:ascii="Times New Roman" w:hAnsi="Times New Roman" w:cs="Times New Roman"/>
          <w:sz w:val="28"/>
          <w:szCs w:val="28"/>
        </w:rPr>
        <w:lastRenderedPageBreak/>
        <w:t>Знакомимся с понятием пересекающихся множеств (в один круг нужно положить все круглые фигуры, а в другой – красные)</w:t>
      </w:r>
    </w:p>
    <w:p w:rsidR="007E43C4" w:rsidRDefault="007E43C4" w:rsidP="004D45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1387" cy="3424447"/>
            <wp:effectExtent l="0" t="0" r="0" b="5080"/>
            <wp:docPr id="25" name="Рисунок 25" descr="Пересекающиеся множества с блоками Дьене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ересекающиеся множества с блоками Дьенеш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19" cy="34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C4" w:rsidRDefault="007E43C4" w:rsidP="007E43C4"/>
    <w:p w:rsidR="007E43C4" w:rsidRPr="00F518BE" w:rsidRDefault="007E43C4" w:rsidP="007E43C4">
      <w:pPr>
        <w:rPr>
          <w:rFonts w:ascii="Times New Roman" w:hAnsi="Times New Roman" w:cs="Times New Roman"/>
          <w:sz w:val="28"/>
          <w:szCs w:val="28"/>
        </w:rPr>
      </w:pPr>
      <w:r w:rsidRPr="00F518BE">
        <w:rPr>
          <w:rFonts w:ascii="Times New Roman" w:hAnsi="Times New Roman" w:cs="Times New Roman"/>
          <w:sz w:val="28"/>
          <w:szCs w:val="28"/>
        </w:rPr>
        <w:t>Находим сходство и отличие (положить по два блока одинаковой формы)</w:t>
      </w:r>
    </w:p>
    <w:p w:rsidR="007E43C4" w:rsidRDefault="007E43C4" w:rsidP="004D45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5428" cy="3243619"/>
            <wp:effectExtent l="0" t="0" r="0" b="0"/>
            <wp:docPr id="26" name="Рисунок 26" descr="Интересные игры с блоками Дьенеш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Интересные игры с блоками Дьенеша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334" cy="324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C4" w:rsidRDefault="007E43C4" w:rsidP="007E43C4"/>
    <w:p w:rsidR="007E43C4" w:rsidRDefault="007E43C4" w:rsidP="007E43C4"/>
    <w:p w:rsidR="00812371" w:rsidRDefault="00812371" w:rsidP="007E2E31">
      <w:pPr>
        <w:tabs>
          <w:tab w:val="left" w:pos="6358"/>
        </w:tabs>
      </w:pPr>
      <w:bookmarkStart w:id="0" w:name="_GoBack"/>
      <w:bookmarkEnd w:id="0"/>
    </w:p>
    <w:sectPr w:rsidR="00812371" w:rsidSect="001B2285">
      <w:pgSz w:w="11906" w:h="16838"/>
      <w:pgMar w:top="1134" w:right="1274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6D3"/>
    <w:multiLevelType w:val="multilevel"/>
    <w:tmpl w:val="344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85404"/>
    <w:multiLevelType w:val="hybridMultilevel"/>
    <w:tmpl w:val="3242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115D"/>
    <w:multiLevelType w:val="hybridMultilevel"/>
    <w:tmpl w:val="AF4E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38"/>
    <w:rsid w:val="001B2285"/>
    <w:rsid w:val="001F2C51"/>
    <w:rsid w:val="0024376E"/>
    <w:rsid w:val="00286187"/>
    <w:rsid w:val="002B55E0"/>
    <w:rsid w:val="003C0160"/>
    <w:rsid w:val="004272E4"/>
    <w:rsid w:val="0049447F"/>
    <w:rsid w:val="004D45A4"/>
    <w:rsid w:val="004E749D"/>
    <w:rsid w:val="006A12B2"/>
    <w:rsid w:val="00727A38"/>
    <w:rsid w:val="007569AB"/>
    <w:rsid w:val="007A6E84"/>
    <w:rsid w:val="007E2E31"/>
    <w:rsid w:val="007E43C4"/>
    <w:rsid w:val="00812371"/>
    <w:rsid w:val="008D3CEE"/>
    <w:rsid w:val="008E6C3B"/>
    <w:rsid w:val="008F129E"/>
    <w:rsid w:val="009E3991"/>
    <w:rsid w:val="00AA1DA8"/>
    <w:rsid w:val="00AA41A5"/>
    <w:rsid w:val="00AE59EF"/>
    <w:rsid w:val="00BE50B6"/>
    <w:rsid w:val="00C15F1E"/>
    <w:rsid w:val="00D41EE6"/>
    <w:rsid w:val="00D94CD3"/>
    <w:rsid w:val="00DD0219"/>
    <w:rsid w:val="00DF797B"/>
    <w:rsid w:val="00F2392D"/>
    <w:rsid w:val="00F3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E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D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Reference"/>
    <w:basedOn w:val="a0"/>
    <w:uiPriority w:val="32"/>
    <w:qFormat/>
    <w:rsid w:val="007E43C4"/>
    <w:rPr>
      <w:b/>
      <w:bCs/>
      <w:smallCaps/>
      <w:color w:val="4F81BD" w:themeColor="accent1"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7E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Детский сад №10</cp:lastModifiedBy>
  <cp:revision>4</cp:revision>
  <cp:lastPrinted>2021-01-21T09:51:00Z</cp:lastPrinted>
  <dcterms:created xsi:type="dcterms:W3CDTF">2021-12-23T19:33:00Z</dcterms:created>
  <dcterms:modified xsi:type="dcterms:W3CDTF">2022-01-10T06:41:00Z</dcterms:modified>
</cp:coreProperties>
</file>