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F" w:rsidRPr="00B71DDF" w:rsidRDefault="007F3D0A" w:rsidP="00EE1596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D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DDF" w:rsidRPr="00B71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</w:t>
      </w:r>
    </w:p>
    <w:p w:rsidR="00B71DDF" w:rsidRPr="00B71DDF" w:rsidRDefault="00B71DDF" w:rsidP="00EE1596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Комиссии по делам несовершеннолетних и защите их прав Республики Мордовия</w:t>
      </w:r>
    </w:p>
    <w:p w:rsidR="00B71DDF" w:rsidRDefault="00031018" w:rsidP="00EE1596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</w:t>
      </w:r>
      <w:r w:rsidR="00B71DDF" w:rsidRPr="00B71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г. № </w:t>
      </w:r>
      <w:r w:rsidR="00153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B71DDF" w:rsidRDefault="00B71DDF" w:rsidP="00993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31E6" w:rsidRPr="0070173F" w:rsidRDefault="0070173F" w:rsidP="001A3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  <w:r w:rsidRPr="0070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органов и </w:t>
      </w:r>
      <w:r w:rsidR="00252F05" w:rsidRPr="0070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учреждений сист</w:t>
      </w:r>
      <w:r w:rsidR="00252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емы профилактики безнадзорности </w:t>
      </w:r>
      <w:r w:rsidRPr="0070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правонарушений несовершеннолетних </w:t>
      </w:r>
    </w:p>
    <w:p w:rsidR="009931E6" w:rsidRPr="0070173F" w:rsidRDefault="0070173F" w:rsidP="001A3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01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выявлении фактов совершения несовершеннолетними суицида и их попыток</w:t>
      </w:r>
      <w:r w:rsidR="009F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Республике Мордовия</w:t>
      </w:r>
    </w:p>
    <w:p w:rsidR="009931E6" w:rsidRPr="00C2332F" w:rsidRDefault="009931E6" w:rsidP="001A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31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F3D0A" w:rsidRDefault="00DC3610" w:rsidP="007F3D0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действий при</w:t>
      </w:r>
      <w:r w:rsidR="009F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обнаружени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F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факта совершения </w:t>
      </w:r>
    </w:p>
    <w:p w:rsidR="005C385F" w:rsidRDefault="009F366D" w:rsidP="007F3D0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суицида</w:t>
      </w:r>
      <w:r w:rsidR="00B1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попытки суицида</w:t>
      </w:r>
    </w:p>
    <w:p w:rsidR="00B10D91" w:rsidRPr="009F366D" w:rsidRDefault="00B10D91" w:rsidP="001A3A4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A4E" w:rsidRPr="001A3A4E" w:rsidRDefault="00F4050C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обнаружившие несовершеннолетнего, совершившего </w:t>
      </w:r>
      <w:r w:rsidR="00B1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суицид или </w:t>
      </w:r>
      <w:r w:rsidR="00E14092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попытку 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</w:t>
      </w:r>
      <w:r w:rsid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родители, законные представители несовершеннолетнего),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</w:t>
      </w:r>
      <w:r w:rsidR="00E14092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скорую медицинскую помощь</w:t>
      </w:r>
      <w:r w:rsid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4092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</w:t>
      </w:r>
      <w:r w:rsid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медицинскую помощь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сообщают о случившемся в отдел полиции.</w:t>
      </w:r>
    </w:p>
    <w:p w:rsidR="001A3A4E" w:rsidRPr="001A3A4E" w:rsidRDefault="000E02FC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 Станции скорой медицинской помощи сообщает о случившемся главному врачу районной больницы, который передает сведения в Министерство здравоохранения</w:t>
      </w:r>
      <w:r w:rsidR="001A3A4E" w:rsidRPr="001A3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3A4E" w:rsidRPr="001A3A4E" w:rsidRDefault="00A84564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п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олици</w:t>
      </w:r>
      <w:r w:rsidR="00B10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законным представителям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и передает сведения в Администрацию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района городского округа Саранск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</w:t>
      </w:r>
      <w:r w:rsidR="003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</w:t>
      </w:r>
      <w:r w:rsidR="003E44FC" w:rsidRPr="003E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специалисту, осуществляющему деятельность комиссии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администрацию образовательной организации, в которой обучается несовершеннолетний.</w:t>
      </w:r>
    </w:p>
    <w:p w:rsidR="001A3A4E" w:rsidRPr="001A3A4E" w:rsidRDefault="00660077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организация, в случае госпитализации несовершеннолетнего, оказывает всю необходимую медицинскую помощь.</w:t>
      </w:r>
      <w:r w:rsidRPr="00E14092">
        <w:rPr>
          <w:rFonts w:ascii="Times New Roman" w:hAnsi="Times New Roman"/>
          <w:b/>
          <w:sz w:val="28"/>
          <w:szCs w:val="28"/>
        </w:rPr>
        <w:t xml:space="preserve"> </w:t>
      </w:r>
      <w:r w:rsidRPr="00E14092">
        <w:rPr>
          <w:rFonts w:ascii="Times New Roman" w:hAnsi="Times New Roman"/>
          <w:sz w:val="28"/>
          <w:szCs w:val="28"/>
        </w:rPr>
        <w:t xml:space="preserve">После выписки несовершеннолетнего из медицинской организации по согласованию с родителями возможна </w:t>
      </w:r>
      <w:r w:rsidR="00EB6D04" w:rsidRPr="00E14092">
        <w:rPr>
          <w:rFonts w:ascii="Times New Roman" w:hAnsi="Times New Roman"/>
          <w:sz w:val="28"/>
          <w:szCs w:val="28"/>
        </w:rPr>
        <w:t>организация работы</w:t>
      </w:r>
      <w:r w:rsidRPr="00E14092">
        <w:rPr>
          <w:rFonts w:ascii="Times New Roman" w:hAnsi="Times New Roman"/>
          <w:sz w:val="28"/>
          <w:szCs w:val="28"/>
        </w:rPr>
        <w:t xml:space="preserve"> с </w:t>
      </w:r>
      <w:r w:rsidR="00EB6D04" w:rsidRPr="00E14092">
        <w:rPr>
          <w:rFonts w:ascii="Times New Roman" w:hAnsi="Times New Roman"/>
          <w:sz w:val="28"/>
          <w:szCs w:val="28"/>
        </w:rPr>
        <w:t>психологом или</w:t>
      </w:r>
      <w:r w:rsidR="00DC3B96" w:rsidRPr="00E14092">
        <w:rPr>
          <w:rFonts w:ascii="Times New Roman" w:hAnsi="Times New Roman"/>
          <w:sz w:val="28"/>
          <w:szCs w:val="28"/>
        </w:rPr>
        <w:t xml:space="preserve"> </w:t>
      </w:r>
      <w:r w:rsidR="00EB6D04" w:rsidRPr="00E14092">
        <w:rPr>
          <w:rFonts w:ascii="Times New Roman" w:hAnsi="Times New Roman"/>
          <w:sz w:val="28"/>
          <w:szCs w:val="28"/>
        </w:rPr>
        <w:t>консультация с психиатром</w:t>
      </w:r>
      <w:r w:rsidR="00DC3B96" w:rsidRPr="00E14092">
        <w:rPr>
          <w:rFonts w:ascii="Times New Roman" w:hAnsi="Times New Roman"/>
          <w:sz w:val="28"/>
          <w:szCs w:val="28"/>
        </w:rPr>
        <w:t>.</w:t>
      </w:r>
    </w:p>
    <w:p w:rsidR="001A3A4E" w:rsidRPr="001A3A4E" w:rsidRDefault="00B10D91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района городского округа Саранск 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случившемся факте со 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секретарю Комиссии по делам несовершеннолетних и защите их прав Республики Мордовия</w:t>
      </w:r>
      <w:r w:rsidR="00014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полиции, 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предварительную справку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случившегося с несовершеннолетним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его в адрес 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="000E02FC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A4E" w:rsidRPr="001A3A4E" w:rsidRDefault="000E02FC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создается комиссия по служебному расследованию случая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суицида или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попытки суицида 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Служебное расследование проводится в трехдневный срок</w:t>
      </w:r>
      <w:r w:rsidR="002E4686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2E4686"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Министерство образования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и </w:t>
      </w:r>
      <w:r w:rsidR="00461DA7" w:rsidRPr="00B1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1DA7" w:rsidRPr="00B1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района городского округа Саранск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DA7" w:rsidRPr="00E14092" w:rsidRDefault="00E90AE3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Сотрудниками, осуществляющими деятельность комиссии по делам несовершеннолетних и защите их прав муниципального района Республики Мордовия, района городского округа Саранск, п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46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результатов проведения служебного расследования в образовательной организации и дополнительной информации, установленной сотрудниками полиции, вопрос о совершенном факте суицида или 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выносится </w:t>
      </w:r>
      <w:r w:rsidR="007F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комиссии по делам несовершеннолетних и защите их прав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7F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="00DC3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анализа</w:t>
      </w:r>
      <w:r w:rsidR="00DC3610" w:rsidRPr="00DC3610">
        <w:t xml:space="preserve"> </w:t>
      </w:r>
      <w:r w:rsidR="00DC3610" w:rsidRPr="00DC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C3610" w:rsidRPr="00DC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совершения суицида (попытки суицида) </w:t>
      </w:r>
      <w:r w:rsidR="00DC36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7F54F0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Заполненная форма анализа направляется в Комиссию по делам несовершеннолетних и защите их прав Республики Мордовия.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D32" w:rsidRPr="00E14092" w:rsidRDefault="003A2D32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92">
        <w:rPr>
          <w:rFonts w:ascii="Times New Roman" w:hAnsi="Times New Roman"/>
          <w:sz w:val="28"/>
          <w:szCs w:val="28"/>
        </w:rPr>
        <w:t xml:space="preserve">Медицинский работник образовательной организации, при необходимости, оказывает незамедлительную медикаментозную помощь несовершеннолетним из окружения подростка, совершившего </w:t>
      </w:r>
      <w:r w:rsidR="007F54F0">
        <w:rPr>
          <w:rFonts w:ascii="Times New Roman" w:hAnsi="Times New Roman"/>
          <w:sz w:val="28"/>
          <w:szCs w:val="28"/>
        </w:rPr>
        <w:t xml:space="preserve">суицид или </w:t>
      </w:r>
      <w:r w:rsidRPr="00E14092">
        <w:rPr>
          <w:rFonts w:ascii="Times New Roman" w:hAnsi="Times New Roman"/>
          <w:sz w:val="28"/>
          <w:szCs w:val="28"/>
        </w:rPr>
        <w:t xml:space="preserve">попытку суицида и педагогическому составу. </w:t>
      </w:r>
    </w:p>
    <w:p w:rsidR="00DC3610" w:rsidRDefault="000E02FC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610">
        <w:rPr>
          <w:rFonts w:ascii="Times New Roman" w:hAnsi="Times New Roman"/>
          <w:sz w:val="28"/>
          <w:szCs w:val="28"/>
        </w:rPr>
        <w:t xml:space="preserve">Администрация образовательной организации, классный руководитель </w:t>
      </w:r>
      <w:r w:rsidR="00DC3610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C3610">
        <w:rPr>
          <w:rFonts w:ascii="Times New Roman" w:hAnsi="Times New Roman"/>
          <w:sz w:val="28"/>
          <w:szCs w:val="28"/>
        </w:rPr>
        <w:t>привле</w:t>
      </w:r>
      <w:r w:rsidR="00DC3610">
        <w:rPr>
          <w:rFonts w:ascii="Times New Roman" w:hAnsi="Times New Roman"/>
          <w:sz w:val="28"/>
          <w:szCs w:val="28"/>
        </w:rPr>
        <w:t>кает</w:t>
      </w:r>
      <w:r w:rsidRPr="00DC3610">
        <w:rPr>
          <w:rFonts w:ascii="Times New Roman" w:hAnsi="Times New Roman"/>
          <w:sz w:val="28"/>
          <w:szCs w:val="28"/>
        </w:rPr>
        <w:t xml:space="preserve"> психологов к работе с ближним окружением несовершеннолетнего, совершившего </w:t>
      </w:r>
      <w:r w:rsidR="00DC3610">
        <w:rPr>
          <w:rFonts w:ascii="Times New Roman" w:hAnsi="Times New Roman"/>
          <w:sz w:val="28"/>
          <w:szCs w:val="28"/>
        </w:rPr>
        <w:t xml:space="preserve">суицид или </w:t>
      </w:r>
      <w:r w:rsidRPr="00DC3610">
        <w:rPr>
          <w:rFonts w:ascii="Times New Roman" w:hAnsi="Times New Roman"/>
          <w:sz w:val="28"/>
          <w:szCs w:val="28"/>
        </w:rPr>
        <w:t xml:space="preserve">попытку суицида, а также с родителями одноклассников, членами педагогического коллектива. </w:t>
      </w:r>
    </w:p>
    <w:p w:rsidR="00660077" w:rsidRPr="00DC3610" w:rsidRDefault="00DC3610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DC3610">
        <w:rPr>
          <w:rFonts w:ascii="Times New Roman" w:hAnsi="Times New Roman"/>
          <w:sz w:val="28"/>
          <w:szCs w:val="28"/>
        </w:rPr>
        <w:t>ровод</w:t>
      </w:r>
      <w:r>
        <w:rPr>
          <w:rFonts w:ascii="Times New Roman" w:hAnsi="Times New Roman"/>
          <w:sz w:val="28"/>
          <w:szCs w:val="28"/>
        </w:rPr>
        <w:t>и</w:t>
      </w:r>
      <w:r w:rsidRPr="00DC3610">
        <w:rPr>
          <w:rFonts w:ascii="Times New Roman" w:hAnsi="Times New Roman"/>
          <w:sz w:val="28"/>
          <w:szCs w:val="28"/>
        </w:rPr>
        <w:t xml:space="preserve">т информационную беседу с представителями ближнего окружения </w:t>
      </w:r>
      <w:proofErr w:type="spellStart"/>
      <w:r w:rsidRPr="00DC3610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C3610">
        <w:rPr>
          <w:rFonts w:ascii="Times New Roman" w:hAnsi="Times New Roman"/>
          <w:sz w:val="28"/>
          <w:szCs w:val="28"/>
        </w:rPr>
        <w:t xml:space="preserve"> (педагоги, родители друзей, одноклассников) о необходимости сопровождения несовершеннолетних во время и после похорон </w:t>
      </w:r>
      <w:proofErr w:type="spellStart"/>
      <w:r w:rsidRPr="00DC3610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C3610">
        <w:rPr>
          <w:rFonts w:ascii="Times New Roman" w:hAnsi="Times New Roman"/>
          <w:sz w:val="28"/>
          <w:szCs w:val="28"/>
        </w:rPr>
        <w:t>.</w:t>
      </w:r>
    </w:p>
    <w:p w:rsidR="00EB6D04" w:rsidRPr="00660077" w:rsidRDefault="00EB6D04" w:rsidP="001A3A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6969" w:rsidRPr="00C57EC8" w:rsidRDefault="00DC3610" w:rsidP="001A3A4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C8">
        <w:rPr>
          <w:rFonts w:ascii="Times New Roman" w:hAnsi="Times New Roman"/>
          <w:b/>
          <w:sz w:val="28"/>
          <w:szCs w:val="28"/>
        </w:rPr>
        <w:t>Действия в</w:t>
      </w:r>
      <w:r w:rsidR="008D6969" w:rsidRPr="00C57EC8">
        <w:rPr>
          <w:rFonts w:ascii="Times New Roman" w:hAnsi="Times New Roman"/>
          <w:b/>
          <w:sz w:val="28"/>
          <w:szCs w:val="28"/>
        </w:rPr>
        <w:t>о время похорон</w:t>
      </w:r>
    </w:p>
    <w:p w:rsidR="00DC3610" w:rsidRPr="008D6969" w:rsidRDefault="00DC3610" w:rsidP="001A3A4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1E10" w:rsidRPr="00DC3610" w:rsidRDefault="00EE1E10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0">
        <w:rPr>
          <w:rFonts w:ascii="Times New Roman" w:hAnsi="Times New Roman"/>
          <w:sz w:val="28"/>
          <w:szCs w:val="28"/>
        </w:rPr>
        <w:t xml:space="preserve">Медицинский работник образовательной организации или врач районной больницы, присутствуют на похоронах </w:t>
      </w:r>
      <w:proofErr w:type="spellStart"/>
      <w:r w:rsidRPr="00DC3610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C3610">
        <w:rPr>
          <w:rFonts w:ascii="Times New Roman" w:hAnsi="Times New Roman"/>
          <w:sz w:val="28"/>
          <w:szCs w:val="28"/>
        </w:rPr>
        <w:t xml:space="preserve">, </w:t>
      </w:r>
      <w:r w:rsidR="008D6969" w:rsidRPr="00DC3610">
        <w:rPr>
          <w:rFonts w:ascii="Times New Roman" w:hAnsi="Times New Roman"/>
          <w:sz w:val="28"/>
          <w:szCs w:val="28"/>
        </w:rPr>
        <w:t xml:space="preserve">при необходимости, </w:t>
      </w:r>
      <w:r w:rsidRPr="00DC3610">
        <w:rPr>
          <w:rFonts w:ascii="Times New Roman" w:hAnsi="Times New Roman"/>
          <w:sz w:val="28"/>
          <w:szCs w:val="28"/>
        </w:rPr>
        <w:t>оказывает первую медицинскую помощь нуждающимся.</w:t>
      </w:r>
    </w:p>
    <w:p w:rsidR="008D6969" w:rsidRPr="00DC3610" w:rsidRDefault="00EE1E10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0">
        <w:rPr>
          <w:rFonts w:ascii="Times New Roman" w:hAnsi="Times New Roman"/>
          <w:sz w:val="28"/>
          <w:szCs w:val="28"/>
        </w:rPr>
        <w:t>Классный руководитель, психолог</w:t>
      </w:r>
      <w:r w:rsidR="00DC3610" w:rsidRPr="00DC3610">
        <w:rPr>
          <w:rFonts w:ascii="Times New Roman" w:hAnsi="Times New Roman"/>
          <w:sz w:val="28"/>
          <w:szCs w:val="28"/>
        </w:rPr>
        <w:t>,</w:t>
      </w:r>
      <w:r w:rsidRPr="00DC3610">
        <w:rPr>
          <w:rFonts w:ascii="Times New Roman" w:hAnsi="Times New Roman"/>
          <w:sz w:val="28"/>
          <w:szCs w:val="28"/>
        </w:rPr>
        <w:t xml:space="preserve"> социальный педагог образовател</w:t>
      </w:r>
      <w:r w:rsidR="008D6969" w:rsidRPr="00DC3610">
        <w:rPr>
          <w:rFonts w:ascii="Times New Roman" w:hAnsi="Times New Roman"/>
          <w:sz w:val="28"/>
          <w:szCs w:val="28"/>
        </w:rPr>
        <w:t>ьно</w:t>
      </w:r>
      <w:r w:rsidR="00C85B50">
        <w:rPr>
          <w:rFonts w:ascii="Times New Roman" w:hAnsi="Times New Roman"/>
          <w:sz w:val="28"/>
          <w:szCs w:val="28"/>
        </w:rPr>
        <w:t>й</w:t>
      </w:r>
      <w:r w:rsidR="008D6969" w:rsidRPr="00DC3610">
        <w:rPr>
          <w:rFonts w:ascii="Times New Roman" w:hAnsi="Times New Roman"/>
          <w:sz w:val="28"/>
          <w:szCs w:val="28"/>
        </w:rPr>
        <w:t xml:space="preserve"> ор</w:t>
      </w:r>
      <w:r w:rsidRPr="00DC3610">
        <w:rPr>
          <w:rFonts w:ascii="Times New Roman" w:hAnsi="Times New Roman"/>
          <w:sz w:val="28"/>
          <w:szCs w:val="28"/>
        </w:rPr>
        <w:t>ганизации</w:t>
      </w:r>
      <w:r w:rsidR="008D6969" w:rsidRPr="00DC3610">
        <w:rPr>
          <w:rFonts w:ascii="Times New Roman" w:hAnsi="Times New Roman"/>
          <w:sz w:val="28"/>
          <w:szCs w:val="28"/>
        </w:rPr>
        <w:t xml:space="preserve"> присутствуют на похоронах, наблюдают за эмоциональн</w:t>
      </w:r>
      <w:r w:rsidR="002E4686" w:rsidRPr="00DC3610">
        <w:rPr>
          <w:rFonts w:ascii="Times New Roman" w:hAnsi="Times New Roman"/>
          <w:sz w:val="28"/>
          <w:szCs w:val="28"/>
        </w:rPr>
        <w:t>ы</w:t>
      </w:r>
      <w:r w:rsidR="008D6969" w:rsidRPr="00DC3610">
        <w:rPr>
          <w:rFonts w:ascii="Times New Roman" w:hAnsi="Times New Roman"/>
          <w:sz w:val="28"/>
          <w:szCs w:val="28"/>
        </w:rPr>
        <w:t>м состоянием несовершеннолетних.</w:t>
      </w:r>
    </w:p>
    <w:p w:rsidR="00DC3610" w:rsidRDefault="00DC3610" w:rsidP="001A3A4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6969" w:rsidRPr="00DC3610" w:rsidRDefault="00DC3610" w:rsidP="001A3A4E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п</w:t>
      </w:r>
      <w:r w:rsidR="008D6969" w:rsidRPr="008D6969">
        <w:rPr>
          <w:rFonts w:ascii="Times New Roman" w:hAnsi="Times New Roman"/>
          <w:b/>
          <w:sz w:val="28"/>
          <w:szCs w:val="28"/>
        </w:rPr>
        <w:t>осле похорон</w:t>
      </w:r>
    </w:p>
    <w:p w:rsidR="00DC3610" w:rsidRPr="008D6969" w:rsidRDefault="00DC3610" w:rsidP="001A3A4E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A4E" w:rsidRPr="001A3A4E" w:rsidRDefault="008D6969" w:rsidP="001A3A4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6969">
        <w:rPr>
          <w:rFonts w:ascii="Times New Roman" w:hAnsi="Times New Roman"/>
          <w:sz w:val="28"/>
          <w:szCs w:val="28"/>
        </w:rPr>
        <w:t xml:space="preserve">Сразу после похорон </w:t>
      </w:r>
      <w:r w:rsidRPr="00DC3610">
        <w:rPr>
          <w:rFonts w:ascii="Times New Roman" w:hAnsi="Times New Roman"/>
          <w:sz w:val="28"/>
          <w:szCs w:val="28"/>
        </w:rPr>
        <w:t>родители или иные законные представители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6969">
        <w:rPr>
          <w:rFonts w:ascii="Times New Roman" w:hAnsi="Times New Roman"/>
          <w:sz w:val="28"/>
          <w:szCs w:val="28"/>
        </w:rPr>
        <w:t>уводят своих детей или присутствуют с ними на поминках.</w:t>
      </w:r>
    </w:p>
    <w:p w:rsidR="00020FC8" w:rsidRPr="00DC3610" w:rsidRDefault="008D6969" w:rsidP="001A3A4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0">
        <w:rPr>
          <w:rFonts w:ascii="Times New Roman" w:hAnsi="Times New Roman"/>
          <w:sz w:val="28"/>
          <w:szCs w:val="28"/>
        </w:rPr>
        <w:t>Администрация образовательной организации</w:t>
      </w:r>
      <w:r w:rsidRPr="00DC3610">
        <w:rPr>
          <w:rFonts w:ascii="Times New Roman" w:hAnsi="Times New Roman"/>
          <w:sz w:val="28"/>
          <w:szCs w:val="28"/>
          <w:u w:val="single"/>
        </w:rPr>
        <w:t>,</w:t>
      </w:r>
      <w:r w:rsidRPr="00DC3610">
        <w:rPr>
          <w:rFonts w:ascii="Times New Roman" w:hAnsi="Times New Roman"/>
          <w:sz w:val="28"/>
          <w:szCs w:val="28"/>
        </w:rPr>
        <w:t xml:space="preserve"> в случае необходимости, может привлечь психиатра и</w:t>
      </w:r>
      <w:r w:rsidR="00C85B50">
        <w:rPr>
          <w:rFonts w:ascii="Times New Roman" w:hAnsi="Times New Roman"/>
          <w:sz w:val="28"/>
          <w:szCs w:val="28"/>
        </w:rPr>
        <w:t xml:space="preserve"> (</w:t>
      </w:r>
      <w:r w:rsidRPr="00DC3610">
        <w:rPr>
          <w:rFonts w:ascii="Times New Roman" w:hAnsi="Times New Roman"/>
          <w:sz w:val="28"/>
          <w:szCs w:val="28"/>
        </w:rPr>
        <w:t>или</w:t>
      </w:r>
      <w:r w:rsidR="00C85B50">
        <w:rPr>
          <w:rFonts w:ascii="Times New Roman" w:hAnsi="Times New Roman"/>
          <w:sz w:val="28"/>
          <w:szCs w:val="28"/>
        </w:rPr>
        <w:t>)</w:t>
      </w:r>
      <w:r w:rsidRPr="00DC3610">
        <w:rPr>
          <w:rFonts w:ascii="Times New Roman" w:hAnsi="Times New Roman"/>
          <w:sz w:val="28"/>
          <w:szCs w:val="28"/>
        </w:rPr>
        <w:t xml:space="preserve"> врача районной больницы для оказания медикаментозной помощи окружению </w:t>
      </w:r>
      <w:proofErr w:type="spellStart"/>
      <w:r w:rsidRPr="00DC3610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C3610">
        <w:rPr>
          <w:rFonts w:ascii="Times New Roman" w:hAnsi="Times New Roman"/>
          <w:sz w:val="28"/>
          <w:szCs w:val="28"/>
        </w:rPr>
        <w:t>.</w:t>
      </w:r>
    </w:p>
    <w:p w:rsidR="00020FC8" w:rsidRPr="001A3A4E" w:rsidRDefault="008D6969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3610">
        <w:rPr>
          <w:rFonts w:ascii="Times New Roman" w:hAnsi="Times New Roman"/>
          <w:sz w:val="28"/>
          <w:szCs w:val="28"/>
        </w:rPr>
        <w:lastRenderedPageBreak/>
        <w:t>Психолог образовательной организации или привлеченный специалист, проводит</w:t>
      </w:r>
      <w:r w:rsidR="00020FC8" w:rsidRPr="00DC3610">
        <w:rPr>
          <w:rFonts w:ascii="Times New Roman" w:hAnsi="Times New Roman"/>
          <w:sz w:val="28"/>
          <w:szCs w:val="28"/>
        </w:rPr>
        <w:t xml:space="preserve"> </w:t>
      </w:r>
      <w:r w:rsidRPr="00DC3610">
        <w:rPr>
          <w:rFonts w:ascii="Times New Roman" w:hAnsi="Times New Roman"/>
          <w:sz w:val="28"/>
          <w:szCs w:val="28"/>
        </w:rPr>
        <w:t xml:space="preserve">беседу с ближним </w:t>
      </w:r>
      <w:r w:rsidR="002E4686" w:rsidRPr="00DC3610">
        <w:rPr>
          <w:rFonts w:ascii="Times New Roman" w:hAnsi="Times New Roman"/>
          <w:sz w:val="28"/>
          <w:szCs w:val="28"/>
        </w:rPr>
        <w:t>окружением</w:t>
      </w:r>
      <w:r w:rsidRPr="00DC3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3610">
        <w:rPr>
          <w:rFonts w:ascii="Times New Roman" w:hAnsi="Times New Roman"/>
          <w:sz w:val="28"/>
          <w:szCs w:val="28"/>
        </w:rPr>
        <w:t>суицидента</w:t>
      </w:r>
      <w:proofErr w:type="spellEnd"/>
      <w:r w:rsidRPr="00DC3610">
        <w:rPr>
          <w:rFonts w:ascii="Times New Roman" w:hAnsi="Times New Roman"/>
          <w:sz w:val="28"/>
          <w:szCs w:val="28"/>
        </w:rPr>
        <w:t xml:space="preserve"> (друзья, одноклассники), педагогами, родителями друзей и одноклассников</w:t>
      </w:r>
      <w:r w:rsidR="00020FC8" w:rsidRPr="00DC3610">
        <w:rPr>
          <w:rFonts w:ascii="Times New Roman" w:hAnsi="Times New Roman"/>
          <w:sz w:val="28"/>
          <w:szCs w:val="28"/>
        </w:rPr>
        <w:t xml:space="preserve"> с целью снятия эмоционального напряжения после случившегося. Информирует родителей и педагогов о </w:t>
      </w:r>
      <w:r w:rsidR="001A3A4E">
        <w:rPr>
          <w:rFonts w:ascii="Times New Roman" w:hAnsi="Times New Roman"/>
          <w:sz w:val="28"/>
          <w:szCs w:val="28"/>
        </w:rPr>
        <w:t>способах пережить случившееся.</w:t>
      </w:r>
    </w:p>
    <w:p w:rsidR="00020FC8" w:rsidRDefault="00267DC0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3A4E">
        <w:rPr>
          <w:rFonts w:ascii="Times New Roman" w:hAnsi="Times New Roman"/>
          <w:sz w:val="28"/>
          <w:szCs w:val="28"/>
        </w:rPr>
        <w:t>Администрация образовательной организации совместно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делам несовершеннолетних и защите их прав муниципального района Республики Мордовия, района городского округа Саранск</w:t>
      </w:r>
      <w:r w:rsidRPr="00DC3610">
        <w:rPr>
          <w:rFonts w:ascii="Times New Roman" w:hAnsi="Times New Roman"/>
          <w:sz w:val="28"/>
          <w:szCs w:val="28"/>
        </w:rPr>
        <w:t xml:space="preserve"> </w:t>
      </w:r>
      <w:r w:rsidR="00020FC8" w:rsidRPr="00DC3610">
        <w:rPr>
          <w:rFonts w:ascii="Times New Roman" w:hAnsi="Times New Roman"/>
          <w:sz w:val="28"/>
          <w:szCs w:val="28"/>
        </w:rPr>
        <w:t xml:space="preserve">составляет план профилактической работы с </w:t>
      </w:r>
      <w:proofErr w:type="gramStart"/>
      <w:r w:rsidR="00020FC8" w:rsidRPr="00DC361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20FC8" w:rsidRPr="00DC3610">
        <w:rPr>
          <w:rFonts w:ascii="Times New Roman" w:hAnsi="Times New Roman"/>
          <w:sz w:val="28"/>
          <w:szCs w:val="28"/>
        </w:rPr>
        <w:t xml:space="preserve"> образовательной организации по месту обучения несовершеннолетнего, совершившего суицид</w:t>
      </w:r>
      <w:r w:rsidRPr="00267DC0">
        <w:rPr>
          <w:rFonts w:ascii="Times New Roman" w:hAnsi="Times New Roman"/>
          <w:sz w:val="28"/>
          <w:szCs w:val="28"/>
        </w:rPr>
        <w:t>.</w:t>
      </w:r>
    </w:p>
    <w:p w:rsidR="00267DC0" w:rsidRDefault="00267DC0" w:rsidP="001A3A4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DC0">
        <w:rPr>
          <w:rFonts w:ascii="Times New Roman" w:hAnsi="Times New Roman"/>
          <w:sz w:val="28"/>
          <w:szCs w:val="28"/>
        </w:rPr>
        <w:t>В рамках организации профилактической работы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361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DC3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среди родителей обучающихся распространяет памятки по вопросам выявления ранних признаков суицидального поведения у несовершеннолетних (</w:t>
      </w:r>
      <w:r w:rsidR="00543FED">
        <w:rPr>
          <w:rFonts w:ascii="Times New Roman" w:hAnsi="Times New Roman"/>
          <w:sz w:val="28"/>
          <w:szCs w:val="28"/>
        </w:rPr>
        <w:t>приложение 2)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7DC0" w:rsidRDefault="00267DC0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50" w:rsidRDefault="00C85B50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50" w:rsidRPr="007F3D0A" w:rsidRDefault="00C85B50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Pr="007F3D0A" w:rsidRDefault="001A3A4E" w:rsidP="00DC36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776519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43FED">
        <w:rPr>
          <w:rFonts w:ascii="Times New Roman" w:hAnsi="Times New Roman"/>
          <w:sz w:val="28"/>
          <w:szCs w:val="28"/>
        </w:rPr>
        <w:t xml:space="preserve">1 </w:t>
      </w:r>
    </w:p>
    <w:p w:rsidR="007F54F0" w:rsidRDefault="00776519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76519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>у</w:t>
      </w:r>
      <w:r w:rsidRPr="00776519">
        <w:rPr>
          <w:rFonts w:ascii="Times New Roman" w:hAnsi="Times New Roman"/>
          <w:sz w:val="28"/>
          <w:szCs w:val="28"/>
        </w:rPr>
        <w:t xml:space="preserve"> действий органов и учреждений системы профилактики безнадзорности и правонарушений несовершеннолетних при выявлении фактов совершения несовершеннолетними суицида и их попыток в Республике Мордовия</w:t>
      </w:r>
    </w:p>
    <w:p w:rsidR="007F54F0" w:rsidRDefault="007F54F0" w:rsidP="00776519">
      <w:pPr>
        <w:pStyle w:val="a3"/>
        <w:shd w:val="clear" w:color="auto" w:fill="FFFFFF"/>
        <w:tabs>
          <w:tab w:val="left" w:pos="993"/>
        </w:tabs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7F54F0" w:rsidRPr="00BF7619" w:rsidRDefault="007F54F0" w:rsidP="007F54F0">
      <w:pPr>
        <w:spacing w:after="0" w:line="240" w:lineRule="exact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F7619">
        <w:rPr>
          <w:rFonts w:ascii="Times New Roman" w:hAnsi="Times New Roman"/>
          <w:b/>
          <w:sz w:val="28"/>
          <w:szCs w:val="28"/>
        </w:rPr>
        <w:t xml:space="preserve">Форма анализа по факту совершения суицида </w:t>
      </w:r>
      <w:r>
        <w:rPr>
          <w:rFonts w:ascii="Times New Roman" w:hAnsi="Times New Roman"/>
          <w:b/>
          <w:sz w:val="28"/>
          <w:szCs w:val="28"/>
        </w:rPr>
        <w:t xml:space="preserve">(попытки суицида) </w:t>
      </w:r>
    </w:p>
    <w:p w:rsidR="007F54F0" w:rsidRPr="00C30699" w:rsidRDefault="007F54F0" w:rsidP="007F54F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01"/>
        <w:gridCol w:w="6486"/>
      </w:tblGrid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Общие сведения: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Муниципальное образование: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ФИО несовершеннолетнего: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 xml:space="preserve">Дата рождения 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Полных лет: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Место регистрации (проживания)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Характеристика несовершеннолетнего: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По месту жительства</w:t>
            </w:r>
          </w:p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По месту обучения</w:t>
            </w:r>
          </w:p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7</w:t>
            </w:r>
            <w:r w:rsidR="00C85B5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Сведения о месте обучения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8</w:t>
            </w:r>
            <w:r w:rsidR="00C85B5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Дополнительная занятость: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В учреждениях образования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В иных организациях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="00C85B50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Иные данные о несовершеннолетнем: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Увлечения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Круг общения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Наличие заболеваний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Сведения о совершенном суициде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(попытке суицида)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 xml:space="preserve">Обстоятельства </w:t>
            </w:r>
            <w:r>
              <w:rPr>
                <w:rFonts w:ascii="Times New Roman" w:hAnsi="Times New Roman"/>
                <w:sz w:val="27"/>
                <w:szCs w:val="27"/>
              </w:rPr>
              <w:t>произошедшего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 xml:space="preserve">Причины и условия, способствовавшие 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 xml:space="preserve">Принадлежность к группам суицидальной направленности, факты посещения сайтов </w:t>
            </w:r>
            <w:r w:rsidRPr="00C30699">
              <w:rPr>
                <w:rFonts w:ascii="Times New Roman" w:hAnsi="Times New Roman"/>
                <w:sz w:val="27"/>
                <w:szCs w:val="27"/>
              </w:rPr>
              <w:lastRenderedPageBreak/>
              <w:t>данной направленности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tabs>
                <w:tab w:val="left" w:pos="147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16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lastRenderedPageBreak/>
              <w:t>Высказывал ли ранее мысль о суициде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Учет несовершеннолетнего в органах системы профилактики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7765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Меры профилактики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10206" w:type="dxa"/>
            <w:gridSpan w:val="3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Сведения о семье и родителях:</w:t>
            </w: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Данные родителей (законных представителей)</w:t>
            </w:r>
            <w:r>
              <w:rPr>
                <w:rFonts w:ascii="Times New Roman" w:hAnsi="Times New Roman"/>
                <w:sz w:val="27"/>
                <w:szCs w:val="27"/>
              </w:rPr>
              <w:t>, ФИО, дата рождения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Занятость родителей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(место работы)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21.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Характеристика семьи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Благополучие семьи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Уровень жизни семьи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(достаток)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24.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Жилищно-бытовые условия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Кто занимается воспитанием ребенка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Учет семьи в органах системы профилактики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Принятые м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еры профилакти</w:t>
            </w:r>
            <w:r>
              <w:rPr>
                <w:rFonts w:ascii="Times New Roman" w:hAnsi="Times New Roman"/>
                <w:sz w:val="27"/>
                <w:szCs w:val="27"/>
              </w:rPr>
              <w:t>ческого характера органами системы профилактики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F54F0" w:rsidRPr="00C30699" w:rsidTr="002C0327">
        <w:tc>
          <w:tcPr>
            <w:tcW w:w="3119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30699">
              <w:rPr>
                <w:rFonts w:ascii="Times New Roman" w:hAnsi="Times New Roman"/>
                <w:sz w:val="27"/>
                <w:szCs w:val="27"/>
              </w:rPr>
              <w:t>Иная информация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(оказанная помощь, проделанная работа, какие запросы сделаны и др.)</w:t>
            </w:r>
          </w:p>
        </w:tc>
        <w:tc>
          <w:tcPr>
            <w:tcW w:w="601" w:type="dxa"/>
            <w:shd w:val="clear" w:color="auto" w:fill="auto"/>
          </w:tcPr>
          <w:p w:rsidR="007F54F0" w:rsidRPr="00C30699" w:rsidRDefault="007F54F0" w:rsidP="002C03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</w:t>
            </w:r>
            <w:r w:rsidRPr="00C30699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86" w:type="dxa"/>
            <w:shd w:val="clear" w:color="auto" w:fill="auto"/>
          </w:tcPr>
          <w:p w:rsidR="007F54F0" w:rsidRPr="00C30699" w:rsidRDefault="007F54F0" w:rsidP="002C032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E1E10" w:rsidRDefault="00EE1E10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3A4E" w:rsidRDefault="001A3A4E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3FED" w:rsidRDefault="00543FED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543FED" w:rsidRDefault="00543FED" w:rsidP="00543FED">
      <w:pPr>
        <w:pStyle w:val="a3"/>
        <w:shd w:val="clear" w:color="auto" w:fill="FFFFFF"/>
        <w:tabs>
          <w:tab w:val="left" w:pos="993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76519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>у</w:t>
      </w:r>
      <w:r w:rsidRPr="00776519">
        <w:rPr>
          <w:rFonts w:ascii="Times New Roman" w:hAnsi="Times New Roman"/>
          <w:sz w:val="28"/>
          <w:szCs w:val="28"/>
        </w:rPr>
        <w:t xml:space="preserve"> действий органов и учреждений системы профилактики безнадзорности и правонарушений несовершеннолетних при выявлении фактов совершения несовершеннолетними суицида и их попыток в Республике Мордовия</w:t>
      </w: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ED" w:rsidRDefault="00543FED" w:rsidP="007765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3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ED" w:rsidRP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40"/>
        </w:rPr>
      </w:pPr>
      <w:r w:rsidRPr="00100F19">
        <w:rPr>
          <w:rFonts w:ascii="Times New Roman" w:hAnsi="Times New Roman"/>
          <w:b/>
          <w:color w:val="0070C0"/>
          <w:sz w:val="40"/>
        </w:rPr>
        <w:lastRenderedPageBreak/>
        <w:t>ПАМЯТКА ДЛЯ РОДИТЕЛЕЙ</w:t>
      </w:r>
    </w:p>
    <w:p w:rsidR="00543FED" w:rsidRPr="001678BA" w:rsidRDefault="00543FED" w:rsidP="00543FE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</w:rPr>
      </w:pPr>
      <w:r w:rsidRPr="001678BA">
        <w:rPr>
          <w:rFonts w:ascii="Times New Roman" w:hAnsi="Times New Roman"/>
          <w:b/>
          <w:color w:val="0070C0"/>
          <w:sz w:val="28"/>
        </w:rPr>
        <w:t>ВЫЯВЛЕНИЕ РАННИХ ПРИЗНАКОВ СУИЦИДАЛЬНОГО ПОВЕДЕНИЯ У НЕСОВЕРШЕННОЛЕТНИХ</w:t>
      </w:r>
    </w:p>
    <w:p w:rsidR="00543FED" w:rsidRP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0F19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От заботливого любящего человека, находящегося в трудную минуту рядом, зависит многое. </w:t>
      </w:r>
    </w:p>
    <w:p w:rsidR="00543FED" w:rsidRDefault="00543FED" w:rsidP="00543FED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</w:rPr>
      </w:pPr>
      <w:r w:rsidRPr="002C2ED9">
        <w:rPr>
          <w:rFonts w:ascii="Times New Roman" w:hAnsi="Times New Roman"/>
          <w:b/>
          <w:sz w:val="24"/>
          <w:szCs w:val="23"/>
        </w:rPr>
        <w:t xml:space="preserve">Он может спасти потенциальному </w:t>
      </w:r>
      <w:proofErr w:type="spellStart"/>
      <w:r w:rsidRPr="002C2ED9">
        <w:rPr>
          <w:rFonts w:ascii="Times New Roman" w:hAnsi="Times New Roman"/>
          <w:b/>
          <w:sz w:val="24"/>
          <w:szCs w:val="23"/>
        </w:rPr>
        <w:t>су</w:t>
      </w:r>
      <w:r>
        <w:rPr>
          <w:rFonts w:ascii="Times New Roman" w:hAnsi="Times New Roman"/>
          <w:b/>
          <w:sz w:val="24"/>
          <w:szCs w:val="23"/>
        </w:rPr>
        <w:t>и</w:t>
      </w:r>
      <w:r w:rsidRPr="002C2ED9">
        <w:rPr>
          <w:rFonts w:ascii="Times New Roman" w:hAnsi="Times New Roman"/>
          <w:b/>
          <w:sz w:val="24"/>
          <w:szCs w:val="23"/>
        </w:rPr>
        <w:t>циденту</w:t>
      </w:r>
      <w:proofErr w:type="spellEnd"/>
      <w:r w:rsidRPr="002C2ED9">
        <w:rPr>
          <w:rFonts w:ascii="Times New Roman" w:hAnsi="Times New Roman"/>
          <w:b/>
          <w:sz w:val="24"/>
          <w:szCs w:val="23"/>
        </w:rPr>
        <w:t xml:space="preserve"> жизнь!</w:t>
      </w: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  <w:sectPr w:rsidR="00543FED" w:rsidSect="002E2F3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43FED" w:rsidRDefault="00543FED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111111"/>
          <w:sz w:val="23"/>
          <w:szCs w:val="23"/>
          <w:shd w:val="clear" w:color="auto" w:fill="FFFFFF"/>
        </w:rPr>
      </w:pPr>
    </w:p>
    <w:p w:rsidR="00467C4F" w:rsidRDefault="00467C4F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sectPr w:rsidR="00467C4F" w:rsidSect="002C2ED9"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>! ОСНОВНЫЕ ПОНЯТИЯ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преднамеренное, умышленное лишение себя жизни, самоубийство. Ключевой признак данного явления – преднамеренность. 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Суицидальная попытка (попытка суицида, незавершенный суицид)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– </w:t>
      </w:r>
      <w:r w:rsidRPr="009E01D5">
        <w:rPr>
          <w:rFonts w:ascii="Times New Roman" w:hAnsi="Times New Roman" w:cs="Times New Roman"/>
          <w:sz w:val="23"/>
          <w:szCs w:val="23"/>
        </w:rPr>
        <w:t>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Суицидальное поведение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>– проявление суицидальной активности: мысли, намерения, высказывания, угрозы, попытки, покушения.</w:t>
      </w:r>
    </w:p>
    <w:p w:rsidR="00CA31DA" w:rsidRPr="009E01D5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Суицидальный риск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 xml:space="preserve">– степень вероятности возникновения суицидальных побуждений, формирования суицидального поведения и осуществления суицидальных действий. 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E01D5">
        <w:rPr>
          <w:rFonts w:ascii="Times New Roman" w:hAnsi="Times New Roman" w:cs="Times New Roman"/>
          <w:b/>
          <w:color w:val="002060"/>
          <w:sz w:val="23"/>
          <w:szCs w:val="23"/>
        </w:rPr>
        <w:t>Факторы риска суицида</w:t>
      </w:r>
      <w:r w:rsidRPr="009E01D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Pr="009E01D5">
        <w:rPr>
          <w:rFonts w:ascii="Times New Roman" w:hAnsi="Times New Roman" w:cs="Times New Roman"/>
          <w:sz w:val="23"/>
          <w:szCs w:val="23"/>
        </w:rPr>
        <w:t>–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43FED" w:rsidRDefault="00B440D6" w:rsidP="00543FED">
      <w:pPr>
        <w:spacing w:after="0" w:line="240" w:lineRule="auto"/>
        <w:jc w:val="center"/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</w:pPr>
      <w:r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lastRenderedPageBreak/>
        <w:t xml:space="preserve">! </w:t>
      </w:r>
      <w:r w:rsidR="00543FED" w:rsidRPr="008B29CB">
        <w:rPr>
          <w:rStyle w:val="a5"/>
          <w:rFonts w:ascii="Times New Roman" w:hAnsi="Times New Roman"/>
          <w:color w:val="FF0000"/>
          <w:sz w:val="23"/>
          <w:szCs w:val="23"/>
          <w:shd w:val="clear" w:color="auto" w:fill="FFFFFF"/>
        </w:rPr>
        <w:t>КАК ПОНЯТЬ, ЧТО ЕСТЬ УГРОЗА?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Высказывания о нежелании жить, фиксация на теме смерти;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Сообщение друзьям о принятии решения о самоубийстве (прямое и косвенное);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Символическое прощание с ближайшим окружением, написание «записок-завещаний»;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Активная подготовка к способу совершения суицида;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Негативные оценки своей личности;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Снижение успеваемости;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Постоянно пониженное настроение, тоскливость;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Стремление к рискованным действиям, отрицание проблем;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Раздражительность, угрюмость;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Необычное нехарактерное поведение;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Частые попытки уединиться, внезапная замкнутость и отказ от общения с детьми;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Употребление спиртного и</w:t>
      </w:r>
      <w:r w:rsidR="00C85B50">
        <w:rPr>
          <w:sz w:val="23"/>
          <w:szCs w:val="23"/>
        </w:rPr>
        <w:t xml:space="preserve"> (</w:t>
      </w:r>
      <w:r w:rsidRPr="00095C46">
        <w:rPr>
          <w:sz w:val="23"/>
          <w:szCs w:val="23"/>
        </w:rPr>
        <w:t>или</w:t>
      </w:r>
      <w:r w:rsidR="00C85B50">
        <w:rPr>
          <w:sz w:val="23"/>
          <w:szCs w:val="23"/>
        </w:rPr>
        <w:t>)</w:t>
      </w:r>
      <w:r w:rsidRPr="00095C46">
        <w:rPr>
          <w:sz w:val="23"/>
          <w:szCs w:val="23"/>
        </w:rPr>
        <w:t xml:space="preserve"> наркотических средств;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Безразличное или негативное отношение к своему внешнему виду;</w:t>
      </w:r>
    </w:p>
    <w:p w:rsidR="00543FED" w:rsidRPr="00095C46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Несоблюдение правил личной гигиены, изменение привычек сна, питания;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095C46">
        <w:rPr>
          <w:sz w:val="23"/>
          <w:szCs w:val="23"/>
        </w:rPr>
        <w:t>Самоизоляция от других людей, резкое снижение повседневной активности;</w:t>
      </w:r>
    </w:p>
    <w:p w:rsidR="00543FED" w:rsidRDefault="00543FED" w:rsidP="00543FED">
      <w:pPr>
        <w:pStyle w:val="a6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0"/>
        <w:jc w:val="center"/>
        <w:rPr>
          <w:sz w:val="23"/>
          <w:szCs w:val="23"/>
        </w:rPr>
      </w:pPr>
      <w:r w:rsidRPr="002C2ED9">
        <w:rPr>
          <w:sz w:val="23"/>
          <w:szCs w:val="23"/>
        </w:rPr>
        <w:t>Частое прослушивание траурной или печальной музыки.</w:t>
      </w:r>
    </w:p>
    <w:p w:rsidR="00543FED" w:rsidRDefault="00543FED" w:rsidP="00543FED">
      <w:pPr>
        <w:pStyle w:val="a6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center"/>
      </w:pPr>
    </w:p>
    <w:p w:rsidR="00543FED" w:rsidRDefault="004A519E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! </w:t>
      </w:r>
      <w:r w:rsidR="00543FED" w:rsidRPr="008B29CB">
        <w:rPr>
          <w:rFonts w:ascii="Times New Roman" w:hAnsi="Times New Roman"/>
          <w:b/>
          <w:color w:val="FF0000"/>
          <w:sz w:val="23"/>
          <w:szCs w:val="23"/>
        </w:rPr>
        <w:t>КАК НЕ ДОПУСТИТЬ ВОЗНИКНОВЕНИЕ СУИЦИДАЛЬНОГО РИСКА?</w:t>
      </w:r>
    </w:p>
    <w:p w:rsidR="00CA31DA" w:rsidRPr="008B29CB" w:rsidRDefault="00CA31DA" w:rsidP="00543FE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Открыто обсуждайте семейные и внутренние проблемы детей;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Внимательно слушайте своих детей, так как они очень часто страдают от одиночества и невозможности излить перед кем-то свою душу;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Помогайте своим детям строить реальные цели в жизни и стремиться к ним;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Обязательно содействуйте в преодолении препятствий;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Любые стоящие начинания молодых людей одобряйте словом и делом;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Ни при каких обстоятельствах не применяйте физического наказания;</w:t>
      </w:r>
    </w:p>
    <w:p w:rsidR="00543FED" w:rsidRPr="00095C46" w:rsidRDefault="00543FED" w:rsidP="00543FED">
      <w:pPr>
        <w:numPr>
          <w:ilvl w:val="0"/>
          <w:numId w:val="13"/>
        </w:numPr>
        <w:tabs>
          <w:tab w:val="left" w:pos="317"/>
        </w:tabs>
        <w:spacing w:after="0" w:line="240" w:lineRule="auto"/>
        <w:ind w:left="34" w:firstLine="0"/>
        <w:jc w:val="center"/>
        <w:rPr>
          <w:rFonts w:ascii="Times New Roman" w:hAnsi="Times New Roman"/>
          <w:b/>
          <w:sz w:val="23"/>
          <w:szCs w:val="23"/>
        </w:rPr>
      </w:pPr>
      <w:r w:rsidRPr="00095C46">
        <w:rPr>
          <w:rFonts w:ascii="Times New Roman" w:hAnsi="Times New Roman"/>
          <w:sz w:val="23"/>
          <w:szCs w:val="23"/>
        </w:rPr>
        <w:t>Любите своих детей, будьте внимательны к ним, будьте деликатными по отношению к своим детям.</w:t>
      </w:r>
    </w:p>
    <w:p w:rsidR="009E01D5" w:rsidRDefault="009E01D5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9E01D5" w:rsidRDefault="00CA31DA" w:rsidP="00543FED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800225" cy="1676400"/>
            <wp:effectExtent l="0" t="0" r="9525" b="0"/>
            <wp:docPr id="3" name="Рисунок 3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D5" w:rsidRDefault="004A519E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="009E01D5" w:rsidRPr="008B29C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ЕСЛИ ВЫ ЗАМЕТИЛИ УГРОЗУ </w:t>
      </w:r>
      <w:r w:rsidR="008B29CB" w:rsidRPr="008B29CB">
        <w:rPr>
          <w:rFonts w:ascii="Times New Roman" w:hAnsi="Times New Roman" w:cs="Times New Roman"/>
          <w:b/>
          <w:color w:val="FF0000"/>
          <w:sz w:val="23"/>
          <w:szCs w:val="23"/>
        </w:rPr>
        <w:t>СУЦИДА</w:t>
      </w:r>
    </w:p>
    <w:p w:rsidR="00CA31DA" w:rsidRPr="008B29CB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Поговорите с ребенком;</w:t>
      </w:r>
    </w:p>
    <w:p w:rsidR="008B29CB" w:rsidRP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Выясните, почему его поведение изменилось;</w:t>
      </w:r>
    </w:p>
    <w:p w:rsidR="008B29CB" w:rsidRDefault="008B29CB" w:rsidP="008B29CB">
      <w:pPr>
        <w:pStyle w:val="a3"/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При необходимост</w:t>
      </w:r>
      <w:r w:rsidR="00C85B50">
        <w:rPr>
          <w:rFonts w:ascii="Times New Roman" w:hAnsi="Times New Roman" w:cs="Times New Roman"/>
          <w:sz w:val="23"/>
          <w:szCs w:val="23"/>
        </w:rPr>
        <w:t>и</w:t>
      </w:r>
      <w:r w:rsidRPr="008B29CB">
        <w:rPr>
          <w:rFonts w:ascii="Times New Roman" w:hAnsi="Times New Roman" w:cs="Times New Roman"/>
          <w:sz w:val="23"/>
          <w:szCs w:val="23"/>
        </w:rPr>
        <w:t xml:space="preserve"> обратитесь за помощью </w:t>
      </w:r>
      <w:r w:rsidR="00CA31DA">
        <w:rPr>
          <w:rFonts w:ascii="Times New Roman" w:hAnsi="Times New Roman" w:cs="Times New Roman"/>
          <w:sz w:val="23"/>
          <w:szCs w:val="23"/>
        </w:rPr>
        <w:t>к</w:t>
      </w:r>
      <w:r w:rsidRPr="008B29CB">
        <w:rPr>
          <w:rFonts w:ascii="Times New Roman" w:hAnsi="Times New Roman" w:cs="Times New Roman"/>
          <w:sz w:val="23"/>
          <w:szCs w:val="23"/>
        </w:rPr>
        <w:t xml:space="preserve"> специалисту</w:t>
      </w:r>
      <w:r w:rsidR="00C85B50">
        <w:rPr>
          <w:rFonts w:ascii="Times New Roman" w:hAnsi="Times New Roman" w:cs="Times New Roman"/>
          <w:sz w:val="23"/>
          <w:szCs w:val="23"/>
        </w:rPr>
        <w:t>.</w:t>
      </w:r>
    </w:p>
    <w:p w:rsidR="00CA31DA" w:rsidRPr="008B29CB" w:rsidRDefault="00CA31DA" w:rsidP="00CA31D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8B29CB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90888" cy="1581150"/>
            <wp:effectExtent l="0" t="0" r="9525" b="0"/>
            <wp:docPr id="6" name="Рисунок 6" descr="C:\Users\kdnizp\Desktop\depositphotos_46208003-stock-photo-father-and-son-bo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dnizp\Desktop\depositphotos_46208003-stock-photo-father-and-son-bon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33" cy="16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B29CB" w:rsidRPr="00CA31DA" w:rsidRDefault="008B29CB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CA31DA">
        <w:rPr>
          <w:rFonts w:ascii="Times New Roman" w:hAnsi="Times New Roman" w:cs="Times New Roman"/>
          <w:b/>
          <w:color w:val="FF0000"/>
          <w:sz w:val="23"/>
          <w:szCs w:val="23"/>
        </w:rPr>
        <w:t>НАУЧИТЕ ДЕТЕЙ</w:t>
      </w:r>
      <w:r w:rsidRPr="00CA31DA">
        <w:rPr>
          <w:rFonts w:ascii="Times New Roman" w:hAnsi="Times New Roman" w:cs="Times New Roman"/>
          <w:color w:val="FF0000"/>
          <w:sz w:val="23"/>
          <w:szCs w:val="23"/>
        </w:rPr>
        <w:t>.</w:t>
      </w:r>
    </w:p>
    <w:p w:rsidR="00CA31DA" w:rsidRPr="00CA31DA" w:rsidRDefault="00CA31DA" w:rsidP="008B29CB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p w:rsidR="009E01D5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своих планах на день;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разговаривать с незнакомцами;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Оставлять Вам номера телефонов своих друзей;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Использовать устройства безопасности (брелоки, браслеты и т.д.);</w:t>
      </w:r>
    </w:p>
    <w:p w:rsidR="008B29CB" w:rsidRPr="008B29CB" w:rsidRDefault="008B29CB" w:rsidP="008B29CB">
      <w:pPr>
        <w:pStyle w:val="a3"/>
        <w:numPr>
          <w:ilvl w:val="0"/>
          <w:numId w:val="1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Сообщать Вам о чувстве тревоги;</w:t>
      </w:r>
    </w:p>
    <w:p w:rsidR="008B29CB" w:rsidRDefault="008B29CB" w:rsidP="008B29CB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3"/>
          <w:szCs w:val="23"/>
        </w:rPr>
      </w:pPr>
      <w:r w:rsidRPr="008B29CB">
        <w:rPr>
          <w:rFonts w:ascii="Times New Roman" w:hAnsi="Times New Roman" w:cs="Times New Roman"/>
          <w:sz w:val="23"/>
          <w:szCs w:val="23"/>
        </w:rPr>
        <w:t>Не гулять в безлюдном ме</w:t>
      </w:r>
      <w:r w:rsidR="00BB475A">
        <w:rPr>
          <w:rFonts w:ascii="Times New Roman" w:hAnsi="Times New Roman" w:cs="Times New Roman"/>
          <w:sz w:val="23"/>
          <w:szCs w:val="23"/>
        </w:rPr>
        <w:t>с</w:t>
      </w:r>
      <w:r w:rsidRPr="008B29CB">
        <w:rPr>
          <w:rFonts w:ascii="Times New Roman" w:hAnsi="Times New Roman" w:cs="Times New Roman"/>
          <w:sz w:val="23"/>
          <w:szCs w:val="23"/>
        </w:rPr>
        <w:t>те.</w:t>
      </w:r>
    </w:p>
    <w:p w:rsidR="00CA31D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</w:p>
    <w:p w:rsidR="00BB475A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1314401" cy="1390650"/>
            <wp:effectExtent l="0" t="0" r="635" b="0"/>
            <wp:docPr id="4" name="Рисунок 4" descr="https://thumbs.dreamstime.com/b/%D1%83%D0%BD%D1%8B-%D1%8B%D0%B9-%D0%BC%D0%B0-%D1%8C%D1%87%D0%B8%D0%BA-326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3%D0%BD%D1%8B-%D1%8B%D0%B9-%D0%BC%D0%B0-%D1%8C%D1%87%D0%B8%D0%BA-32673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07" cy="14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lastRenderedPageBreak/>
        <w:t xml:space="preserve">! </w:t>
      </w: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ПРИЗНАКИ ДЕПРЕССИИ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У ДЕТЕЙ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bookmarkStart w:id="1" w:name="_Hlk58493711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</w:t>
      </w:r>
      <w:bookmarkEnd w:id="1"/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Потеря свойственной детям энергии;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Изменение аппетита или веса;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Ухудшение успеваемости;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интереса к обучению;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Страх неудачи, чувство неполноценности;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Самообман – негативная самооценка;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«заслуженного отвержения»;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Заметное снижение настроения при малейших неудачах;</w:t>
      </w:r>
    </w:p>
    <w:p w:rsidR="00CA31DA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самокритичность;</w:t>
      </w:r>
    </w:p>
    <w:p w:rsidR="00CA31DA" w:rsidRPr="00B440D6" w:rsidRDefault="00CA31DA" w:rsidP="00CA31DA">
      <w:pPr>
        <w:pStyle w:val="a3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Снижение социализации.</w:t>
      </w:r>
    </w:p>
    <w:p w:rsidR="00CA31DA" w:rsidRPr="00B440D6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440D6">
        <w:rPr>
          <w:rFonts w:ascii="Times New Roman" w:hAnsi="Times New Roman" w:cs="Times New Roman"/>
          <w:b/>
          <w:color w:val="FF0000"/>
          <w:sz w:val="23"/>
          <w:szCs w:val="23"/>
        </w:rPr>
        <w:t>! У ПОДРОСТКОВ</w:t>
      </w:r>
    </w:p>
    <w:p w:rsidR="00CA31DA" w:rsidRDefault="00CA31DA" w:rsidP="00CA31DA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Печальное настроение;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скуки;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Чувство усталости;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440D6">
        <w:rPr>
          <w:rFonts w:ascii="Times New Roman" w:hAnsi="Times New Roman" w:cs="Times New Roman"/>
          <w:color w:val="000000" w:themeColor="text1"/>
          <w:sz w:val="23"/>
          <w:szCs w:val="23"/>
        </w:rPr>
        <w:t>Нарушение сна, соматические жалобы;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Неусидчивость, беспокойство;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Фиксация внимания на мелочах;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Чрезмерная эмоциональность;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Замкнутость;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Рассеянность внимания;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Агрессивное поведение;</w:t>
      </w:r>
    </w:p>
    <w:p w:rsidR="00CA31DA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Непослушание, склонность к бунту;</w:t>
      </w:r>
    </w:p>
    <w:p w:rsidR="00CA31DA" w:rsidRPr="00B440D6" w:rsidRDefault="00CA31DA" w:rsidP="00CA31DA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284" w:firstLine="142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Злоупотребление алкоголем или наркотиками. </w:t>
      </w:r>
    </w:p>
    <w:p w:rsidR="00BB475A" w:rsidRDefault="00BB475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</w:p>
    <w:p w:rsidR="00CA31DA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! </w:t>
      </w:r>
      <w:r w:rsidRPr="008B29CB">
        <w:rPr>
          <w:rFonts w:ascii="Times New Roman" w:hAnsi="Times New Roman"/>
          <w:b/>
          <w:color w:val="FF0000"/>
          <w:sz w:val="23"/>
          <w:szCs w:val="23"/>
        </w:rPr>
        <w:t>КУДА МОЖНО ОБРАТИТЬСЯ ЗА ПОМОЩЬЮ ЕСЛИ ЕСТЬ ОПАСНОСТЬ?</w:t>
      </w:r>
    </w:p>
    <w:p w:rsidR="00CA31DA" w:rsidRPr="008B29CB" w:rsidRDefault="00CA31DA" w:rsidP="000622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Общероссийский детский телефон доверия: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095C46">
        <w:rPr>
          <w:rFonts w:ascii="Times New Roman" w:hAnsi="Times New Roman"/>
          <w:sz w:val="23"/>
          <w:szCs w:val="23"/>
        </w:rPr>
        <w:t>8-800-2000-122</w:t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2143125" cy="1721724"/>
            <wp:effectExtent l="0" t="0" r="0" b="0"/>
            <wp:docPr id="2" name="Рисунок 2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26" cy="17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Молодежный телефон доверия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br/>
      </w:r>
      <w:r w:rsidRPr="002C2ED9">
        <w:rPr>
          <w:rFonts w:ascii="Times New Roman" w:hAnsi="Times New Roman"/>
          <w:b/>
          <w:sz w:val="23"/>
          <w:szCs w:val="23"/>
        </w:rPr>
        <w:t xml:space="preserve">ГБУ РМ «Мордовский республиканский молодежный центр»: </w:t>
      </w:r>
      <w:r w:rsidRPr="00095C46">
        <w:rPr>
          <w:rFonts w:ascii="Times New Roman" w:hAnsi="Times New Roman"/>
          <w:sz w:val="23"/>
          <w:szCs w:val="23"/>
        </w:rPr>
        <w:t>8(8342) 47-06-05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«Республиканский психоневрологический диспансер»: </w:t>
      </w:r>
      <w:r w:rsidRPr="00095C46">
        <w:rPr>
          <w:rFonts w:ascii="Times New Roman" w:hAnsi="Times New Roman"/>
          <w:sz w:val="23"/>
          <w:szCs w:val="23"/>
        </w:rPr>
        <w:t>8(8342) 47-66-74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 xml:space="preserve">Телефон доверия ГБУЗ РМ «Мордовская республиканская клиническая психиатрическая больница»: </w:t>
      </w:r>
      <w:r>
        <w:rPr>
          <w:rFonts w:ascii="Times New Roman" w:hAnsi="Times New Roman"/>
          <w:b/>
          <w:sz w:val="23"/>
          <w:szCs w:val="23"/>
        </w:rPr>
        <w:br/>
      </w:r>
      <w:r w:rsidRPr="00095C46">
        <w:rPr>
          <w:rFonts w:ascii="Times New Roman" w:hAnsi="Times New Roman"/>
          <w:sz w:val="23"/>
          <w:szCs w:val="23"/>
        </w:rPr>
        <w:t>8(8342) 38-01-50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ГБУЗ РМ «Детская поликлиника № 1»:</w:t>
      </w:r>
      <w:r w:rsidRPr="00095C46">
        <w:rPr>
          <w:rFonts w:ascii="Times New Roman" w:hAnsi="Times New Roman"/>
          <w:sz w:val="23"/>
          <w:szCs w:val="23"/>
        </w:rPr>
        <w:t xml:space="preserve"> 8(8342) 24-04-47</w:t>
      </w:r>
    </w:p>
    <w:p w:rsidR="00CA31DA" w:rsidRPr="00095C46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A31DA" w:rsidRDefault="00CA31DA" w:rsidP="00CA31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2C2ED9">
        <w:rPr>
          <w:rFonts w:ascii="Times New Roman" w:hAnsi="Times New Roman"/>
          <w:b/>
          <w:sz w:val="23"/>
          <w:szCs w:val="23"/>
        </w:rPr>
        <w:t>Телефон доверия ГУ МЧС России по Республике Мордовия</w:t>
      </w:r>
      <w:r w:rsidRPr="00095C46">
        <w:rPr>
          <w:rFonts w:ascii="Times New Roman" w:hAnsi="Times New Roman"/>
          <w:sz w:val="23"/>
          <w:szCs w:val="23"/>
        </w:rPr>
        <w:t xml:space="preserve"> 8(8342) 28-87-00</w:t>
      </w:r>
    </w:p>
    <w:p w:rsidR="00C85B50" w:rsidRDefault="00C85B50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</w:p>
    <w:p w:rsidR="00CA31DA" w:rsidRDefault="00CA31DA" w:rsidP="00BB475A">
      <w:pPr>
        <w:pStyle w:val="a3"/>
        <w:shd w:val="clear" w:color="auto" w:fill="FFFFFF"/>
        <w:tabs>
          <w:tab w:val="left" w:pos="993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2060"/>
          <w:sz w:val="23"/>
          <w:szCs w:val="23"/>
        </w:rPr>
      </w:pP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ВАШЕ ВНИМАНИЕ – ЗАЛОГ 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Б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>ЕЗОПАСНО</w:t>
      </w:r>
      <w:r>
        <w:rPr>
          <w:rFonts w:ascii="Times New Roman" w:hAnsi="Times New Roman" w:cs="Times New Roman"/>
          <w:b/>
          <w:color w:val="002060"/>
          <w:sz w:val="23"/>
          <w:szCs w:val="23"/>
        </w:rPr>
        <w:t>СТИ</w:t>
      </w:r>
      <w:r w:rsidRPr="004A519E">
        <w:rPr>
          <w:rFonts w:ascii="Times New Roman" w:hAnsi="Times New Roman" w:cs="Times New Roman"/>
          <w:b/>
          <w:color w:val="002060"/>
          <w:sz w:val="23"/>
          <w:szCs w:val="23"/>
        </w:rPr>
        <w:t xml:space="preserve"> РЕБЕНКА!</w:t>
      </w:r>
    </w:p>
    <w:sectPr w:rsidR="00CA31DA" w:rsidSect="00467C4F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FB"/>
    <w:multiLevelType w:val="hybridMultilevel"/>
    <w:tmpl w:val="FA26226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346"/>
    <w:multiLevelType w:val="hybridMultilevel"/>
    <w:tmpl w:val="3CB68D7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A3B097C"/>
    <w:multiLevelType w:val="multilevel"/>
    <w:tmpl w:val="223A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10EB1"/>
    <w:multiLevelType w:val="multilevel"/>
    <w:tmpl w:val="A9DA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3609"/>
    <w:multiLevelType w:val="multilevel"/>
    <w:tmpl w:val="7D3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429BB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55106"/>
    <w:multiLevelType w:val="hybridMultilevel"/>
    <w:tmpl w:val="476A2A3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7376B5"/>
    <w:multiLevelType w:val="hybridMultilevel"/>
    <w:tmpl w:val="8E18D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828AF"/>
    <w:multiLevelType w:val="multilevel"/>
    <w:tmpl w:val="DE088C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3D95451F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DB2B26"/>
    <w:multiLevelType w:val="multilevel"/>
    <w:tmpl w:val="2BD6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17ECD"/>
    <w:multiLevelType w:val="multilevel"/>
    <w:tmpl w:val="248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70696"/>
    <w:multiLevelType w:val="multilevel"/>
    <w:tmpl w:val="B226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33D47"/>
    <w:multiLevelType w:val="hybridMultilevel"/>
    <w:tmpl w:val="0E16E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444B7"/>
    <w:multiLevelType w:val="hybridMultilevel"/>
    <w:tmpl w:val="F01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1A75"/>
    <w:multiLevelType w:val="multilevel"/>
    <w:tmpl w:val="7CAC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F4B95"/>
    <w:multiLevelType w:val="multilevel"/>
    <w:tmpl w:val="AE20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95F50"/>
    <w:multiLevelType w:val="hybridMultilevel"/>
    <w:tmpl w:val="03868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C338A1"/>
    <w:multiLevelType w:val="hybridMultilevel"/>
    <w:tmpl w:val="8168DC64"/>
    <w:lvl w:ilvl="0" w:tplc="AEB4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0"/>
  </w:num>
  <w:num w:numId="14">
    <w:abstractNumId w:val="7"/>
  </w:num>
  <w:num w:numId="15">
    <w:abstractNumId w:val="13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AD"/>
    <w:rsid w:val="000141FC"/>
    <w:rsid w:val="00020FC8"/>
    <w:rsid w:val="00031018"/>
    <w:rsid w:val="00040488"/>
    <w:rsid w:val="00062232"/>
    <w:rsid w:val="00077BAD"/>
    <w:rsid w:val="000E02FC"/>
    <w:rsid w:val="00100F19"/>
    <w:rsid w:val="00106E47"/>
    <w:rsid w:val="001166C3"/>
    <w:rsid w:val="00153FB8"/>
    <w:rsid w:val="001678BA"/>
    <w:rsid w:val="001854D3"/>
    <w:rsid w:val="001A3A4E"/>
    <w:rsid w:val="00252F05"/>
    <w:rsid w:val="00267DC0"/>
    <w:rsid w:val="002E4686"/>
    <w:rsid w:val="00356533"/>
    <w:rsid w:val="003A2D32"/>
    <w:rsid w:val="003E44FC"/>
    <w:rsid w:val="00461DA7"/>
    <w:rsid w:val="00467C4F"/>
    <w:rsid w:val="004A519E"/>
    <w:rsid w:val="004E7492"/>
    <w:rsid w:val="004F7EF7"/>
    <w:rsid w:val="00525567"/>
    <w:rsid w:val="00543FED"/>
    <w:rsid w:val="005C385F"/>
    <w:rsid w:val="00660077"/>
    <w:rsid w:val="006B3613"/>
    <w:rsid w:val="0070173F"/>
    <w:rsid w:val="007540E0"/>
    <w:rsid w:val="00776519"/>
    <w:rsid w:val="007F3D0A"/>
    <w:rsid w:val="007F54F0"/>
    <w:rsid w:val="008B29CB"/>
    <w:rsid w:val="008D6969"/>
    <w:rsid w:val="00911A06"/>
    <w:rsid w:val="0093202A"/>
    <w:rsid w:val="009931E6"/>
    <w:rsid w:val="00997AEF"/>
    <w:rsid w:val="009E01D5"/>
    <w:rsid w:val="009F366D"/>
    <w:rsid w:val="00A54F17"/>
    <w:rsid w:val="00A74CFA"/>
    <w:rsid w:val="00A84564"/>
    <w:rsid w:val="00B10D91"/>
    <w:rsid w:val="00B26CFA"/>
    <w:rsid w:val="00B440D6"/>
    <w:rsid w:val="00B71DDF"/>
    <w:rsid w:val="00BB475A"/>
    <w:rsid w:val="00BD437A"/>
    <w:rsid w:val="00C2332F"/>
    <w:rsid w:val="00C57EC8"/>
    <w:rsid w:val="00C766AA"/>
    <w:rsid w:val="00C85B50"/>
    <w:rsid w:val="00CA31DA"/>
    <w:rsid w:val="00CB1573"/>
    <w:rsid w:val="00CB46F3"/>
    <w:rsid w:val="00DC3610"/>
    <w:rsid w:val="00DC3B96"/>
    <w:rsid w:val="00E14092"/>
    <w:rsid w:val="00E50754"/>
    <w:rsid w:val="00E55F09"/>
    <w:rsid w:val="00E90AE3"/>
    <w:rsid w:val="00EB6D04"/>
    <w:rsid w:val="00EE1596"/>
    <w:rsid w:val="00EE1E10"/>
    <w:rsid w:val="00EF2BB1"/>
    <w:rsid w:val="00F17428"/>
    <w:rsid w:val="00F4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73"/>
    <w:pPr>
      <w:ind w:left="720"/>
      <w:contextualSpacing/>
    </w:pPr>
  </w:style>
  <w:style w:type="table" w:styleId="a4">
    <w:name w:val="Table Grid"/>
    <w:basedOn w:val="a1"/>
    <w:uiPriority w:val="39"/>
    <w:rsid w:val="005C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543FED"/>
    <w:rPr>
      <w:b/>
      <w:bCs/>
    </w:rPr>
  </w:style>
  <w:style w:type="paragraph" w:styleId="a6">
    <w:name w:val="Normal (Web)"/>
    <w:basedOn w:val="a"/>
    <w:uiPriority w:val="99"/>
    <w:unhideWhenUsed/>
    <w:rsid w:val="0054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73"/>
    <w:pPr>
      <w:ind w:left="720"/>
      <w:contextualSpacing/>
    </w:pPr>
  </w:style>
  <w:style w:type="table" w:styleId="a4">
    <w:name w:val="Table Grid"/>
    <w:basedOn w:val="a1"/>
    <w:uiPriority w:val="39"/>
    <w:rsid w:val="005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43FED"/>
    <w:rPr>
      <w:b/>
      <w:bCs/>
    </w:rPr>
  </w:style>
  <w:style w:type="paragraph" w:styleId="a6">
    <w:name w:val="Normal (Web)"/>
    <w:basedOn w:val="a"/>
    <w:uiPriority w:val="99"/>
    <w:unhideWhenUsed/>
    <w:rsid w:val="0054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kdnizp rm</dc:creator>
  <cp:keywords/>
  <dc:description/>
  <cp:lastModifiedBy>КДН</cp:lastModifiedBy>
  <cp:revision>25</cp:revision>
  <cp:lastPrinted>2020-10-27T12:50:00Z</cp:lastPrinted>
  <dcterms:created xsi:type="dcterms:W3CDTF">2020-08-26T06:52:00Z</dcterms:created>
  <dcterms:modified xsi:type="dcterms:W3CDTF">2020-12-17T13:57:00Z</dcterms:modified>
</cp:coreProperties>
</file>