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15" w:rsidRPr="004E3481" w:rsidRDefault="00DC1FE1" w:rsidP="004E3481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4E3481">
        <w:rPr>
          <w:rFonts w:ascii="Times New Roman" w:eastAsiaTheme="minorEastAsia" w:hAnsi="Times New Roman" w:cs="Times New Roman"/>
          <w:b/>
          <w:bCs/>
          <w:color w:val="C00000"/>
          <w:kern w:val="24"/>
          <w:sz w:val="40"/>
          <w:szCs w:val="28"/>
          <w:lang w:eastAsia="ru-RU"/>
        </w:rPr>
        <w:t xml:space="preserve">«Роль дидактических игр и игровых упражнений в   формировании сенсорной </w:t>
      </w:r>
      <w:r w:rsidR="004E3481" w:rsidRPr="004E3481">
        <w:rPr>
          <w:rFonts w:ascii="Times New Roman" w:eastAsiaTheme="minorEastAsia" w:hAnsi="Times New Roman" w:cs="Times New Roman"/>
          <w:b/>
          <w:bCs/>
          <w:color w:val="C00000"/>
          <w:kern w:val="24"/>
          <w:sz w:val="40"/>
          <w:szCs w:val="28"/>
          <w:lang w:eastAsia="ru-RU"/>
        </w:rPr>
        <w:t>культуры младших  дошкольников»</w:t>
      </w:r>
    </w:p>
    <w:p w:rsidR="00A60615" w:rsidRPr="004E3481" w:rsidRDefault="004E3481" w:rsidP="004E3481">
      <w:pPr>
        <w:ind w:left="-851" w:firstLine="851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4E3481">
        <w:rPr>
          <w:rFonts w:ascii="Times New Roman" w:hAnsi="Times New Roman" w:cs="Times New Roman"/>
          <w:i/>
          <w:sz w:val="40"/>
          <w:szCs w:val="28"/>
        </w:rPr>
        <w:t>/к</w:t>
      </w:r>
      <w:r w:rsidR="00A60615" w:rsidRPr="004E3481">
        <w:rPr>
          <w:rFonts w:ascii="Times New Roman" w:hAnsi="Times New Roman" w:cs="Times New Roman"/>
          <w:i/>
          <w:sz w:val="40"/>
          <w:szCs w:val="28"/>
        </w:rPr>
        <w:t>онсультация для воспитателей/</w:t>
      </w:r>
    </w:p>
    <w:p w:rsidR="00A60615" w:rsidRPr="004E3481" w:rsidRDefault="00A60615" w:rsidP="004E348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15" w:rsidRPr="004E3481" w:rsidRDefault="00A60615" w:rsidP="004E3481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E3481">
        <w:rPr>
          <w:rFonts w:ascii="Times New Roman" w:hAnsi="Times New Roman" w:cs="Times New Roman"/>
          <w:b/>
          <w:i/>
          <w:sz w:val="24"/>
          <w:szCs w:val="28"/>
        </w:rPr>
        <w:t xml:space="preserve">Киреева Светлана Владимировна, воспитатель </w:t>
      </w:r>
    </w:p>
    <w:p w:rsidR="00DC1FE1" w:rsidRPr="004E3481" w:rsidRDefault="00A60615" w:rsidP="004E3481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E3481">
        <w:rPr>
          <w:rFonts w:ascii="Times New Roman" w:hAnsi="Times New Roman" w:cs="Times New Roman"/>
          <w:b/>
          <w:i/>
          <w:sz w:val="24"/>
          <w:szCs w:val="28"/>
        </w:rPr>
        <w:t>МДОУ «Детски</w:t>
      </w:r>
      <w:r w:rsidR="004E3481">
        <w:rPr>
          <w:rFonts w:ascii="Times New Roman" w:hAnsi="Times New Roman" w:cs="Times New Roman"/>
          <w:b/>
          <w:i/>
          <w:sz w:val="24"/>
          <w:szCs w:val="28"/>
        </w:rPr>
        <w:t>й сад №125комбинированого вида», г. о. Саранск, 2017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A60615" w:rsidRPr="004E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служит основанием успешного осуществления различных видов воспитания: умственного, эстетического, физического и даже нравственного, т. е. развития личности ребёнка в целом.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>Важность сенсорного воспитания определяет</w:t>
      </w:r>
      <w:r w:rsidR="004E3481"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ся тем, что познания окружающей </w:t>
      </w:r>
      <w:r w:rsidRPr="004E3481">
        <w:rPr>
          <w:rFonts w:ascii="Times New Roman" w:hAnsi="Times New Roman" w:cs="Times New Roman"/>
          <w:sz w:val="28"/>
          <w:szCs w:val="28"/>
          <w:lang w:eastAsia="ru-RU"/>
        </w:rPr>
        <w:t>действительности основывается, прежде всего, на ощущении и восприятии. Мы узнаём об окружающих предметах и явлениях при помощи зрения, осязания, слуха, и лишь на этой основе могут в дальнейшем возникнуть более сложные самостоятельные процессы, как память, воображение, мышление.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>Развитие сенсорного восприятия в младшем воз</w:t>
      </w:r>
      <w:r w:rsidR="004E3481"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расте влияет на мышление, речь, </w:t>
      </w:r>
      <w:r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эстетическое восприятие окружающего мира, воображение, и как следствие творческие способности ребёнка. Ведь только чувствующий, замечающий малейшие оттенки цветов или звуков ребёнок способен по-настоящему насладиться красотой музыкального или художественного произведения, а </w:t>
      </w:r>
      <w:proofErr w:type="gramStart"/>
      <w:r w:rsidRPr="004E3481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создать его самостоятельно.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ребёнка к школьному обучению в значительной мере зависит от его сенсорного развития. Исследования показали, что значительная часть трудностей, возникающая перед детьми в ходе начального обучения,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 </w:t>
      </w:r>
    </w:p>
    <w:p w:rsidR="004E3481" w:rsidRDefault="00DC1FE1" w:rsidP="004E3481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Психологами доказано, что для каждого возраста существует ведущая деятельность, в процессе которой и происходит развитие личности. Для маленького ребёнка такой ведущей деятельностью является дидактическая игра. В дошкольной педагогике дидактические игры с давних пор считались основным средством сенсорного воспитания. На них почти полностью возлагалась задача формирования </w:t>
      </w:r>
      <w:proofErr w:type="spellStart"/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сенсорики</w:t>
      </w:r>
      <w:proofErr w:type="spellEnd"/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ребенка.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Дидактические игры и занятия очень важны для умственного воспитания детей. Во время занятий у ребенка вырабатываются качества, необходимые для успешного умственного развития; появляется, способность  сосредоточится  на </w:t>
      </w:r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том, что ему показывает и говорит взрослый. Опираясь на способность и склонность маленьких детей к подражанию, воспитатель побуждает их воспроизводить показанные действия, сказанные слова. Развитие сосредоточенности и способности к подражанию </w:t>
      </w:r>
      <w:proofErr w:type="gramStart"/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-н</w:t>
      </w:r>
      <w:proofErr w:type="gramEnd"/>
      <w:r w:rsidRPr="004E3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еобходимое условие усвоения детьми сведений и умений. Это одна из важных задач которая, должна быть решена во время занятий, тем более что не все дети в равной мере овладевают этими качествами. </w:t>
      </w:r>
      <w:r w:rsidRPr="004E3481">
        <w:rPr>
          <w:rFonts w:ascii="Times New Roman" w:hAnsi="Times New Roman" w:cs="Times New Roman"/>
          <w:sz w:val="28"/>
          <w:szCs w:val="28"/>
        </w:rPr>
        <w:t>Структуру дидактической игры образуют основные и дополнительные компоненты. К основным компонентам относятся: дидактическая задача, игровые действия, игровые правила, результат и дидактический материал. К дополнительным компонентам: сюжет и роль.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Проведение дидактических игр включает: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</w:rPr>
        <w:t>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2.Объяснение хода и правил игры, при этом четкое выполнение этих правил.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3.Показ игровых действий.</w:t>
      </w:r>
    </w:p>
    <w:p w:rsid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4.Определение роли взрослого в игре, его участие в качестве играющего, болельщика или арбитра (педагог направляет действия </w:t>
      </w:r>
      <w:proofErr w:type="gramStart"/>
      <w:r w:rsidRPr="004E348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E3481">
        <w:rPr>
          <w:rFonts w:ascii="Times New Roman" w:hAnsi="Times New Roman" w:cs="Times New Roman"/>
          <w:sz w:val="28"/>
          <w:szCs w:val="28"/>
        </w:rPr>
        <w:t xml:space="preserve"> советом, вопросом, напоминанием).</w:t>
      </w:r>
    </w:p>
    <w:p w:rsidR="00DC1FE1" w:rsidRP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</w:rPr>
        <w:t>5.Подведение итогов игры – ответственный момент в руководстве ею. По результатам игры можно судить об ее эффективности, о том, будет ли она использована детьми в самостоятельной игровой деятельности.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дошкольника.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Виды дидактических игр:</w:t>
      </w:r>
    </w:p>
    <w:p w:rsidR="00DC1FE1" w:rsidRPr="004E3481" w:rsidRDefault="002377F3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    </w:t>
      </w:r>
      <w:r w:rsidR="00DC1FE1" w:rsidRPr="004E3481">
        <w:rPr>
          <w:rFonts w:ascii="Times New Roman" w:hAnsi="Times New Roman" w:cs="Times New Roman"/>
          <w:sz w:val="28"/>
          <w:szCs w:val="28"/>
        </w:rPr>
        <w:t>1.Игры с предметами (игрушками).</w:t>
      </w:r>
    </w:p>
    <w:p w:rsidR="00DC1FE1" w:rsidRPr="004E3481" w:rsidRDefault="002377F3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    </w:t>
      </w:r>
      <w:r w:rsidR="00DC1FE1" w:rsidRPr="004E3481">
        <w:rPr>
          <w:rFonts w:ascii="Times New Roman" w:hAnsi="Times New Roman" w:cs="Times New Roman"/>
          <w:sz w:val="28"/>
          <w:szCs w:val="28"/>
        </w:rPr>
        <w:t>2.Настольно-печатные игры.</w:t>
      </w:r>
    </w:p>
    <w:p w:rsidR="004E3481" w:rsidRDefault="002377F3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    </w:t>
      </w:r>
      <w:r w:rsidR="00DC1FE1" w:rsidRPr="004E3481">
        <w:rPr>
          <w:rFonts w:ascii="Times New Roman" w:hAnsi="Times New Roman" w:cs="Times New Roman"/>
          <w:sz w:val="28"/>
          <w:szCs w:val="28"/>
        </w:rPr>
        <w:t>3.Словесные игры.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Дидактические игры –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2377F3" w:rsidRPr="004E3481" w:rsidRDefault="004E3481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FE1" w:rsidRPr="004E3481">
        <w:rPr>
          <w:rFonts w:ascii="Times New Roman" w:hAnsi="Times New Roman" w:cs="Times New Roman"/>
          <w:sz w:val="28"/>
          <w:szCs w:val="28"/>
        </w:rPr>
        <w:t>Игры 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E1" w:rsidRPr="004E3481">
        <w:rPr>
          <w:rFonts w:ascii="Times New Roman" w:hAnsi="Times New Roman" w:cs="Times New Roman"/>
          <w:sz w:val="28"/>
          <w:szCs w:val="28"/>
        </w:rPr>
        <w:t>- основаны на непосредственном восприятии детей</w:t>
      </w:r>
      <w:proofErr w:type="gramStart"/>
      <w:r w:rsidR="00DC1FE1" w:rsidRPr="004E34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1FE1" w:rsidRPr="004E3481">
        <w:rPr>
          <w:rFonts w:ascii="Times New Roman" w:hAnsi="Times New Roman" w:cs="Times New Roman"/>
          <w:sz w:val="28"/>
          <w:szCs w:val="28"/>
        </w:rPr>
        <w:t xml:space="preserve"> соответствуют стремлению ребенка действовать с предметами и таким образом знакомиться с ними.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В 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 </w:t>
      </w:r>
      <w:proofErr w:type="gramStart"/>
      <w:r w:rsidRPr="004E3481">
        <w:rPr>
          <w:rFonts w:ascii="Times New Roman" w:hAnsi="Times New Roman" w:cs="Times New Roman"/>
          <w:sz w:val="28"/>
          <w:szCs w:val="28"/>
        </w:rPr>
        <w:t xml:space="preserve">При ознакомлении детей с природой в подобных  играх использую природный материал (семена растений, листья, </w:t>
      </w:r>
      <w:r w:rsidRPr="004E3481">
        <w:rPr>
          <w:rFonts w:ascii="Times New Roman" w:hAnsi="Times New Roman" w:cs="Times New Roman"/>
          <w:sz w:val="28"/>
          <w:szCs w:val="28"/>
        </w:rPr>
        <w:lastRenderedPageBreak/>
        <w:t>камушки, разнообразные цветы, шишки, веточки, овощи, фрукты и др. –  что вызывает  у детей живой интерес и активное желание играть.</w:t>
      </w:r>
      <w:proofErr w:type="gramEnd"/>
      <w:r w:rsidRPr="004E3481">
        <w:rPr>
          <w:rFonts w:ascii="Times New Roman" w:hAnsi="Times New Roman" w:cs="Times New Roman"/>
          <w:sz w:val="28"/>
          <w:szCs w:val="28"/>
        </w:rPr>
        <w:t xml:space="preserve"> Примеры таких игр: «Не ошибись»</w:t>
      </w:r>
      <w:proofErr w:type="gramStart"/>
      <w:r w:rsidRPr="004E34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3481">
        <w:rPr>
          <w:rFonts w:ascii="Times New Roman" w:hAnsi="Times New Roman" w:cs="Times New Roman"/>
          <w:sz w:val="28"/>
          <w:szCs w:val="28"/>
        </w:rPr>
        <w:t xml:space="preserve"> «Опиши данный предмет», «Что это такое?», «Что сначала, что потом» и др.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 xml:space="preserve">Настольно - печатные игры </w:t>
      </w:r>
      <w:proofErr w:type="gramStart"/>
      <w:r w:rsidRPr="004E348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E3481">
        <w:rPr>
          <w:rFonts w:ascii="Times New Roman" w:hAnsi="Times New Roman" w:cs="Times New Roman"/>
          <w:sz w:val="28"/>
          <w:szCs w:val="28"/>
        </w:rPr>
        <w:t>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DC1FE1" w:rsidRPr="004E3481" w:rsidRDefault="00DC1FE1" w:rsidP="004E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1">
        <w:rPr>
          <w:rFonts w:ascii="Times New Roman" w:hAnsi="Times New Roman" w:cs="Times New Roman"/>
          <w:sz w:val="28"/>
          <w:szCs w:val="28"/>
        </w:rPr>
        <w:t>Словесные игры –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DC1FE1" w:rsidRPr="004E3481" w:rsidRDefault="004E3481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FE1" w:rsidRPr="004E3481">
        <w:rPr>
          <w:rFonts w:ascii="Times New Roman" w:hAnsi="Times New Roman" w:cs="Times New Roman"/>
          <w:sz w:val="28"/>
          <w:szCs w:val="28"/>
        </w:rPr>
        <w:t>В процессе игр дети уточняют, закрепляют, расширяют представления об объектах природы и ее сезонных изменениях.</w:t>
      </w:r>
    </w:p>
    <w:p w:rsidR="00DC1FE1" w:rsidRPr="004E3481" w:rsidRDefault="00DC1FE1" w:rsidP="004E348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Дидактические игры, направленные на сенсорное развитие детей являются эффективными в накоплении представлений об окружающем мире.</w:t>
      </w:r>
    </w:p>
    <w:p w:rsidR="00DC1FE1" w:rsidRPr="004E3481" w:rsidRDefault="00DC1FE1" w:rsidP="004E34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481">
        <w:rPr>
          <w:sz w:val="28"/>
          <w:szCs w:val="28"/>
        </w:rPr>
        <w:t>Мы используем различные варианты дидактических игр, такие как:</w:t>
      </w: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 </w:t>
      </w:r>
      <w:r w:rsidR="00DC1FE1" w:rsidRPr="004E3481">
        <w:rPr>
          <w:sz w:val="28"/>
          <w:szCs w:val="28"/>
        </w:rPr>
        <w:t>«Разложи мячики в свои домики»;</w:t>
      </w: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 </w:t>
      </w:r>
      <w:r w:rsidR="00DC1FE1" w:rsidRPr="004E3481">
        <w:rPr>
          <w:sz w:val="28"/>
          <w:szCs w:val="28"/>
        </w:rPr>
        <w:t>«Разложи жёлтые мячики в зелёные домики»;</w:t>
      </w: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 </w:t>
      </w:r>
      <w:r w:rsidR="00DC1FE1" w:rsidRPr="004E3481">
        <w:rPr>
          <w:sz w:val="28"/>
          <w:szCs w:val="28"/>
        </w:rPr>
        <w:t>«Продолжи ряд»;</w:t>
      </w: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</w:t>
      </w:r>
      <w:r w:rsidR="00DC1FE1" w:rsidRPr="004E3481">
        <w:rPr>
          <w:sz w:val="28"/>
          <w:szCs w:val="28"/>
        </w:rPr>
        <w:t>«Найди лишний мячик»;</w:t>
      </w: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</w:t>
      </w:r>
      <w:r w:rsidR="00DC1FE1" w:rsidRPr="004E3481">
        <w:rPr>
          <w:sz w:val="28"/>
          <w:szCs w:val="28"/>
        </w:rPr>
        <w:t>Для обогащения чувственного опыта детей и умения фиксировать его в речи, совершенствуя навыки установления тождества и различия предметов по их свойствам: величине, форме, цвету мы используем  следующие дидактические игры: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 </w:t>
      </w:r>
      <w:r w:rsidR="00DC1FE1" w:rsidRPr="004E3481">
        <w:rPr>
          <w:b/>
          <w:bCs/>
          <w:sz w:val="28"/>
          <w:szCs w:val="28"/>
        </w:rPr>
        <w:t>«Цветное лото»</w:t>
      </w:r>
    </w:p>
    <w:p w:rsidR="00DC1FE1" w:rsidRPr="004E3481" w:rsidRDefault="004E3481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развивать у детей умение различать 4 оттенка одного цвета, называть предметы одного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«Поезд»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соотносить цвета, закрепить знания о цветах.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</w:t>
      </w:r>
      <w:r w:rsidR="00DC1FE1" w:rsidRPr="004E3481">
        <w:rPr>
          <w:sz w:val="28"/>
          <w:szCs w:val="28"/>
        </w:rPr>
        <w:t>«</w:t>
      </w:r>
      <w:r w:rsidR="00DC1FE1" w:rsidRPr="004E3481">
        <w:rPr>
          <w:b/>
          <w:bCs/>
          <w:sz w:val="28"/>
          <w:szCs w:val="28"/>
        </w:rPr>
        <w:t>Длинный - короткий»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proofErr w:type="gramStart"/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мышление.</w:t>
      </w:r>
      <w:proofErr w:type="gramEnd"/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«Какого цвета не хватает?»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развивать наблюдательность, внимание, память и сенсорные способности, умение сказать, какого цвета отсутствует диск.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</w:t>
      </w:r>
      <w:r w:rsidR="00DC1FE1" w:rsidRPr="004E3481">
        <w:rPr>
          <w:b/>
          <w:bCs/>
          <w:sz w:val="28"/>
          <w:szCs w:val="28"/>
        </w:rPr>
        <w:t>«</w:t>
      </w:r>
      <w:r w:rsidRPr="004E3481">
        <w:rPr>
          <w:b/>
          <w:bCs/>
          <w:sz w:val="28"/>
          <w:szCs w:val="28"/>
        </w:rPr>
        <w:t>Собе</w:t>
      </w:r>
      <w:r w:rsidR="00DC1FE1" w:rsidRPr="004E3481">
        <w:rPr>
          <w:b/>
          <w:bCs/>
          <w:sz w:val="28"/>
          <w:szCs w:val="28"/>
        </w:rPr>
        <w:t>ри такой же цветочек»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продолжать развивать сенсорные способности детей, закрепить 4 основных цвета, умение по показу назвать цветы.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</w:t>
      </w:r>
      <w:r w:rsidR="00DC1FE1" w:rsidRPr="004E3481">
        <w:rPr>
          <w:b/>
          <w:bCs/>
          <w:sz w:val="28"/>
          <w:szCs w:val="28"/>
        </w:rPr>
        <w:t>«Один – много»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lastRenderedPageBreak/>
        <w:t xml:space="preserve"> 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развивать первые математические способности, развивать внимание мышление, умение различать цвет предметов.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«Разноцветные клубочки и прищепки»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продолжать развивать мелкую мускулатуру кисти рук, закреплять знание цвета, развивать внимание, воображение.</w:t>
      </w:r>
    </w:p>
    <w:p w:rsidR="00DC1FE1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DC1FE1" w:rsidRPr="004E3481">
        <w:rPr>
          <w:b/>
          <w:bCs/>
          <w:sz w:val="28"/>
          <w:szCs w:val="28"/>
        </w:rPr>
        <w:t>«Большой, поменьше, маленький»</w:t>
      </w:r>
    </w:p>
    <w:p w:rsidR="00A60615" w:rsidRP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 </w:t>
      </w:r>
      <w:r w:rsidR="00DC1FE1" w:rsidRPr="004E3481">
        <w:rPr>
          <w:b/>
          <w:bCs/>
          <w:sz w:val="28"/>
          <w:szCs w:val="28"/>
        </w:rPr>
        <w:t>Цель:</w:t>
      </w:r>
      <w:r w:rsidR="00DC1FE1" w:rsidRPr="004E3481">
        <w:rPr>
          <w:sz w:val="28"/>
          <w:szCs w:val="28"/>
        </w:rPr>
        <w:t> продолжать развивать умение различать геометрические фигуры по величине, развивать разговорную речь, мышление, память, умение различать ос</w:t>
      </w:r>
      <w:r w:rsidRPr="004E3481">
        <w:rPr>
          <w:sz w:val="28"/>
          <w:szCs w:val="28"/>
        </w:rPr>
        <w:t xml:space="preserve">новные цвета. </w:t>
      </w:r>
    </w:p>
    <w:p w:rsidR="004E3481" w:rsidRDefault="00A60615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    </w:t>
      </w:r>
    </w:p>
    <w:p w:rsidR="00DC1FE1" w:rsidRPr="004E3481" w:rsidRDefault="00DC1FE1" w:rsidP="004E34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Таким образом, </w:t>
      </w:r>
      <w:r w:rsidRPr="004E3481">
        <w:rPr>
          <w:rFonts w:eastAsiaTheme="minorEastAsia"/>
          <w:sz w:val="28"/>
          <w:szCs w:val="28"/>
        </w:rPr>
        <w:t>дидактические игры — незаменимое средство обучения детей</w:t>
      </w:r>
    </w:p>
    <w:p w:rsidR="00DC1FE1" w:rsidRPr="004E3481" w:rsidRDefault="00A60615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FE1" w:rsidRPr="004E3481">
        <w:rPr>
          <w:rFonts w:ascii="Times New Roman" w:hAnsi="Times New Roman" w:cs="Times New Roman"/>
          <w:sz w:val="28"/>
          <w:szCs w:val="28"/>
          <w:lang w:eastAsia="ru-RU"/>
        </w:rPr>
        <w:t xml:space="preserve">в преодолении различных затруднений в умственной и нравственной их деятельности. </w:t>
      </w:r>
    </w:p>
    <w:p w:rsidR="00A60615" w:rsidRP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>Эти игры таят в себе бол</w:t>
      </w:r>
      <w:bookmarkStart w:id="0" w:name="_GoBack"/>
      <w:bookmarkEnd w:id="0"/>
      <w:r w:rsidRPr="004E3481">
        <w:rPr>
          <w:rFonts w:ascii="Times New Roman" w:hAnsi="Times New Roman" w:cs="Times New Roman"/>
          <w:sz w:val="28"/>
          <w:szCs w:val="28"/>
          <w:lang w:eastAsia="ru-RU"/>
        </w:rPr>
        <w:t>ьшие возможности и воспи</w:t>
      </w:r>
      <w:r w:rsidR="00A60615" w:rsidRPr="004E3481">
        <w:rPr>
          <w:rFonts w:ascii="Times New Roman" w:hAnsi="Times New Roman" w:cs="Times New Roman"/>
          <w:sz w:val="28"/>
          <w:szCs w:val="28"/>
          <w:lang w:eastAsia="ru-RU"/>
        </w:rPr>
        <w:t>тательного воздействия на детей</w:t>
      </w:r>
    </w:p>
    <w:p w:rsidR="00DC1FE1" w:rsidRP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481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DC1FE1" w:rsidRPr="004E3481" w:rsidRDefault="00DC1FE1" w:rsidP="004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FE1" w:rsidRPr="004E3481" w:rsidRDefault="002377F3" w:rsidP="004E34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481">
        <w:rPr>
          <w:b/>
          <w:bCs/>
          <w:sz w:val="28"/>
          <w:szCs w:val="28"/>
        </w:rPr>
        <w:t xml:space="preserve">   </w:t>
      </w:r>
      <w:r w:rsidR="00A60615" w:rsidRPr="004E3481">
        <w:rPr>
          <w:b/>
          <w:bCs/>
          <w:sz w:val="28"/>
          <w:szCs w:val="28"/>
        </w:rPr>
        <w:t xml:space="preserve">   </w:t>
      </w:r>
      <w:r w:rsidRPr="004E3481">
        <w:rPr>
          <w:b/>
          <w:bCs/>
          <w:sz w:val="28"/>
          <w:szCs w:val="28"/>
        </w:rPr>
        <w:t xml:space="preserve"> </w:t>
      </w:r>
      <w:r w:rsidR="00DC1FE1" w:rsidRPr="004E3481">
        <w:rPr>
          <w:b/>
          <w:bCs/>
          <w:sz w:val="28"/>
          <w:szCs w:val="28"/>
        </w:rPr>
        <w:t>Литература:</w:t>
      </w:r>
    </w:p>
    <w:p w:rsidR="00DC1FE1" w:rsidRPr="004E3481" w:rsidRDefault="00DC1FE1" w:rsidP="004E34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>Обухова Л.Ф. Возрастная психология. – М., «Просвещение», 2008.</w:t>
      </w:r>
    </w:p>
    <w:p w:rsidR="00DC1FE1" w:rsidRPr="004E3481" w:rsidRDefault="00DC1FE1" w:rsidP="004E34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Сенсомоторное развитие дошкольников на занятиях по изобразительному искусству: Пособие для педагогов </w:t>
      </w:r>
      <w:proofErr w:type="spellStart"/>
      <w:r w:rsidRPr="004E3481">
        <w:rPr>
          <w:sz w:val="28"/>
          <w:szCs w:val="28"/>
        </w:rPr>
        <w:t>дошк</w:t>
      </w:r>
      <w:proofErr w:type="spellEnd"/>
      <w:r w:rsidRPr="004E3481">
        <w:rPr>
          <w:sz w:val="28"/>
          <w:szCs w:val="28"/>
        </w:rPr>
        <w:t xml:space="preserve">. учреждений. – М.: </w:t>
      </w:r>
      <w:proofErr w:type="spellStart"/>
      <w:r w:rsidRPr="004E3481">
        <w:rPr>
          <w:sz w:val="28"/>
          <w:szCs w:val="28"/>
        </w:rPr>
        <w:t>Гуманит</w:t>
      </w:r>
      <w:proofErr w:type="spellEnd"/>
      <w:r w:rsidRPr="004E3481">
        <w:rPr>
          <w:sz w:val="28"/>
          <w:szCs w:val="28"/>
        </w:rPr>
        <w:t>. изд. Центр ВЛАДОС, 2010.</w:t>
      </w:r>
    </w:p>
    <w:p w:rsidR="00DC1FE1" w:rsidRPr="004E3481" w:rsidRDefault="00DC1FE1" w:rsidP="004E34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4E3481">
        <w:rPr>
          <w:sz w:val="28"/>
          <w:szCs w:val="28"/>
        </w:rPr>
        <w:t xml:space="preserve"> / П</w:t>
      </w:r>
      <w:proofErr w:type="gramEnd"/>
      <w:r w:rsidRPr="004E3481">
        <w:rPr>
          <w:sz w:val="28"/>
          <w:szCs w:val="28"/>
        </w:rPr>
        <w:t xml:space="preserve">од ред. Н.Е. </w:t>
      </w:r>
      <w:proofErr w:type="spellStart"/>
      <w:r w:rsidRPr="004E3481">
        <w:rPr>
          <w:sz w:val="28"/>
          <w:szCs w:val="28"/>
        </w:rPr>
        <w:t>Веркасы</w:t>
      </w:r>
      <w:proofErr w:type="spellEnd"/>
      <w:r w:rsidRPr="004E3481">
        <w:rPr>
          <w:sz w:val="28"/>
          <w:szCs w:val="28"/>
        </w:rPr>
        <w:t xml:space="preserve">, Комаровой, М.А. Васильевой. - 3-е изд., </w:t>
      </w:r>
      <w:proofErr w:type="spellStart"/>
      <w:r w:rsidRPr="004E3481">
        <w:rPr>
          <w:sz w:val="28"/>
          <w:szCs w:val="28"/>
        </w:rPr>
        <w:t>испр</w:t>
      </w:r>
      <w:proofErr w:type="spellEnd"/>
      <w:r w:rsidRPr="004E3481">
        <w:rPr>
          <w:sz w:val="28"/>
          <w:szCs w:val="28"/>
        </w:rPr>
        <w:t>. и доп. – М.: МОЗАИКА-СИНТЕЗ, 2012</w:t>
      </w:r>
    </w:p>
    <w:p w:rsidR="00DC1FE1" w:rsidRPr="004E3481" w:rsidRDefault="00DC1FE1" w:rsidP="004E3481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4E3481">
        <w:rPr>
          <w:sz w:val="28"/>
          <w:szCs w:val="28"/>
        </w:rPr>
        <w:t xml:space="preserve">       </w:t>
      </w:r>
      <w:r w:rsidR="00A60615" w:rsidRPr="004E3481">
        <w:rPr>
          <w:sz w:val="28"/>
          <w:szCs w:val="28"/>
        </w:rPr>
        <w:t xml:space="preserve">     </w:t>
      </w:r>
      <w:r w:rsidRPr="004E3481">
        <w:rPr>
          <w:sz w:val="28"/>
          <w:szCs w:val="28"/>
        </w:rPr>
        <w:t xml:space="preserve">4.  </w:t>
      </w:r>
      <w:hyperlink r:id="rId6" w:history="1">
        <w:r w:rsidRPr="004E3481">
          <w:rPr>
            <w:rStyle w:val="a4"/>
            <w:rFonts w:eastAsiaTheme="majorEastAsia"/>
            <w:color w:val="auto"/>
            <w:sz w:val="28"/>
            <w:szCs w:val="28"/>
            <w:shd w:val="clear" w:color="auto" w:fill="FFFFFF"/>
          </w:rPr>
          <w:t>kopilkaurokov.ru - сайт для учителей</w:t>
        </w:r>
      </w:hyperlink>
    </w:p>
    <w:p w:rsidR="00CA3611" w:rsidRPr="004E3481" w:rsidRDefault="00CA3611" w:rsidP="004E3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A3611" w:rsidRPr="004E3481" w:rsidSect="004E34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B6F"/>
    <w:multiLevelType w:val="multilevel"/>
    <w:tmpl w:val="EC9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534"/>
    <w:rsid w:val="001D477E"/>
    <w:rsid w:val="002377F3"/>
    <w:rsid w:val="004A0D5C"/>
    <w:rsid w:val="004E3481"/>
    <w:rsid w:val="00A60615"/>
    <w:rsid w:val="00CA3611"/>
    <w:rsid w:val="00DC1FE1"/>
    <w:rsid w:val="00E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Екатерина</cp:lastModifiedBy>
  <cp:revision>6</cp:revision>
  <dcterms:created xsi:type="dcterms:W3CDTF">2017-10-19T18:13:00Z</dcterms:created>
  <dcterms:modified xsi:type="dcterms:W3CDTF">2017-10-23T17:13:00Z</dcterms:modified>
</cp:coreProperties>
</file>