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E4" w:rsidRPr="00DC78E4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Pr="00DC78E4" w:rsidRDefault="00D2791D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B71DA2" w:rsidRDefault="00D2791D" w:rsidP="00D2791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2791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НА ТЕМУ</w:t>
      </w:r>
      <w:r w:rsidRPr="00B71DA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:</w:t>
      </w:r>
    </w:p>
    <w:p w:rsidR="00DC78E4" w:rsidRPr="00D2791D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D2791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«Экологическое воспитание</w:t>
      </w:r>
    </w:p>
    <w:p w:rsidR="00DC78E4" w:rsidRPr="00D2791D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D2791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детей дошкольного возраста»</w:t>
      </w:r>
    </w:p>
    <w:p w:rsidR="00DC78E4" w:rsidRPr="00D2791D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D2791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(с использованием дидактических игр»).</w:t>
      </w:r>
    </w:p>
    <w:p w:rsidR="00DC78E4" w:rsidRPr="00D2791D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DC78E4" w:rsidRPr="00D2791D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91D" w:rsidRDefault="00D2791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D2791D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2791D" w:rsidRPr="00D2791D" w:rsidRDefault="00D2791D" w:rsidP="00D2791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7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</w:t>
      </w:r>
      <w:r w:rsidRPr="00D279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Выполнила:</w:t>
      </w:r>
    </w:p>
    <w:p w:rsidR="00DC78E4" w:rsidRPr="006A53AD" w:rsidRDefault="00D2791D" w:rsidP="006A53A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7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D27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Кузнецова Анна Александровна</w:t>
      </w:r>
    </w:p>
    <w:p w:rsidR="00DC78E4" w:rsidRPr="00B71DA2" w:rsidRDefault="00B71DA2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</w:t>
      </w:r>
    </w:p>
    <w:p w:rsidR="006A53AD" w:rsidRDefault="00B71DA2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A53AD" w:rsidRPr="00DC78E4" w:rsidRDefault="006A53A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DA2" w:rsidRPr="00DC78E4" w:rsidRDefault="00B71DA2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8E4" w:rsidRPr="001A70E6" w:rsidRDefault="00DC78E4" w:rsidP="00DC78E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36"/>
          <w:szCs w:val="36"/>
          <w:lang w:eastAsia="ru-RU"/>
        </w:rPr>
      </w:pPr>
      <w:r w:rsidRPr="001A70E6">
        <w:rPr>
          <w:rFonts w:ascii="Arial" w:eastAsia="Times New Roman" w:hAnsi="Arial" w:cs="Arial"/>
          <w:b/>
          <w:bCs/>
          <w:color w:val="37474F"/>
          <w:kern w:val="36"/>
          <w:sz w:val="36"/>
          <w:szCs w:val="36"/>
          <w:lang w:eastAsia="ru-RU"/>
        </w:rPr>
        <w:lastRenderedPageBreak/>
        <w:t>ВВЕДЕНИЕ</w:t>
      </w:r>
    </w:p>
    <w:p w:rsidR="00B71DA2" w:rsidRDefault="00DC78E4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- </w:t>
      </w:r>
      <w:r w:rsidR="006A53AD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категория, которая н</w:t>
      </w:r>
      <w:r w:rsidR="006A53AD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епосредственно связана с наукой </w:t>
      </w:r>
      <w:proofErr w:type="gramStart"/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</w:t>
      </w:r>
      <w:r w:rsidR="006A53AD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.</w:t>
      </w:r>
      <w:proofErr w:type="gramEnd"/>
    </w:p>
    <w:p w:rsidR="00DC78E4" w:rsidRPr="00DC7349" w:rsidRDefault="006A53AD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экологии</w:t>
      </w:r>
      <w:r w:rsidR="00DC78E4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взаимодействие отдельно взятого организма со средой его обитания: функционирование экосистемы - сообщества живых организмов, проживающих на одной территории и взаимодействующих между собой.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понятия могут быть представлены дошкольнику в форме конкретных примеров из ближай</w:t>
      </w:r>
      <w:r w:rsidR="00B7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окружения ребенка. 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предусматривает:</w:t>
      </w:r>
    </w:p>
    <w:p w:rsidR="00DC78E4" w:rsidRPr="00DC7349" w:rsidRDefault="00DC78E4" w:rsidP="00DC78E4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и представлений об окружающем мире, включающем природу и общество;</w:t>
      </w:r>
    </w:p>
    <w:p w:rsidR="00DC78E4" w:rsidRPr="00DC7349" w:rsidRDefault="00DC78E4" w:rsidP="00DC78E4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этими составляющими мира и взаимозависимости;</w:t>
      </w:r>
    </w:p>
    <w:p w:rsidR="00DC78E4" w:rsidRPr="00DC7349" w:rsidRDefault="00DC78E4" w:rsidP="00DC78E4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правильных форм взаимодействия с окружающей средой;</w:t>
      </w:r>
    </w:p>
    <w:p w:rsidR="00DC78E4" w:rsidRPr="00DC7349" w:rsidRDefault="00DC78E4" w:rsidP="00DC78E4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эмоционально-положительного отношения к природе.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работы</w:t>
      </w:r>
      <w:r w:rsidR="006A53AD" w:rsidRPr="00DC7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растительным и животным миром родного края, явлениями природы и особенностями взаимоотношения человека с ок</w:t>
      </w:r>
      <w:r w:rsidR="006A53AD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ружающей средой.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</w:t>
      </w:r>
      <w:r w:rsidR="00B71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="006A53AD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экологического воспитания дошкольников - формирование начал экологической культуры - базисных компонентов личности, позволяющих в </w:t>
      </w:r>
      <w:r w:rsidR="00DC7349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дальнейшем, </w:t>
      </w: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присваивать в совокупности практический и духовный опыт взаимодействия человечества с природой, который обеспечит его выживание и развитие.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Объектом исследования является</w:t>
      </w: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экологическое воспитание детей дошкольного возраста с помощью дидактических игр и экскурсий.</w:t>
      </w:r>
    </w:p>
    <w:p w:rsidR="00DC78E4" w:rsidRPr="00DC7349" w:rsidRDefault="00DC7349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DC78E4" w:rsidRPr="00DC7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адачи</w:t>
      </w:r>
      <w:r w:rsidR="00DC78E4"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8E4" w:rsidRPr="00DC7349" w:rsidRDefault="00DC78E4" w:rsidP="00DC78E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и проанализировать суть понятий «экологическое воспитание дошкольника», «игровая деятельность детей дошкольного возраста»;</w:t>
      </w:r>
    </w:p>
    <w:p w:rsidR="00DC78E4" w:rsidRPr="00DC7349" w:rsidRDefault="00DC78E4" w:rsidP="00DC78E4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основные методы и изучить структуру проведения занятий с дошкольниками по их экологическому воспитанию;</w:t>
      </w:r>
    </w:p>
    <w:p w:rsidR="00DC78E4" w:rsidRPr="00DC7349" w:rsidRDefault="00DC78E4" w:rsidP="00DC78E4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экологической культуры - реальных достижений в интеллектуальной, эмоциональной, поведенческой сферах детской личности при ее взаимодействии с природой, предметами, людьми и оценках себя;</w:t>
      </w:r>
    </w:p>
    <w:p w:rsidR="00DC78E4" w:rsidRPr="00DC7349" w:rsidRDefault="00DC78E4" w:rsidP="00DC78E4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методический материал, а именно разработать конспект дидактической игры по экологическому воспитанию дошкольников.</w:t>
      </w:r>
    </w:p>
    <w:p w:rsidR="00DC78E4" w:rsidRPr="00DC7349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целей и задач работы предусматривается следование принципам: системности, сезонности, возрастной адресности, интеграции, координации деятельности педагогов, преемственности взаимодействия с ребенком в условиях дошкольного учреждения и семьи.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при работе с детьми следует уделить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DC78E4" w:rsidRPr="00DC7349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Систематическое и последовательное знакомство с окружающим миром развивает речь, память, мышление, воображение и способствует всестороннему развитию ребенка.</w:t>
      </w:r>
    </w:p>
    <w:p w:rsidR="00DC78E4" w:rsidRPr="00DC7349" w:rsidRDefault="00DC7349" w:rsidP="00DC78E4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C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</w:t>
      </w:r>
      <w:r w:rsidR="00DC78E4" w:rsidRPr="00DC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экологического воспитания дошкольников</w:t>
      </w:r>
      <w:r w:rsid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- это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правильно воспринимали явления природы, необходимо направлять процесс восприятия ими природы.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приближения детей к природе и широкого использования ее в </w:t>
      </w:r>
      <w:proofErr w:type="spell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 детского сада нельзя решать задачи всестороннего развития дошкольников - умственного, эстетического, нравственного, трудового и физического.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- наука, изучающая условия существования живых организмов и взаимосвязи между организмами и средой, где они обитают.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"экологическое воспитание" появился в педагогической науке сравнительно недавно, но проблема взаимодействия человека и окружающей среды, природы с различных точек зрения рассматривалось на протяжении всей истории педагогической мысли.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понятий "образование" и "воспитание" остается в педагогике дискуссионной проблемой. На уровне целенаправленных педагогических воздействий "экологическое образование" и "экологическое воспитание" - равноценные и самоценные категории, имеющие свою специфику и играющие особую роль в развитии экологической культуры личности.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наука полагает, что "экологическое воспитание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экологии".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экологической культуры соединяет в себе:</w:t>
      </w:r>
    </w:p>
    <w:p w:rsidR="00DC78E4" w:rsidRPr="001A70E6" w:rsidRDefault="00DC78E4" w:rsidP="00DC78E4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законов природы;</w:t>
      </w:r>
    </w:p>
    <w:p w:rsidR="00DC78E4" w:rsidRPr="001A70E6" w:rsidRDefault="00DC78E4" w:rsidP="00DC78E4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необходимости считаться с этими законами и в ознакомлении с родной </w:t>
      </w:r>
      <w:proofErr w:type="gram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</w:t>
      </w:r>
      <w:r w:rsid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7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ими во всякого рода индивидуальной и коллективной деятельности;</w:t>
      </w:r>
    </w:p>
    <w:p w:rsidR="00DC78E4" w:rsidRPr="001A70E6" w:rsidRDefault="00DC78E4" w:rsidP="00DC78E4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оптимальности в процессе личного и производственного природопользования;</w:t>
      </w:r>
    </w:p>
    <w:p w:rsidR="00DC78E4" w:rsidRPr="001A70E6" w:rsidRDefault="00DC78E4" w:rsidP="00DC78E4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чувства ответственного отношения к природе, окружающей человека среде, здоровью людей.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 личности предполагает наличие у человека определенных знаний и убеждений, готовность к деятельности, а также владение практическими действиями, согласующимися с требованиями разумного, бережного отношения к природе.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первым звеном системы непрерывного экологического образования.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перед педагогами встает задача формирование у дошкольников основ экологической культуры.</w:t>
      </w:r>
    </w:p>
    <w:p w:rsidR="00DC78E4" w:rsidRPr="001A70E6" w:rsidRDefault="00DC7349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омпоненты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</w:t>
      </w:r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8E4" w:rsidRPr="001A70E6" w:rsidRDefault="00DC78E4" w:rsidP="00DC78E4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знания и умения;</w:t>
      </w:r>
    </w:p>
    <w:p w:rsidR="00DC78E4" w:rsidRPr="001A70E6" w:rsidRDefault="00DC78E4" w:rsidP="00DC78E4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мышление;</w:t>
      </w:r>
    </w:p>
    <w:p w:rsidR="00DC78E4" w:rsidRPr="001A70E6" w:rsidRDefault="00DC78E4" w:rsidP="00DC78E4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ориентации;</w:t>
      </w:r>
    </w:p>
    <w:p w:rsidR="00DC78E4" w:rsidRPr="001A70E6" w:rsidRDefault="00DC78E4" w:rsidP="00DC78E4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оправданное поведение.</w:t>
      </w:r>
    </w:p>
    <w:p w:rsidR="00DC78E4" w:rsidRPr="00B75A89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природой - это средство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:rsidR="00DC78E4" w:rsidRPr="00B75A89" w:rsidRDefault="00DC78E4" w:rsidP="00B75A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приближения детей к природе и широкого использования ее в </w:t>
      </w:r>
      <w:proofErr w:type="spellStart"/>
      <w:r w:rsidRPr="00B7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7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 детского сада нельзя решать задачи всестороннего развития дошкольников - умственного, эстетического, нравственного, трудового и физического.</w:t>
      </w:r>
    </w:p>
    <w:p w:rsidR="00DC78E4" w:rsidRPr="00B75A89" w:rsidRDefault="00DC78E4" w:rsidP="00B75A8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экологического воспитания дошкольников</w:t>
      </w:r>
      <w:r w:rsid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экологического воспитания дошкольников - это первая попытка сформулировать основные идеи и положения нового направления дошкольной педагогики.</w:t>
      </w:r>
    </w:p>
    <w:p w:rsidR="00DC78E4" w:rsidRPr="001A70E6" w:rsidRDefault="00B75A89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определять перспективы его развития, создавать конкретные программы и технологии, организовывать практическую деятельность различных дошкольных учреждений.</w:t>
      </w:r>
    </w:p>
    <w:p w:rsidR="00DC78E4" w:rsidRPr="001A70E6" w:rsidRDefault="00B75A89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кологическое воспитание детей дошкольного возраста имеет важное социальное значение для всего общества: своевременно закладываются основы экологической культуры в человеческо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личности</w:t>
      </w:r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экологических знаний охватывает следующий круг:</w:t>
      </w:r>
    </w:p>
    <w:p w:rsidR="00DC78E4" w:rsidRPr="001A70E6" w:rsidRDefault="00DC78E4" w:rsidP="00DC78E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растительных и животных организмов со средой обитания, морфофункциональная приспособленность к</w:t>
      </w:r>
      <w:r w:rsidR="00B9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ней; связь со средой в процессе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и развития;</w:t>
      </w:r>
    </w:p>
    <w:p w:rsidR="00DC78E4" w:rsidRPr="001A70E6" w:rsidRDefault="00DC78E4" w:rsidP="00DC78E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живых организмов, их экологическое единство; сообщества живых организмов;</w:t>
      </w:r>
    </w:p>
    <w:p w:rsidR="00DC78E4" w:rsidRPr="001A70E6" w:rsidRDefault="00DC78E4" w:rsidP="00DC78E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как живое существо, среда его обитания, обеспечивающая здоровье и нормальную жизнедеятельность;</w:t>
      </w:r>
    </w:p>
    <w:p w:rsidR="001A70E6" w:rsidRDefault="00DC78E4" w:rsidP="001A70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природных ресурсов в хозяйственной деятельности человека, загрязнение окружающей среды; охрана и восстановление природных богатств.</w:t>
      </w:r>
    </w:p>
    <w:p w:rsidR="00DC78E4" w:rsidRPr="001A70E6" w:rsidRDefault="001037DE" w:rsidP="001A70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C78E4"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воспитание, как приоритетное напр</w:t>
      </w:r>
      <w:r w:rsid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авление в работе с дошкольниками.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науке существуют два разных термина: «экологическое воспитание» и «экологическое образование». Первое невозможно без второго, и поэтому образование должно развиваться в контексте воспитания, тем более, что знания сами по себе еще не определяют направленность деятельности человека.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экологического образования и воспитания заключается в обретении каждым человеком чувства природы, умения вникать в ее мир, в ничем </w:t>
      </w:r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незаменимую ценность и красоту. 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дошкольников - это ознакомление детей с природой, в основу которого 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 экологический подход, при котором педагогический процесс опирается на основополагающие идеи и понятия экологии.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преобладают наглядно-действенная и наглядно-образная формы мышления, которые могут обеспечить понимание и усвоение лишь специально отобранных и адаптированных к возрасту сведений о природе.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и растительность на улице (возле дома, на участке детского сада), домашние и декоративные животные, птицы и насекомые, обитающие повсеместно, могут быть представлены ребенку с экологических позиций - в их непосредственном взаимодействии со средой обитания.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ставит цель показать это взаимодействие и прослеживает с дошкольниками: что составляет условия жизни растений и животных, как они взаимодействуют с этими условиями.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качественного уровня экологического воспитания в детском саду необходимо, чтобы педагоги овладевали новыми формами работы, использовали в практической деятельности с детьми разнообразные методы и приёмы.</w:t>
      </w:r>
    </w:p>
    <w:p w:rsidR="00DC78E4" w:rsidRPr="001A70E6" w:rsidRDefault="00DC78E4" w:rsidP="00DC78E4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дидактических игр в экологич</w:t>
      </w:r>
      <w:r w:rsidR="001037DE"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еском воспитании детей </w:t>
      </w:r>
      <w:r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</w:t>
      </w:r>
    </w:p>
    <w:p w:rsidR="00DC78E4" w:rsidRPr="001A70E6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экологического воспитания дошкольников возможна посредством соответствующих методов </w:t>
      </w:r>
      <w:proofErr w:type="spell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работы с детьми. Специалисты по дошкольной педагогике подразделяют методы обучения на словесные, наглядные и практические.</w:t>
      </w:r>
    </w:p>
    <w:p w:rsidR="00DC78E4" w:rsidRPr="001A70E6" w:rsidRDefault="00DC78E4" w:rsidP="00DC78E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(наблюдения, экскурсии, рассматривание картин и иллюстраций, просмотр диафильмов о природе);</w:t>
      </w:r>
    </w:p>
    <w:p w:rsidR="00DC78E4" w:rsidRPr="001A70E6" w:rsidRDefault="00DC78E4" w:rsidP="00DC78E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(беседы, чтение художественной литературы о природе, использование фольклорных материалов);</w:t>
      </w:r>
    </w:p>
    <w:p w:rsidR="00DC78E4" w:rsidRPr="001A70E6" w:rsidRDefault="00DC78E4" w:rsidP="00DC78E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(экологические игры, опыты, труд в природе).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методами существуют и инновационные методы: использование элементов ТРИЗ.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и в обобщающих беседах используются отдельные приемы мнемотехники – </w:t>
      </w:r>
      <w:proofErr w:type="spell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</w:t>
      </w:r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оллажи, а </w:t>
      </w:r>
      <w:proofErr w:type="gramStart"/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кроссворды и </w:t>
      </w:r>
      <w:proofErr w:type="spellStart"/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игровой деятельности лежит использование игровых символов, выполняющих функцию замещения одного предмета другим; принятие на себя роли и выполнение игрового действия.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игр: сюжетно - </w:t>
      </w:r>
      <w:proofErr w:type="spell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отобразительная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сюжетно-ролевая, игра-драматизация, режиссерская игра, дидактическая игра, традиционная (народная) игра.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выполняет такие функции: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развлекательную (это основная функция игры - развлечь, доставить удовольствие, воодушевить, пробудить интерес);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коммуникативную, освоение диалектики общения;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игре как полигоне человеческой практики;</w:t>
      </w:r>
    </w:p>
    <w:p w:rsidR="00DC78E4" w:rsidRPr="001A70E6" w:rsidRDefault="00B97808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игротерапевтическую</w:t>
      </w:r>
      <w:proofErr w:type="spellEnd"/>
      <w:r w:rsidR="00DC78E4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преодоление различных трудностей, возникающих в других видах жизнедеятельности;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диагностическую: выявление отклонений от нормативного поведения, самопознание в процессе игры;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коррекции: внесение позитивных изменений в структуру личностных показателей;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межнациональной коммуникации:</w:t>
      </w:r>
      <w:r w:rsidRPr="001A7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единых для всех людей социально-культурных ценностей;</w:t>
      </w:r>
    </w:p>
    <w:p w:rsidR="00DC78E4" w:rsidRPr="001A70E6" w:rsidRDefault="00DC78E4" w:rsidP="00DC78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социализации:</w:t>
      </w:r>
      <w:r w:rsidRPr="001A7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общественных отношений, усвоение норм человеческого общежития.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различать два основных вида игр: игры с фиксированными, открытыми правилами и игры со скрытыми правилами.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игр первого типа является большинство дидактических, познавательных и подвижных игр, сюда относят также развивающие интеллектуальные, музыкальные, игры-забавы, аттракционы.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второму типу относят игры сюжетно-ролевые. Правила в них существуют неявно. Они в нормах поведения воспроизводимых героев: доктор сам себе не ставит градусник, пассажир не летает в кабине летчика.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Перечисленные признаки присущи всем играм, но в одних отчетливее выступают одни, в других - иные.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игры соотносятся с содержанием обучения и воспитания.</w:t>
      </w:r>
    </w:p>
    <w:p w:rsidR="00DC78E4" w:rsidRPr="00DC78E4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классификации можно представить следующие типы игр: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сенсорному воспитанию;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ознакомлению с природой, и окружающим миром;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математических представлений и др</w:t>
      </w:r>
      <w:r w:rsidR="001037DE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игры соотносятся с материалом;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дидактическими игрушками;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игры;</w:t>
      </w:r>
    </w:p>
    <w:p w:rsidR="00DC78E4" w:rsidRPr="001A70E6" w:rsidRDefault="00DC78E4" w:rsidP="00DC78E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- особенностей игровой деятельности детей, игровых задач, игровых действий и правил, организацию жизни детей, руководство воспитателя.</w:t>
      </w:r>
    </w:p>
    <w:p w:rsidR="00DC78E4" w:rsidRPr="001A70E6" w:rsidRDefault="00DC78E4" w:rsidP="00DC78E4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реализации экологического воспитания</w:t>
      </w:r>
    </w:p>
    <w:p w:rsidR="001A70E6" w:rsidRPr="001A70E6" w:rsidRDefault="00DC78E4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экологического воспитания дошкольников возможна посредством соответствующих методов </w:t>
      </w:r>
      <w:proofErr w:type="spellStart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с детьми. 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понятие "педагогический метод" вкладывается более широкий контекст - не только обучение, но и организация других видов деятельности, в которых взрослый оказывает на ребенка воспитательное воздействие.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этапа формирования у детей знаний и навыков</w:t>
      </w:r>
      <w:r w:rsidR="001A70E6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методы прямого возд</w:t>
      </w:r>
      <w:r w:rsidR="001A70E6"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(показ, объяснение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методы опосредованного </w:t>
      </w: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воздействия, когда дети проявляют самостоятельность, и методы проблемного воспитания и обучения, когда дошкольникам предоставляется возможность самостоятельно изыскивать способы решения познавательных, игровых и других задач.</w:t>
      </w:r>
    </w:p>
    <w:p w:rsidR="00DC78E4" w:rsidRPr="001A70E6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 понятие педагогического метода, исследователи концентрируют внимание на новых, специфических и значимых для дошкольного периода педагогических аспектах:</w:t>
      </w:r>
    </w:p>
    <w:p w:rsidR="00DC78E4" w:rsidRPr="001A70E6" w:rsidRDefault="00DC78E4" w:rsidP="00DC78E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продуктивном взаимодействии воспитателя и детей в любой совместной деятельности;</w:t>
      </w:r>
    </w:p>
    <w:p w:rsidR="00DC78E4" w:rsidRPr="001A70E6" w:rsidRDefault="00DC78E4" w:rsidP="00DC78E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 в каждой деятельности образовательных и воспитательных компонентов в их органическом единстве и взаимном дополнении.</w:t>
      </w:r>
    </w:p>
    <w:p w:rsidR="00DC78E4" w:rsidRPr="00DC78E4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педагогическом процессе используются традиционные и инновационные методы.</w:t>
      </w:r>
    </w:p>
    <w:p w:rsidR="00DC78E4" w:rsidRPr="001A70E6" w:rsidRDefault="00DC78E4" w:rsidP="00DC78E4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дидактических игр с детьми дошкольного возраста</w:t>
      </w:r>
      <w:r w:rsidR="001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процесса ознакомления детей с природой</w:t>
      </w:r>
      <w:r w:rsidR="001B48DD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целесообразным является</w:t>
      </w:r>
      <w:r w:rsidR="001B48DD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игровой деятельности. В игре ребёнок н</w:t>
      </w:r>
      <w:r w:rsidR="001B48DD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акапливает знания, опыт</w:t>
      </w: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развиваются способности, формируются познавательные интересы. Игра для ребенка-это маленькая жизнь.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ребенок переживает эмоции, радость познания, красоту труда, природы, гордость за свой успех. Именно поэтому в дошкольной педагогике большое внимание уделяется играм, направленным на обучение, имеющим познавательный характер (дидактической игры).</w:t>
      </w:r>
    </w:p>
    <w:p w:rsidR="00DC78E4" w:rsidRPr="001B48DD" w:rsidRDefault="001B48DD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DC78E4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 методом обучения детей дошкольного возраст</w:t>
      </w: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формой обучения, а </w:t>
      </w:r>
      <w:proofErr w:type="gramStart"/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DC78E4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средством всестороннего воспитания личности ребенка.</w:t>
      </w:r>
    </w:p>
    <w:p w:rsidR="00DC78E4" w:rsidRPr="001B48DD" w:rsidRDefault="001B48DD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78E4"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дидактических игр воспитатель осуществляет сенсорное воспитание детей, развивает познавательные процессы: любознательность, понимание взаимосвязи простейших явлений. Он использует игру как средство развития мышления, речи, воображения, памяти, расширения и закрепления представлений об окружающей жизни.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 прежде всего игровая ситуация, а играя, он незаметно для себя решает дидактическую задачу.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ограничены во времени, в большинстве случаев игровые действия подчинены фиксируемым правилам, их педагогически значимый результат может быть непосредственно связан с созданием в ходе игры материальных продуктов учебно-игровой деятельности. Любая игра строится по определенной структуре.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дидактической игре присутствуют все структурные элементы, характерные для игровой деятельности детей: названия, дидактическая задача, игровые действия, правила, оборудование, содержание (ход игры).</w:t>
      </w:r>
    </w:p>
    <w:p w:rsidR="00DC78E4" w:rsidRPr="001B48DD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дидактических играх дошкольников целесообразно использовать натуральные предметы природы: овощи, картинки с изображением овощей, муляжи. Проводить такие дидактические игры можно не только на занятиях, но и на прогулке. Дидактические игры помогают детям запомнить правильные названия объектов, усвоить их качества и уточнить представления, полученные в процессе наблюдения в природе.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для настольно-печатных игр могут послужить всевозможные картинки с изображением овощей, карточки с растениями, животными, птицами, насекомыми, карточки - таблицы.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дидактические игры не требуют специального оборудования, хотя, учитывая принцип наглядности, в них также можно использовать наглядный материал.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элементом дидактической игры является ход игры, в котором описывается её содержание и последовательность игровых действий.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дидактических игр дает возможность воспитателю учить детей анализировать окружающий мир и, следовательно, развивать их мышление в процессе знакомой, доступной, приятной им деятельности.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применяемые на занятиях, помогают детям запомнить правильные названия предметов, усвоить их качества и уточнить представления, полученные в процессе наблюдения в природе. Если во время занятия воспитатель осуществляет, так называемое, прямое обучение, то в дидактической игре познавательные задачи соединяются игровыми, что и делает дидактическую игру особой формой обучения-легкого, быстрого и непреднамеренного усвоения детьми знаний.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дидактической игры воспитатель должен следовать определенным педагогическим принципам:</w:t>
      </w:r>
    </w:p>
    <w:p w:rsidR="00DC78E4" w:rsidRPr="009F7315" w:rsidRDefault="00DC78E4" w:rsidP="00DC78E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уже имеющиеся у детей знания, полученные, как правило, путем непосредственного восприятия;</w:t>
      </w:r>
    </w:p>
    <w:p w:rsidR="00DC78E4" w:rsidRPr="009F7315" w:rsidRDefault="00DC78E4" w:rsidP="00DC78E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дидактическая задача была достаточно трудна и в то же время доступна детям;</w:t>
      </w:r>
    </w:p>
    <w:p w:rsidR="00DC78E4" w:rsidRPr="009F7315" w:rsidRDefault="00DC78E4" w:rsidP="00DC78E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и разнообразие игрового действия;</w:t>
      </w:r>
    </w:p>
    <w:p w:rsidR="00DC78E4" w:rsidRPr="009F7315" w:rsidRDefault="00DC78E4" w:rsidP="00DC78E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усложнять дидактическую задачу и игровые действия;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</w:t>
      </w:r>
      <w:r w:rsidR="009F7315"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 следует отметить, что и</w:t>
      </w: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экологического содержания эффективно влияют не только на формирование элементарных экологических представлений, но и способствуют эффективному развитию мотивационной, эмоциональной и нравственной сферы ребёнка.</w:t>
      </w:r>
    </w:p>
    <w:p w:rsidR="00DC78E4" w:rsidRPr="009F7315" w:rsidRDefault="00DC78E4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огромное значение в работе с дошкольниками имеет игра.</w:t>
      </w:r>
    </w:p>
    <w:p w:rsidR="00DC78E4" w:rsidRDefault="00DC78E4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это ведущая деят</w:t>
      </w:r>
      <w:r w:rsidR="009F7315"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 дошкольного периода, </w:t>
      </w:r>
      <w:r w:rsidRPr="009F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её влиянием формируется личность ребёнка.</w:t>
      </w:r>
    </w:p>
    <w:p w:rsidR="009F7315" w:rsidRDefault="009F7315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315" w:rsidRDefault="009F7315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315" w:rsidRDefault="009F7315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315" w:rsidRDefault="009F7315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315" w:rsidRDefault="009F7315" w:rsidP="00DC78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315" w:rsidRPr="009F7315" w:rsidRDefault="009F7315" w:rsidP="00DC78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7315" w:rsidRDefault="00DC78E4" w:rsidP="009F731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</w:pPr>
      <w:r w:rsidRPr="009F7315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lastRenderedPageBreak/>
        <w:t>ЗАКЛЮЧЕНИЕ</w:t>
      </w:r>
    </w:p>
    <w:p w:rsidR="00DC78E4" w:rsidRPr="00144DB7" w:rsidRDefault="00DC78E4" w:rsidP="009F731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дошкольного детства у детей складывается начальное представление об объектах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</w:t>
      </w:r>
    </w:p>
    <w:p w:rsidR="00DC78E4" w:rsidRPr="00144DB7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- целенаправленное воздействие на духовное развитие детей, формирование у них ценностных установок, нравственно-экологической позиции личности, умение и навыков экологически обоснованного взаимодействия с природой и социумом.</w:t>
      </w:r>
    </w:p>
    <w:p w:rsidR="00DC78E4" w:rsidRPr="00144DB7" w:rsidRDefault="00DC78E4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эффект экологического образования зависит от форм и методов, которые использует воспитатель.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78E4"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часто руководствуется своим выбором, поэтому одной из форм экологического образования дошкольников может выступать дидактическая игра.</w:t>
      </w:r>
    </w:p>
    <w:p w:rsidR="00DC78E4" w:rsidRDefault="00DC78E4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игры заключается в том, что дети открывают в ней различные стороны жизни, особенности взаимоотношения взрослых, уточняют свои знания об окружающей действительности, поэтому дидактические игры могут быть использованы как средство обучения.</w:t>
      </w: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D0" w:rsidRDefault="000E67D0" w:rsidP="00DC78E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4DB7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78E4" w:rsidRPr="00144DB7" w:rsidRDefault="00DC78E4" w:rsidP="00144DB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DC78E4">
        <w:rPr>
          <w:rFonts w:ascii="Arial" w:eastAsia="Times New Roman" w:hAnsi="Arial" w:cs="Arial"/>
          <w:b/>
          <w:bCs/>
          <w:color w:val="121212"/>
          <w:kern w:val="36"/>
          <w:sz w:val="27"/>
          <w:szCs w:val="27"/>
          <w:lang w:eastAsia="ru-RU"/>
        </w:rPr>
        <w:lastRenderedPageBreak/>
        <w:t>СПИСОК ИСПОЛЬЗОВАННЫХ ИСТОЧНИКОВ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.Ашиков В., </w:t>
      </w:r>
      <w:proofErr w:type="spellStart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Ашикова</w:t>
      </w:r>
      <w:proofErr w:type="spellEnd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С. Природа, Творчество и Красота // Дошкольное воспитание. – 2005, N 7. С. 2-5; N 11. - с. 51-54. </w:t>
      </w:r>
      <w:proofErr w:type="spellStart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Балаценко</w:t>
      </w:r>
      <w:proofErr w:type="spellEnd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Л. Работа с родителями по экологическому воспитанию детей // Ребенок в детском саду. - 2002. - N 5. - с. 80-82.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.Бачурина В. Развивающие игры для дошкольников / Вероника Бачурина. – М. ООО ИКТЦ «ЛАДА», 2007. – 176 с. – (Серия «Талантливому педагогу – заботливому родителю»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.Богусловская З.М. Психологические особенности познавательной деятельности детей-дошкольников в условиях дидактической игры. М., 2013г. – 301с.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.Васильева А. И. Учите детей наблюдать природу. – М, 2002. – с. 56.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.Зебзеева В. О формах и методах экологического образования дошкольников // Дошкольное воспитание. - </w:t>
      </w:r>
      <w:proofErr w:type="gramStart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2004.-</w:t>
      </w:r>
      <w:proofErr w:type="gramEnd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N 7. - с. 45-49.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6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 </w:t>
      </w:r>
      <w:proofErr w:type="spellStart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Зенина</w:t>
      </w:r>
      <w:proofErr w:type="spellEnd"/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Т. Наблюдаем, познаем, любим // Дошкольное воспитание. - 2003. - N 7. - с. 31-34.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8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.Зерщикова Т., Ярошевич Т. Экологическое развитие в процессе ознакомления с окружающим // Дошкольное воспитание. - 2005. - N 7. - с. 3-9</w:t>
      </w:r>
    </w:p>
    <w:p w:rsidR="00DC78E4" w:rsidRPr="00144DB7" w:rsidRDefault="00144DB7" w:rsidP="00DC78E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9</w:t>
      </w:r>
      <w:r w:rsidR="00DC78E4" w:rsidRPr="00144DB7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Иванова А. И. Методика организации экологических наблюдений и экспериментов в детском саду: Пособие для работников дошкольных учреждений. - М.: ТЦ Сфера, 2003. - 56 с.</w:t>
      </w:r>
    </w:p>
    <w:p w:rsidR="00352386" w:rsidRDefault="00352386"/>
    <w:sectPr w:rsidR="003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D9D"/>
    <w:multiLevelType w:val="multilevel"/>
    <w:tmpl w:val="501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5556"/>
    <w:multiLevelType w:val="multilevel"/>
    <w:tmpl w:val="2BC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59B"/>
    <w:multiLevelType w:val="multilevel"/>
    <w:tmpl w:val="DFC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F10"/>
    <w:multiLevelType w:val="multilevel"/>
    <w:tmpl w:val="0B2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0645D"/>
    <w:multiLevelType w:val="multilevel"/>
    <w:tmpl w:val="406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00CF"/>
    <w:multiLevelType w:val="multilevel"/>
    <w:tmpl w:val="732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11C5B"/>
    <w:multiLevelType w:val="multilevel"/>
    <w:tmpl w:val="281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E76E9"/>
    <w:multiLevelType w:val="multilevel"/>
    <w:tmpl w:val="566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445AD"/>
    <w:multiLevelType w:val="multilevel"/>
    <w:tmpl w:val="91E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C43E6"/>
    <w:multiLevelType w:val="multilevel"/>
    <w:tmpl w:val="3D8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51579"/>
    <w:multiLevelType w:val="multilevel"/>
    <w:tmpl w:val="DBA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D3395"/>
    <w:multiLevelType w:val="multilevel"/>
    <w:tmpl w:val="1FA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0189A"/>
    <w:multiLevelType w:val="multilevel"/>
    <w:tmpl w:val="13A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B1D3B"/>
    <w:multiLevelType w:val="multilevel"/>
    <w:tmpl w:val="280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8763B"/>
    <w:multiLevelType w:val="multilevel"/>
    <w:tmpl w:val="1C28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57DDE"/>
    <w:multiLevelType w:val="multilevel"/>
    <w:tmpl w:val="239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501B5"/>
    <w:multiLevelType w:val="multilevel"/>
    <w:tmpl w:val="66C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B5486"/>
    <w:multiLevelType w:val="multilevel"/>
    <w:tmpl w:val="E19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7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4"/>
    <w:rsid w:val="000E67D0"/>
    <w:rsid w:val="001037DE"/>
    <w:rsid w:val="00107607"/>
    <w:rsid w:val="00144DB7"/>
    <w:rsid w:val="001A70E6"/>
    <w:rsid w:val="001B48DD"/>
    <w:rsid w:val="00352386"/>
    <w:rsid w:val="006A53AD"/>
    <w:rsid w:val="00830F5A"/>
    <w:rsid w:val="009F7315"/>
    <w:rsid w:val="00B71DA2"/>
    <w:rsid w:val="00B75A89"/>
    <w:rsid w:val="00B97808"/>
    <w:rsid w:val="00D2791D"/>
    <w:rsid w:val="00DC7349"/>
    <w:rsid w:val="00D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B623-4A42-4B82-A791-2DDCF6B6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2021-10-02T07:36:00Z</dcterms:created>
  <dcterms:modified xsi:type="dcterms:W3CDTF">2021-10-04T14:15:00Z</dcterms:modified>
</cp:coreProperties>
</file>