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10" w:rsidRDefault="00CA2310" w:rsidP="008171F6">
      <w:pPr>
        <w:pStyle w:val="11"/>
        <w:tabs>
          <w:tab w:val="left" w:pos="993"/>
        </w:tabs>
        <w:ind w:left="142" w:right="-3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Публичное представление</w:t>
      </w:r>
    </w:p>
    <w:p w:rsidR="00CA2310" w:rsidRDefault="00CA2310" w:rsidP="00CA2310">
      <w:pPr>
        <w:pStyle w:val="11"/>
        <w:ind w:right="-3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собственного педагогического опыта</w:t>
      </w:r>
    </w:p>
    <w:p w:rsidR="00CA2310" w:rsidRDefault="00CA2310" w:rsidP="00CA2310">
      <w:pPr>
        <w:pStyle w:val="11"/>
        <w:ind w:right="-3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 математики</w:t>
      </w:r>
    </w:p>
    <w:p w:rsidR="00CA2310" w:rsidRDefault="00CA2310" w:rsidP="00CA2310">
      <w:pPr>
        <w:pStyle w:val="11"/>
        <w:ind w:right="-30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№ 5»</w:t>
      </w:r>
    </w:p>
    <w:p w:rsidR="00CA2310" w:rsidRDefault="00CA2310" w:rsidP="00CA2310">
      <w:pPr>
        <w:pStyle w:val="11"/>
        <w:ind w:right="-30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Саранск Республики Мордовия</w:t>
      </w:r>
    </w:p>
    <w:p w:rsidR="00CA2310" w:rsidRDefault="00CA2310" w:rsidP="00CA2310">
      <w:pPr>
        <w:pStyle w:val="11"/>
        <w:ind w:right="-30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Нудиплодовой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Марины Сергеевны</w:t>
      </w:r>
    </w:p>
    <w:p w:rsidR="008171F6" w:rsidRDefault="008171F6">
      <w:pPr>
        <w:rPr>
          <w:rFonts w:ascii="Tahoma" w:hAnsi="Tahoma" w:cs="Tahoma"/>
          <w:color w:val="222222"/>
          <w:sz w:val="18"/>
          <w:szCs w:val="18"/>
          <w:shd w:val="clear" w:color="auto" w:fill="FFFFFF"/>
        </w:rPr>
      </w:pPr>
    </w:p>
    <w:p w:rsidR="002A2F6D" w:rsidRPr="008171F6" w:rsidRDefault="008171F6" w:rsidP="008171F6">
      <w:pPr>
        <w:ind w:left="5387"/>
        <w:rPr>
          <w:rFonts w:ascii="Times New Roman" w:hAnsi="Times New Roman" w:cs="Times New Roman"/>
          <w:sz w:val="24"/>
          <w:szCs w:val="24"/>
        </w:rPr>
      </w:pPr>
      <w:r w:rsidRPr="00817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«Физик ищет истину вовне, педагог – внутри себя. И если он нашел ее, то он может быть более прав, чем все вокруг. В педагогике коллективная мера не годится».</w:t>
      </w:r>
    </w:p>
    <w:p w:rsidR="00CA2310" w:rsidRDefault="008171F6" w:rsidP="008171F6">
      <w:pPr>
        <w:ind w:left="5670"/>
        <w:rPr>
          <w:rFonts w:ascii="Times New Roman" w:hAnsi="Times New Roman" w:cs="Times New Roman"/>
          <w:sz w:val="24"/>
          <w:szCs w:val="24"/>
        </w:rPr>
      </w:pPr>
      <w:r w:rsidRPr="008171F6">
        <w:rPr>
          <w:rFonts w:ascii="Times New Roman" w:hAnsi="Times New Roman" w:cs="Times New Roman"/>
          <w:sz w:val="24"/>
          <w:szCs w:val="24"/>
        </w:rPr>
        <w:t xml:space="preserve">Шалва </w:t>
      </w:r>
      <w:proofErr w:type="spellStart"/>
      <w:r w:rsidRPr="008171F6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8171F6" w:rsidRPr="008171F6" w:rsidRDefault="008171F6" w:rsidP="008171F6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CA2310" w:rsidRDefault="00CA2310" w:rsidP="005E268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2310">
        <w:rPr>
          <w:rFonts w:ascii="Times New Roman" w:hAnsi="Times New Roman" w:cs="Times New Roman"/>
          <w:sz w:val="28"/>
          <w:szCs w:val="28"/>
        </w:rPr>
        <w:t xml:space="preserve">Тема педагогического опыта: </w:t>
      </w:r>
      <w:r w:rsidR="008448ED" w:rsidRPr="00B27F57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</w:t>
      </w:r>
      <w:r w:rsidR="00B27F57" w:rsidRPr="00B27F57">
        <w:rPr>
          <w:rFonts w:ascii="Times New Roman" w:hAnsi="Times New Roman" w:cs="Times New Roman"/>
          <w:b/>
          <w:sz w:val="28"/>
          <w:szCs w:val="28"/>
        </w:rPr>
        <w:t>технологий на уроках математики.</w:t>
      </w:r>
    </w:p>
    <w:p w:rsidR="00B27F57" w:rsidRPr="00535BD5" w:rsidRDefault="005E2685" w:rsidP="005E26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BD5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</w:p>
    <w:p w:rsidR="002F17B2" w:rsidRDefault="002F17B2" w:rsidP="003A5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b/>
          <w:i/>
          <w:sz w:val="28"/>
          <w:szCs w:val="28"/>
        </w:rPr>
        <w:t>Сведения о</w:t>
      </w:r>
      <w:r w:rsidR="00E1367A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2F17B2">
        <w:rPr>
          <w:rFonts w:ascii="Times New Roman" w:hAnsi="Times New Roman" w:cs="Times New Roman"/>
          <w:b/>
          <w:i/>
          <w:sz w:val="28"/>
          <w:szCs w:val="28"/>
        </w:rPr>
        <w:t xml:space="preserve"> авторе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85" w:rsidRPr="00B12574" w:rsidRDefault="005E2685" w:rsidP="003A5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74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B12574">
        <w:rPr>
          <w:rFonts w:ascii="Times New Roman" w:hAnsi="Times New Roman" w:cs="Times New Roman"/>
          <w:sz w:val="28"/>
          <w:szCs w:val="28"/>
        </w:rPr>
        <w:t>Нудиплодова</w:t>
      </w:r>
      <w:proofErr w:type="spellEnd"/>
      <w:r w:rsidRPr="00B12574">
        <w:rPr>
          <w:rFonts w:ascii="Times New Roman" w:hAnsi="Times New Roman" w:cs="Times New Roman"/>
          <w:sz w:val="28"/>
          <w:szCs w:val="28"/>
        </w:rPr>
        <w:t xml:space="preserve"> Марина Сергеевна, учитель математики муниципального общеобразовательного учреждения «Средняя общеобразовательная школа №5» города Саранска. Закончила Государственное образовательное учреждение высшего профессионального образования «Мордовский государственный педагогический институт имени </w:t>
      </w:r>
      <w:proofErr w:type="spellStart"/>
      <w:r w:rsidRPr="00B12574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B12574">
        <w:rPr>
          <w:rFonts w:ascii="Times New Roman" w:hAnsi="Times New Roman" w:cs="Times New Roman"/>
          <w:sz w:val="28"/>
          <w:szCs w:val="28"/>
        </w:rPr>
        <w:t>» в 2010 году с присвоенной квалификацией учитель математики и учитель информатики. Общий педагогический стаж 10 лет, в данной организации три года.</w:t>
      </w:r>
    </w:p>
    <w:p w:rsidR="001F2B64" w:rsidRPr="001F2B64" w:rsidRDefault="001F2B64" w:rsidP="003A5CD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B6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5E2685" w:rsidRDefault="005E2685" w:rsidP="003A5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стремительным развитием информатизации общества, его потребностями, в том числе и в универсальных кадрах во многих профессиях, а так же и стремительный темп изменения и обновления различных профессий</w:t>
      </w:r>
      <w:r w:rsidR="00355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остро вс</w:t>
      </w:r>
      <w:r w:rsidR="00501C68">
        <w:rPr>
          <w:rFonts w:ascii="Times New Roman" w:hAnsi="Times New Roman" w:cs="Times New Roman"/>
          <w:sz w:val="28"/>
          <w:szCs w:val="28"/>
        </w:rPr>
        <w:t>тает вопрос и в изменениях подготовки таких кадров, а значит прежде всего вопрос о развитии разносторонне развитой личности: любознательной и открытой, самостоятельной, умеющей принимать собственн</w:t>
      </w:r>
      <w:r w:rsidR="00B12574">
        <w:rPr>
          <w:rFonts w:ascii="Times New Roman" w:hAnsi="Times New Roman" w:cs="Times New Roman"/>
          <w:sz w:val="28"/>
          <w:szCs w:val="28"/>
        </w:rPr>
        <w:t>ы</w:t>
      </w:r>
      <w:r w:rsidR="00501C68">
        <w:rPr>
          <w:rFonts w:ascii="Times New Roman" w:hAnsi="Times New Roman" w:cs="Times New Roman"/>
          <w:sz w:val="28"/>
          <w:szCs w:val="28"/>
        </w:rPr>
        <w:t>е решени</w:t>
      </w:r>
      <w:r w:rsidR="00B12574">
        <w:rPr>
          <w:rFonts w:ascii="Times New Roman" w:hAnsi="Times New Roman" w:cs="Times New Roman"/>
          <w:sz w:val="28"/>
          <w:szCs w:val="28"/>
        </w:rPr>
        <w:t>я</w:t>
      </w:r>
      <w:r w:rsidR="00501C68">
        <w:rPr>
          <w:rFonts w:ascii="Times New Roman" w:hAnsi="Times New Roman" w:cs="Times New Roman"/>
          <w:sz w:val="28"/>
          <w:szCs w:val="28"/>
        </w:rPr>
        <w:t xml:space="preserve"> и отвечать за них, владеющей основами умения учиться и самообучаться</w:t>
      </w:r>
      <w:r w:rsidR="00D87A1E">
        <w:rPr>
          <w:rFonts w:ascii="Times New Roman" w:hAnsi="Times New Roman" w:cs="Times New Roman"/>
          <w:sz w:val="28"/>
          <w:szCs w:val="28"/>
        </w:rPr>
        <w:t>.</w:t>
      </w:r>
      <w:r w:rsidR="00501C6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355420">
        <w:rPr>
          <w:rFonts w:ascii="Times New Roman" w:hAnsi="Times New Roman" w:cs="Times New Roman"/>
          <w:sz w:val="28"/>
          <w:szCs w:val="28"/>
        </w:rPr>
        <w:t>считаю тему своей работы актуальной, т.к.</w:t>
      </w:r>
      <w:r w:rsidR="00501C68">
        <w:rPr>
          <w:rFonts w:ascii="Times New Roman" w:hAnsi="Times New Roman" w:cs="Times New Roman"/>
          <w:sz w:val="28"/>
          <w:szCs w:val="28"/>
        </w:rPr>
        <w:t xml:space="preserve"> подход к обучению в школе долж</w:t>
      </w:r>
      <w:r w:rsidR="00B12574">
        <w:rPr>
          <w:rFonts w:ascii="Times New Roman" w:hAnsi="Times New Roman" w:cs="Times New Roman"/>
          <w:sz w:val="28"/>
          <w:szCs w:val="28"/>
        </w:rPr>
        <w:t>ен</w:t>
      </w:r>
      <w:r w:rsidR="00501C68">
        <w:rPr>
          <w:rFonts w:ascii="Times New Roman" w:hAnsi="Times New Roman" w:cs="Times New Roman"/>
          <w:sz w:val="28"/>
          <w:szCs w:val="28"/>
        </w:rPr>
        <w:t xml:space="preserve"> соответствовать становлению </w:t>
      </w:r>
      <w:r w:rsidR="00355420">
        <w:rPr>
          <w:rFonts w:ascii="Times New Roman" w:hAnsi="Times New Roman" w:cs="Times New Roman"/>
          <w:sz w:val="28"/>
          <w:szCs w:val="28"/>
        </w:rPr>
        <w:t xml:space="preserve">новой современной </w:t>
      </w:r>
      <w:r w:rsidR="00501C68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B12574">
        <w:rPr>
          <w:rFonts w:ascii="Times New Roman" w:hAnsi="Times New Roman" w:cs="Times New Roman"/>
          <w:sz w:val="28"/>
          <w:szCs w:val="28"/>
        </w:rPr>
        <w:t xml:space="preserve">а значит необходимо менять свои принципы работы, меняться самому, научиться применять </w:t>
      </w:r>
      <w:r w:rsidR="00501C68">
        <w:rPr>
          <w:rFonts w:ascii="Times New Roman" w:hAnsi="Times New Roman" w:cs="Times New Roman"/>
          <w:sz w:val="28"/>
          <w:szCs w:val="28"/>
        </w:rPr>
        <w:t>современные технологии в процессе обучения математики</w:t>
      </w:r>
      <w:r w:rsidR="00B12574">
        <w:rPr>
          <w:rFonts w:ascii="Times New Roman" w:hAnsi="Times New Roman" w:cs="Times New Roman"/>
          <w:sz w:val="28"/>
          <w:szCs w:val="28"/>
        </w:rPr>
        <w:t>.</w:t>
      </w:r>
    </w:p>
    <w:p w:rsidR="002F17B2" w:rsidRPr="002F17B2" w:rsidRDefault="002F17B2" w:rsidP="003A5CD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7B2"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</w:p>
    <w:p w:rsidR="00355420" w:rsidRDefault="00B12574" w:rsidP="003A5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 свою профессиональную деятельность в среднем звене обучения в школе – 5-7 классы, я сделала вывод, что детям трудно воспринимать материал, часто при объяснении материала учащиеся</w:t>
      </w:r>
      <w:r w:rsidR="00E13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понимая его, начинают </w:t>
      </w:r>
      <w:r>
        <w:rPr>
          <w:rFonts w:ascii="Times New Roman" w:hAnsi="Times New Roman" w:cs="Times New Roman"/>
          <w:sz w:val="28"/>
          <w:szCs w:val="28"/>
        </w:rPr>
        <w:lastRenderedPageBreak/>
        <w:t>отвлекаться</w:t>
      </w:r>
      <w:r w:rsidR="00140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увлекаться чем-либо посторонним, теряют интерес к предмету</w:t>
      </w:r>
      <w:r w:rsidR="007A586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озникла задача: как это изменить, какие технологии примен</w:t>
      </w:r>
      <w:r w:rsidR="001408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40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повысить мотивацию, убрать боязнь перед трудным предметом, ведь прежде всего ученик – это человек со своими желаниями, страхами, </w:t>
      </w:r>
      <w:r w:rsidR="0014085B">
        <w:rPr>
          <w:rFonts w:ascii="Times New Roman" w:hAnsi="Times New Roman" w:cs="Times New Roman"/>
          <w:sz w:val="28"/>
          <w:szCs w:val="28"/>
        </w:rPr>
        <w:t xml:space="preserve">интересами, и задача учителя раскрыть в ребенке желание учиться, сократить его страхи к минимуму, помочь ему научиться делать собственные  маленькие открытия, научиться учиться, думать, стремиться вперед и не бояться неудач. </w:t>
      </w:r>
      <w:r w:rsidR="007A5861">
        <w:rPr>
          <w:rFonts w:ascii="Times New Roman" w:hAnsi="Times New Roman" w:cs="Times New Roman"/>
          <w:sz w:val="28"/>
          <w:szCs w:val="28"/>
        </w:rPr>
        <w:t xml:space="preserve">И здесь я </w:t>
      </w:r>
      <w:r w:rsidR="005C2C47">
        <w:rPr>
          <w:rFonts w:ascii="Times New Roman" w:hAnsi="Times New Roman" w:cs="Times New Roman"/>
          <w:sz w:val="28"/>
          <w:szCs w:val="28"/>
        </w:rPr>
        <w:t>представила</w:t>
      </w:r>
      <w:r w:rsidR="007A5861">
        <w:rPr>
          <w:rFonts w:ascii="Times New Roman" w:hAnsi="Times New Roman" w:cs="Times New Roman"/>
          <w:sz w:val="28"/>
          <w:szCs w:val="28"/>
        </w:rPr>
        <w:t xml:space="preserve"> </w:t>
      </w:r>
      <w:r w:rsidR="005C2C47">
        <w:rPr>
          <w:rFonts w:ascii="Times New Roman" w:hAnsi="Times New Roman" w:cs="Times New Roman"/>
          <w:sz w:val="28"/>
          <w:szCs w:val="28"/>
        </w:rPr>
        <w:t>себя на месте</w:t>
      </w:r>
      <w:r w:rsidR="007A5861">
        <w:rPr>
          <w:rFonts w:ascii="Times New Roman" w:hAnsi="Times New Roman" w:cs="Times New Roman"/>
          <w:sz w:val="28"/>
          <w:szCs w:val="28"/>
        </w:rPr>
        <w:t xml:space="preserve"> ученика, начала искать идеи для своей педагогической практики и внедрять современные технологии в процесс обучения детей.</w:t>
      </w:r>
    </w:p>
    <w:p w:rsidR="002F17B2" w:rsidRPr="002F17B2" w:rsidRDefault="002F17B2" w:rsidP="003A5CD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7B2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</w:t>
      </w:r>
    </w:p>
    <w:p w:rsidR="009A55A6" w:rsidRDefault="007A5861" w:rsidP="003A5C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в работе стал для меня ФГОС второго поколения, </w:t>
      </w:r>
      <w:r w:rsidR="002F17B2">
        <w:rPr>
          <w:sz w:val="28"/>
          <w:szCs w:val="28"/>
        </w:rPr>
        <w:t xml:space="preserve">системно-деятельный подход к обучению, развитие </w:t>
      </w:r>
      <w:r w:rsidR="002F17B2" w:rsidRPr="001F2B64">
        <w:rPr>
          <w:color w:val="000000"/>
          <w:sz w:val="28"/>
          <w:szCs w:val="28"/>
          <w:shd w:val="clear" w:color="auto" w:fill="FFFFFF"/>
        </w:rPr>
        <w:t>универсальны</w:t>
      </w:r>
      <w:r w:rsidR="002F17B2">
        <w:rPr>
          <w:color w:val="000000"/>
          <w:sz w:val="28"/>
          <w:szCs w:val="28"/>
          <w:shd w:val="clear" w:color="auto" w:fill="FFFFFF"/>
        </w:rPr>
        <w:t>х</w:t>
      </w:r>
      <w:r w:rsidR="002F17B2" w:rsidRPr="001F2B64">
        <w:rPr>
          <w:color w:val="000000"/>
          <w:sz w:val="28"/>
          <w:szCs w:val="28"/>
          <w:shd w:val="clear" w:color="auto" w:fill="FFFFFF"/>
        </w:rPr>
        <w:t xml:space="preserve"> учебны</w:t>
      </w:r>
      <w:r w:rsidR="002F17B2">
        <w:rPr>
          <w:color w:val="000000"/>
          <w:sz w:val="28"/>
          <w:szCs w:val="28"/>
          <w:shd w:val="clear" w:color="auto" w:fill="FFFFFF"/>
        </w:rPr>
        <w:t>х</w:t>
      </w:r>
      <w:r w:rsidR="002F17B2" w:rsidRPr="001F2B64">
        <w:rPr>
          <w:color w:val="000000"/>
          <w:sz w:val="28"/>
          <w:szCs w:val="28"/>
          <w:shd w:val="clear" w:color="auto" w:fill="FFFFFF"/>
        </w:rPr>
        <w:t xml:space="preserve"> действи</w:t>
      </w:r>
      <w:r w:rsidR="002F17B2">
        <w:rPr>
          <w:color w:val="000000"/>
          <w:sz w:val="28"/>
          <w:szCs w:val="28"/>
          <w:shd w:val="clear" w:color="auto" w:fill="FFFFFF"/>
        </w:rPr>
        <w:t>й</w:t>
      </w:r>
      <w:r w:rsidR="002F17B2">
        <w:rPr>
          <w:sz w:val="28"/>
          <w:szCs w:val="28"/>
        </w:rPr>
        <w:t xml:space="preserve"> учеников посредством применения</w:t>
      </w:r>
      <w:r w:rsidR="00E1367A">
        <w:rPr>
          <w:sz w:val="28"/>
          <w:szCs w:val="28"/>
        </w:rPr>
        <w:t xml:space="preserve"> </w:t>
      </w:r>
      <w:r w:rsidR="009A55A6">
        <w:rPr>
          <w:sz w:val="28"/>
          <w:szCs w:val="28"/>
        </w:rPr>
        <w:t>технологи</w:t>
      </w:r>
      <w:r w:rsidR="00E1367A">
        <w:rPr>
          <w:sz w:val="28"/>
          <w:szCs w:val="28"/>
        </w:rPr>
        <w:t>й обучения:</w:t>
      </w:r>
      <w:r w:rsidR="009A55A6">
        <w:rPr>
          <w:sz w:val="28"/>
          <w:szCs w:val="28"/>
        </w:rPr>
        <w:t xml:space="preserve"> дифференцированного обучения, </w:t>
      </w:r>
      <w:r w:rsidR="002F17B2" w:rsidRPr="001F2B64">
        <w:rPr>
          <w:color w:val="000000"/>
          <w:sz w:val="28"/>
          <w:szCs w:val="28"/>
          <w:shd w:val="clear" w:color="auto" w:fill="FFFFFF"/>
        </w:rPr>
        <w:t>проектной деятельности, игровых технологий, дискуссионной технологии, ИКТ технологи</w:t>
      </w:r>
      <w:r w:rsidR="00A45ECF">
        <w:rPr>
          <w:color w:val="000000"/>
          <w:sz w:val="28"/>
          <w:szCs w:val="28"/>
          <w:shd w:val="clear" w:color="auto" w:fill="FFFFFF"/>
        </w:rPr>
        <w:t>й</w:t>
      </w:r>
      <w:r w:rsidR="002F17B2" w:rsidRPr="001F2B6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F17B2">
        <w:rPr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2F17B2">
        <w:rPr>
          <w:color w:val="000000"/>
          <w:sz w:val="28"/>
          <w:szCs w:val="28"/>
          <w:shd w:val="clear" w:color="auto" w:fill="FFFFFF"/>
        </w:rPr>
        <w:t xml:space="preserve"> технологии, </w:t>
      </w:r>
      <w:r w:rsidR="009A55A6">
        <w:rPr>
          <w:color w:val="000000"/>
          <w:sz w:val="28"/>
          <w:szCs w:val="28"/>
          <w:shd w:val="clear" w:color="auto" w:fill="FFFFFF"/>
        </w:rPr>
        <w:t>самостоятельного изучения с выбором тр</w:t>
      </w:r>
      <w:r w:rsidR="00D565A2">
        <w:rPr>
          <w:color w:val="000000"/>
          <w:sz w:val="28"/>
          <w:szCs w:val="28"/>
          <w:shd w:val="clear" w:color="auto" w:fill="FFFFFF"/>
        </w:rPr>
        <w:t>а</w:t>
      </w:r>
      <w:r w:rsidR="009A55A6">
        <w:rPr>
          <w:color w:val="000000"/>
          <w:sz w:val="28"/>
          <w:szCs w:val="28"/>
          <w:shd w:val="clear" w:color="auto" w:fill="FFFFFF"/>
        </w:rPr>
        <w:t>ектории и сопровождением тьютор</w:t>
      </w:r>
      <w:r w:rsidR="00E1367A">
        <w:rPr>
          <w:color w:val="000000"/>
          <w:sz w:val="28"/>
          <w:szCs w:val="28"/>
          <w:shd w:val="clear" w:color="auto" w:fill="FFFFFF"/>
        </w:rPr>
        <w:t>а</w:t>
      </w:r>
      <w:r w:rsidR="009A55A6">
        <w:rPr>
          <w:color w:val="000000"/>
          <w:sz w:val="28"/>
          <w:szCs w:val="28"/>
          <w:shd w:val="clear" w:color="auto" w:fill="FFFFFF"/>
        </w:rPr>
        <w:t xml:space="preserve"> и</w:t>
      </w:r>
      <w:r w:rsidR="002F17B2">
        <w:rPr>
          <w:color w:val="000000"/>
          <w:sz w:val="28"/>
          <w:szCs w:val="28"/>
          <w:shd w:val="clear" w:color="auto" w:fill="FFFFFF"/>
        </w:rPr>
        <w:t xml:space="preserve"> других</w:t>
      </w:r>
      <w:r w:rsidR="00A45ECF">
        <w:rPr>
          <w:color w:val="000000"/>
          <w:sz w:val="28"/>
          <w:szCs w:val="28"/>
          <w:shd w:val="clear" w:color="auto" w:fill="FFFFFF"/>
        </w:rPr>
        <w:t xml:space="preserve"> технологий</w:t>
      </w:r>
      <w:r w:rsidR="009A55A6">
        <w:rPr>
          <w:sz w:val="28"/>
          <w:szCs w:val="28"/>
        </w:rPr>
        <w:t>, применяемых</w:t>
      </w:r>
      <w:r w:rsidR="002D3242">
        <w:rPr>
          <w:sz w:val="28"/>
          <w:szCs w:val="28"/>
        </w:rPr>
        <w:t xml:space="preserve"> педагог</w:t>
      </w:r>
      <w:r w:rsidR="009A55A6">
        <w:rPr>
          <w:sz w:val="28"/>
          <w:szCs w:val="28"/>
        </w:rPr>
        <w:t>ами, которые я нахожу в различных работах и статьях</w:t>
      </w:r>
      <w:r>
        <w:rPr>
          <w:sz w:val="28"/>
          <w:szCs w:val="28"/>
        </w:rPr>
        <w:t>, в том числе и</w:t>
      </w:r>
      <w:r w:rsidR="009A55A6">
        <w:rPr>
          <w:sz w:val="28"/>
          <w:szCs w:val="28"/>
        </w:rPr>
        <w:t xml:space="preserve"> в сети</w:t>
      </w:r>
      <w:r w:rsidR="002D3242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нтерне</w:t>
      </w:r>
      <w:r w:rsidR="00535BD5">
        <w:rPr>
          <w:sz w:val="28"/>
          <w:szCs w:val="28"/>
        </w:rPr>
        <w:t>т.</w:t>
      </w:r>
    </w:p>
    <w:p w:rsidR="006022E5" w:rsidRDefault="009A55A6" w:rsidP="003A5C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9A55A6">
        <w:rPr>
          <w:b/>
          <w:i/>
          <w:color w:val="000000"/>
          <w:sz w:val="28"/>
          <w:szCs w:val="28"/>
        </w:rPr>
        <w:t xml:space="preserve">Новизна, творческие находки </w:t>
      </w:r>
    </w:p>
    <w:p w:rsidR="00535BD5" w:rsidRDefault="009A55A6" w:rsidP="003A5C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A55A6">
        <w:rPr>
          <w:color w:val="000000"/>
          <w:sz w:val="28"/>
          <w:szCs w:val="28"/>
        </w:rPr>
        <w:t xml:space="preserve">Наиболее значимым этапом </w:t>
      </w:r>
      <w:r>
        <w:rPr>
          <w:color w:val="000000"/>
          <w:sz w:val="28"/>
          <w:szCs w:val="28"/>
        </w:rPr>
        <w:t>моего опыта, считаю</w:t>
      </w:r>
      <w:r w:rsidR="00535B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инновационную деятельность  на базе </w:t>
      </w:r>
      <w:r w:rsidR="00535BD5">
        <w:rPr>
          <w:color w:val="000000"/>
          <w:sz w:val="28"/>
          <w:szCs w:val="28"/>
        </w:rPr>
        <w:t xml:space="preserve">платформ  </w:t>
      </w:r>
      <w:proofErr w:type="spellStart"/>
      <w:r w:rsidR="00535BD5">
        <w:rPr>
          <w:color w:val="000000"/>
          <w:sz w:val="28"/>
          <w:szCs w:val="28"/>
        </w:rPr>
        <w:t>Якласс</w:t>
      </w:r>
      <w:proofErr w:type="spellEnd"/>
      <w:r w:rsidR="00535BD5">
        <w:rPr>
          <w:color w:val="000000"/>
          <w:sz w:val="28"/>
          <w:szCs w:val="28"/>
        </w:rPr>
        <w:t xml:space="preserve"> и </w:t>
      </w:r>
      <w:proofErr w:type="spellStart"/>
      <w:r w:rsidR="00535BD5">
        <w:rPr>
          <w:color w:val="000000"/>
          <w:sz w:val="28"/>
          <w:szCs w:val="28"/>
        </w:rPr>
        <w:t>Учи.ру</w:t>
      </w:r>
      <w:proofErr w:type="spellEnd"/>
      <w:r w:rsidR="00535BD5">
        <w:rPr>
          <w:color w:val="000000"/>
          <w:sz w:val="28"/>
          <w:szCs w:val="28"/>
        </w:rPr>
        <w:t xml:space="preserve">, при проведении которой </w:t>
      </w:r>
      <w:r w:rsidR="008171F6">
        <w:rPr>
          <w:color w:val="000000"/>
          <w:sz w:val="28"/>
          <w:szCs w:val="28"/>
        </w:rPr>
        <w:t>меняется целиком представление об обучении и роли учителя в этом процессе, уход обучения в сторону самостоятельного изучения предмета учениками (возможности дистанционного обучения, обучения на расстоянии) с поддержкой учителя в качестве тьютора.</w:t>
      </w:r>
    </w:p>
    <w:p w:rsidR="00535BD5" w:rsidRDefault="00535BD5" w:rsidP="003A5CDE">
      <w:pPr>
        <w:pStyle w:val="a7"/>
        <w:shd w:val="clear" w:color="auto" w:fill="FFFFFF"/>
        <w:spacing w:before="120" w:beforeAutospacing="0" w:after="120" w:afterAutospacing="0"/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535BD5">
        <w:rPr>
          <w:b/>
          <w:color w:val="000000"/>
          <w:sz w:val="28"/>
          <w:szCs w:val="28"/>
          <w:u w:val="single"/>
        </w:rPr>
        <w:t>Технология опыта</w:t>
      </w:r>
    </w:p>
    <w:p w:rsidR="00535BD5" w:rsidRDefault="008171F6" w:rsidP="003A5C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71F6">
        <w:rPr>
          <w:color w:val="000000"/>
          <w:sz w:val="28"/>
          <w:szCs w:val="28"/>
        </w:rPr>
        <w:t xml:space="preserve">При подготовке к урокам </w:t>
      </w:r>
      <w:r>
        <w:rPr>
          <w:color w:val="000000"/>
          <w:sz w:val="28"/>
          <w:szCs w:val="28"/>
        </w:rPr>
        <w:t xml:space="preserve">я задаюсь вопросом: «Какой результат я хочу получить от урока?», продумываю все элементы урока, которые </w:t>
      </w:r>
      <w:proofErr w:type="gramStart"/>
      <w:r>
        <w:rPr>
          <w:color w:val="000000"/>
          <w:sz w:val="28"/>
          <w:szCs w:val="28"/>
        </w:rPr>
        <w:t>мне  помогут</w:t>
      </w:r>
      <w:proofErr w:type="gramEnd"/>
      <w:r>
        <w:rPr>
          <w:color w:val="000000"/>
          <w:sz w:val="28"/>
          <w:szCs w:val="28"/>
        </w:rPr>
        <w:t xml:space="preserve"> в  достижении данного результата.</w:t>
      </w:r>
    </w:p>
    <w:p w:rsidR="008171F6" w:rsidRDefault="00BC184E" w:rsidP="003A5CD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звучит, как большой отлаженный процесс, применяемый постоянно для получения повторяющегося стабильного результата деятельности. На уроках это не всегда подобная глобализация, порой это кратковременный элемент урока, но он привносит новизну и мотивирует учеников на активную и позитивную работу.</w:t>
      </w:r>
    </w:p>
    <w:p w:rsidR="00D51B5B" w:rsidRDefault="00D87A1E" w:rsidP="00D51B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Наиболее широким применением в моей практик</w:t>
      </w:r>
      <w:r w:rsidR="00E136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является </w:t>
      </w:r>
      <w:r w:rsidRPr="00D87A1E">
        <w:rPr>
          <w:b/>
          <w:color w:val="000000"/>
          <w:sz w:val="28"/>
          <w:szCs w:val="28"/>
        </w:rPr>
        <w:t>информационно-коммуникационн</w:t>
      </w:r>
      <w:r>
        <w:rPr>
          <w:b/>
          <w:color w:val="000000"/>
          <w:sz w:val="28"/>
          <w:szCs w:val="28"/>
        </w:rPr>
        <w:t>ые</w:t>
      </w:r>
      <w:r w:rsidRPr="00D87A1E">
        <w:rPr>
          <w:b/>
          <w:color w:val="000000"/>
          <w:sz w:val="28"/>
          <w:szCs w:val="28"/>
        </w:rPr>
        <w:t xml:space="preserve"> технологи</w:t>
      </w:r>
      <w:r>
        <w:rPr>
          <w:b/>
          <w:color w:val="000000"/>
          <w:sz w:val="28"/>
          <w:szCs w:val="28"/>
        </w:rPr>
        <w:t xml:space="preserve">и. </w:t>
      </w:r>
      <w:r w:rsidRPr="00D87A1E">
        <w:rPr>
          <w:color w:val="000000"/>
          <w:sz w:val="28"/>
          <w:szCs w:val="28"/>
        </w:rPr>
        <w:t>Их использование помогает мне</w:t>
      </w:r>
      <w:r>
        <w:rPr>
          <w:color w:val="000000"/>
          <w:sz w:val="28"/>
          <w:szCs w:val="28"/>
        </w:rPr>
        <w:t xml:space="preserve"> </w:t>
      </w:r>
      <w:r w:rsidR="00D51B5B">
        <w:rPr>
          <w:color w:val="000000"/>
          <w:sz w:val="28"/>
          <w:szCs w:val="28"/>
        </w:rPr>
        <w:t xml:space="preserve">выполнять очень много задач на уроке. Наглядность и красочность преподаваемого материала помогает привлечь внимание учащихся, увеличить их интерес и внимательность на этапе объяснения нового материала.  Применение интерактивной доски позволяет привнести элемент игровой технологии, когда во фронтальной или групповой работе дети в качестве игры выполняют интерактивные задания, созданные мной или </w:t>
      </w:r>
      <w:r w:rsidR="00E1367A">
        <w:rPr>
          <w:color w:val="000000"/>
          <w:sz w:val="28"/>
          <w:szCs w:val="28"/>
        </w:rPr>
        <w:t xml:space="preserve">выбранные </w:t>
      </w:r>
      <w:r w:rsidR="00D51B5B">
        <w:rPr>
          <w:color w:val="000000"/>
          <w:sz w:val="28"/>
          <w:szCs w:val="28"/>
        </w:rPr>
        <w:t xml:space="preserve">из готовых методических материалов к урокам математики (диски, образовательные платформы). Такие </w:t>
      </w:r>
      <w:r w:rsidR="00D51B5B">
        <w:rPr>
          <w:color w:val="000000"/>
          <w:sz w:val="28"/>
          <w:szCs w:val="28"/>
        </w:rPr>
        <w:lastRenderedPageBreak/>
        <w:t xml:space="preserve">задания могут применяться как на этапе закрепления изученного материала, так и на этапе проверки знаний. Также на этапе домашнего задания, могут быть использованы просмотры видеороликов, выполнения тестов на компьютере или даже на телефоне.  </w:t>
      </w:r>
      <w:r w:rsidR="00D4438D">
        <w:rPr>
          <w:color w:val="000000"/>
          <w:sz w:val="28"/>
          <w:szCs w:val="28"/>
          <w:shd w:val="clear" w:color="auto" w:fill="FFFFFF"/>
        </w:rPr>
        <w:t>И</w:t>
      </w:r>
      <w:r w:rsidR="00D4438D" w:rsidRPr="00D4438D">
        <w:rPr>
          <w:color w:val="000000"/>
          <w:sz w:val="28"/>
          <w:szCs w:val="28"/>
          <w:shd w:val="clear" w:color="auto" w:fill="FFFFFF"/>
        </w:rPr>
        <w:t>нформационн</w:t>
      </w:r>
      <w:r w:rsidR="00D4438D">
        <w:rPr>
          <w:color w:val="000000"/>
          <w:sz w:val="28"/>
          <w:szCs w:val="28"/>
          <w:shd w:val="clear" w:color="auto" w:fill="FFFFFF"/>
        </w:rPr>
        <w:t>о-коммуникативные</w:t>
      </w:r>
      <w:r w:rsidR="00D4438D" w:rsidRPr="00D4438D">
        <w:rPr>
          <w:color w:val="000000"/>
          <w:sz w:val="28"/>
          <w:szCs w:val="28"/>
          <w:shd w:val="clear" w:color="auto" w:fill="FFFFFF"/>
        </w:rPr>
        <w:t xml:space="preserve"> технологии помогают сделать процесс обучения </w:t>
      </w:r>
      <w:r w:rsidR="00D4438D">
        <w:rPr>
          <w:color w:val="000000"/>
          <w:sz w:val="28"/>
          <w:szCs w:val="28"/>
          <w:shd w:val="clear" w:color="auto" w:fill="FFFFFF"/>
        </w:rPr>
        <w:t xml:space="preserve">более наглядным, </w:t>
      </w:r>
      <w:r w:rsidR="00D4438D" w:rsidRPr="00D4438D">
        <w:rPr>
          <w:color w:val="000000"/>
          <w:sz w:val="28"/>
          <w:szCs w:val="28"/>
          <w:shd w:val="clear" w:color="auto" w:fill="FFFFFF"/>
        </w:rPr>
        <w:t>творческим и ориентированным на учащегося</w:t>
      </w:r>
      <w:r w:rsidR="00D4438D">
        <w:rPr>
          <w:color w:val="000000"/>
          <w:sz w:val="28"/>
          <w:szCs w:val="28"/>
          <w:shd w:val="clear" w:color="auto" w:fill="FFFFFF"/>
        </w:rPr>
        <w:t xml:space="preserve"> и уже давно являются неотъемлемой частью каждого моего урока.</w:t>
      </w:r>
    </w:p>
    <w:p w:rsidR="00A45ECF" w:rsidRDefault="00D4438D" w:rsidP="00D51B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438D">
        <w:rPr>
          <w:b/>
          <w:color w:val="000000"/>
          <w:sz w:val="28"/>
          <w:szCs w:val="28"/>
        </w:rPr>
        <w:t>Технология дифференцированного обучения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помогает мне на уроках учесть индивидуальные особенности учащихся класса, проводить обучение детей в соответствии с их возможностями и вовлеченности в изучени</w:t>
      </w:r>
      <w:r w:rsidR="00A45EC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математики,  а</w:t>
      </w:r>
      <w:proofErr w:type="gramEnd"/>
      <w:r>
        <w:rPr>
          <w:color w:val="000000"/>
          <w:sz w:val="28"/>
          <w:szCs w:val="28"/>
        </w:rPr>
        <w:t xml:space="preserve"> значит уменьшить страх детей перед трудным предметом. Справляясь с задачей простого уровня</w:t>
      </w:r>
      <w:r w:rsidR="00A45E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ученик обретает веру в себя, увеличивается мотивация к обучению предмета, тогда как ученик с сильной мотивацией, решая </w:t>
      </w:r>
      <w:r w:rsidR="00A45ECF">
        <w:rPr>
          <w:color w:val="000000"/>
          <w:sz w:val="28"/>
          <w:szCs w:val="28"/>
        </w:rPr>
        <w:t xml:space="preserve">задачу высокого уровня сложности, мобилизует все свои умения и знания. </w:t>
      </w:r>
    </w:p>
    <w:p w:rsidR="00D4438D" w:rsidRDefault="00A45ECF" w:rsidP="00A45EC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5ECF">
        <w:rPr>
          <w:b/>
          <w:color w:val="000000"/>
          <w:sz w:val="28"/>
          <w:szCs w:val="28"/>
        </w:rPr>
        <w:t>Технологии критического мышления</w:t>
      </w:r>
      <w:r>
        <w:rPr>
          <w:color w:val="000000"/>
          <w:sz w:val="28"/>
          <w:szCs w:val="28"/>
        </w:rPr>
        <w:t xml:space="preserve">, к которым можно отнести технологию дискуссии, игровую технологию, технологию проблемного вопроса. </w:t>
      </w:r>
    </w:p>
    <w:p w:rsidR="00180B35" w:rsidRDefault="00A45ECF" w:rsidP="00180B3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аспекте применяю постановку проблемного вопроса при нахождении темы урока</w:t>
      </w:r>
      <w:r w:rsidR="00180B35">
        <w:rPr>
          <w:color w:val="000000"/>
          <w:sz w:val="28"/>
          <w:szCs w:val="28"/>
        </w:rPr>
        <w:t xml:space="preserve">, самостоятельной формулировки учащимися правил или алгоритмов. Задаю </w:t>
      </w:r>
      <w:r w:rsidR="00560DAF">
        <w:rPr>
          <w:color w:val="000000"/>
          <w:sz w:val="28"/>
          <w:szCs w:val="28"/>
        </w:rPr>
        <w:t>наводящие</w:t>
      </w:r>
      <w:r w:rsidR="00180B35">
        <w:rPr>
          <w:color w:val="000000"/>
          <w:sz w:val="28"/>
          <w:szCs w:val="28"/>
        </w:rPr>
        <w:t xml:space="preserve"> вопросы </w:t>
      </w:r>
      <w:proofErr w:type="gramStart"/>
      <w:r w:rsidR="00180B35">
        <w:rPr>
          <w:color w:val="000000"/>
          <w:sz w:val="28"/>
          <w:szCs w:val="28"/>
        </w:rPr>
        <w:t>и  ключевой</w:t>
      </w:r>
      <w:proofErr w:type="gramEnd"/>
      <w:r w:rsidR="00180B35">
        <w:rPr>
          <w:color w:val="000000"/>
          <w:sz w:val="28"/>
          <w:szCs w:val="28"/>
        </w:rPr>
        <w:t xml:space="preserve"> вопрос с проблемой, на который дети размышляют, выражают свою точку зрения, дискутируют. Благоприятно влияет на настроение и активность детей мозговой штурм, когда нет критики и строго ответа «нет, ответ неверный», а заслушивается несколько мнений учеников, без оценки, и только затем мною подтверждается правильность выводов учащихся. В 5-6 классах игровая технология </w:t>
      </w:r>
      <w:r w:rsidR="00560DAF">
        <w:rPr>
          <w:color w:val="000000"/>
          <w:sz w:val="28"/>
          <w:szCs w:val="28"/>
        </w:rPr>
        <w:t>помогает</w:t>
      </w:r>
      <w:r w:rsidR="00180B35">
        <w:rPr>
          <w:color w:val="000000"/>
          <w:sz w:val="28"/>
          <w:szCs w:val="28"/>
        </w:rPr>
        <w:t xml:space="preserve"> развива</w:t>
      </w:r>
      <w:r w:rsidR="00560DAF">
        <w:rPr>
          <w:color w:val="000000"/>
          <w:sz w:val="28"/>
          <w:szCs w:val="28"/>
        </w:rPr>
        <w:t>ть</w:t>
      </w:r>
      <w:r w:rsidR="00180B35">
        <w:rPr>
          <w:color w:val="000000"/>
          <w:sz w:val="28"/>
          <w:szCs w:val="28"/>
        </w:rPr>
        <w:t xml:space="preserve"> критическое мышление у учащихся. Вопрос верно ли записал учитель на доске, на слайде.  Учащиеся </w:t>
      </w:r>
      <w:r w:rsidR="00560DAF">
        <w:rPr>
          <w:color w:val="000000"/>
          <w:sz w:val="28"/>
          <w:szCs w:val="28"/>
        </w:rPr>
        <w:t xml:space="preserve">начинают не просто писать с доски, но оценивать решение, искать в нем истину или ложь. В более старших классах </w:t>
      </w:r>
      <w:proofErr w:type="gramStart"/>
      <w:r w:rsidR="00705C83">
        <w:rPr>
          <w:color w:val="000000"/>
          <w:sz w:val="28"/>
          <w:szCs w:val="28"/>
        </w:rPr>
        <w:t xml:space="preserve">- </w:t>
      </w:r>
      <w:r w:rsidR="00560DAF">
        <w:rPr>
          <w:color w:val="000000"/>
          <w:sz w:val="28"/>
          <w:szCs w:val="28"/>
        </w:rPr>
        <w:t>это</w:t>
      </w:r>
      <w:proofErr w:type="gramEnd"/>
      <w:r w:rsidR="00560DAF">
        <w:rPr>
          <w:color w:val="000000"/>
          <w:sz w:val="28"/>
          <w:szCs w:val="28"/>
        </w:rPr>
        <w:t xml:space="preserve"> задания «найди ошибку», «исправь», «верно ли». Очень действенны такие задания на этапе актуализации знаний, ученики активно включаются в процесс исследования и проявляют высокий интерес к занятию.</w:t>
      </w:r>
    </w:p>
    <w:p w:rsidR="008931A9" w:rsidRDefault="00560DAF" w:rsidP="00560DA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Стабильно положительные результаты в моей работе дает </w:t>
      </w:r>
      <w:r w:rsidRPr="00560DAF">
        <w:rPr>
          <w:b/>
          <w:color w:val="000000"/>
          <w:sz w:val="28"/>
          <w:szCs w:val="28"/>
        </w:rPr>
        <w:t>технология групповой работы</w:t>
      </w:r>
      <w:r>
        <w:rPr>
          <w:b/>
          <w:color w:val="000000"/>
          <w:sz w:val="28"/>
          <w:szCs w:val="28"/>
        </w:rPr>
        <w:t xml:space="preserve">. </w:t>
      </w:r>
      <w:r w:rsidRPr="008931A9">
        <w:rPr>
          <w:color w:val="000000"/>
          <w:sz w:val="28"/>
          <w:szCs w:val="28"/>
        </w:rPr>
        <w:t xml:space="preserve">Групповая работа </w:t>
      </w:r>
      <w:r w:rsidR="008931A9">
        <w:rPr>
          <w:color w:val="000000"/>
          <w:sz w:val="28"/>
          <w:szCs w:val="28"/>
        </w:rPr>
        <w:t>помогает вовлечь в процесс обучения практически весь класс, в отличие от фронтальной, когда большинство учеников лишь остаются пассивными наблюдателями процесса обучения. Эта технология применима мной на этапе закрепления изученного материала или самостоятельной работы. Ученики, работая в парах, помогают друг другу, стараются выполнить задание максимально быстро, т.к. включаю соревновательный элемент в такую работу, это ускоряет темп обучения на уроке и привносит заряд бодрости. Работа в группах также является помощником для многих детей в преодолении страха перед самостоятельной работой, письменной работой на оценку.</w:t>
      </w:r>
      <w:r w:rsidR="00705C83">
        <w:rPr>
          <w:color w:val="000000"/>
          <w:sz w:val="28"/>
          <w:szCs w:val="28"/>
        </w:rPr>
        <w:t xml:space="preserve"> Элементом групповой технологии является в моей работе и осуществление взаимоконтроля, это также оживляет обстановку на уроке. Первый опыт работы в группах может сопровождаться некоторыми неприятными моментами в поведении и излишней активности детей, но постепенно ученики </w:t>
      </w:r>
      <w:r w:rsidR="00E66D6B">
        <w:rPr>
          <w:color w:val="000000"/>
          <w:sz w:val="28"/>
          <w:szCs w:val="28"/>
        </w:rPr>
        <w:lastRenderedPageBreak/>
        <w:t xml:space="preserve">вовлекаются в данный вид </w:t>
      </w:r>
      <w:r w:rsidR="00EA4288">
        <w:rPr>
          <w:color w:val="000000"/>
          <w:sz w:val="28"/>
          <w:szCs w:val="28"/>
        </w:rPr>
        <w:t>деятельности,</w:t>
      </w:r>
      <w:r w:rsidR="00E66D6B">
        <w:rPr>
          <w:color w:val="000000"/>
          <w:sz w:val="28"/>
          <w:szCs w:val="28"/>
        </w:rPr>
        <w:t xml:space="preserve"> и он всегда </w:t>
      </w:r>
      <w:r w:rsidR="00EA4288">
        <w:rPr>
          <w:color w:val="000000"/>
          <w:sz w:val="28"/>
          <w:szCs w:val="28"/>
        </w:rPr>
        <w:t>благоприятно сказывается на ходе занятия</w:t>
      </w:r>
      <w:r w:rsidR="00E66D6B">
        <w:rPr>
          <w:color w:val="000000"/>
          <w:sz w:val="28"/>
          <w:szCs w:val="28"/>
        </w:rPr>
        <w:t>.</w:t>
      </w:r>
    </w:p>
    <w:p w:rsidR="00E66D6B" w:rsidRDefault="00E66D6B" w:rsidP="00560DA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80400"/>
          <w:sz w:val="28"/>
          <w:szCs w:val="28"/>
          <w:shd w:val="clear" w:color="auto" w:fill="FFFFFF"/>
        </w:rPr>
      </w:pPr>
      <w:r w:rsidRPr="00E66D6B">
        <w:rPr>
          <w:b/>
          <w:color w:val="000000"/>
          <w:sz w:val="28"/>
          <w:szCs w:val="28"/>
        </w:rPr>
        <w:t>Технология проектной деятельности</w:t>
      </w:r>
      <w:r>
        <w:rPr>
          <w:color w:val="000000"/>
          <w:sz w:val="28"/>
          <w:szCs w:val="28"/>
        </w:rPr>
        <w:t xml:space="preserve"> применяется мной для учащихся с высокой мотивацией к предмету.  </w:t>
      </w:r>
      <w:r w:rsidRPr="00E66D6B">
        <w:rPr>
          <w:color w:val="080400"/>
          <w:sz w:val="28"/>
          <w:szCs w:val="28"/>
          <w:shd w:val="clear" w:color="auto" w:fill="FFFFFF"/>
        </w:rPr>
        <w:t>Основн</w:t>
      </w:r>
      <w:r>
        <w:rPr>
          <w:color w:val="080400"/>
          <w:sz w:val="28"/>
          <w:szCs w:val="28"/>
          <w:shd w:val="clear" w:color="auto" w:fill="FFFFFF"/>
        </w:rPr>
        <w:t>ой</w:t>
      </w:r>
      <w:r w:rsidRPr="00E66D6B">
        <w:rPr>
          <w:color w:val="080400"/>
          <w:sz w:val="28"/>
          <w:szCs w:val="28"/>
          <w:shd w:val="clear" w:color="auto" w:fill="FFFFFF"/>
        </w:rPr>
        <w:t xml:space="preserve"> цель</w:t>
      </w:r>
      <w:r>
        <w:rPr>
          <w:color w:val="080400"/>
          <w:sz w:val="28"/>
          <w:szCs w:val="28"/>
          <w:shd w:val="clear" w:color="auto" w:fill="FFFFFF"/>
        </w:rPr>
        <w:t>ю</w:t>
      </w:r>
      <w:r w:rsidRPr="00E66D6B">
        <w:rPr>
          <w:color w:val="080400"/>
          <w:sz w:val="28"/>
          <w:szCs w:val="28"/>
          <w:shd w:val="clear" w:color="auto" w:fill="FFFFFF"/>
        </w:rPr>
        <w:t xml:space="preserve"> метода проекта </w:t>
      </w:r>
      <w:r>
        <w:rPr>
          <w:color w:val="080400"/>
          <w:sz w:val="28"/>
          <w:szCs w:val="28"/>
          <w:shd w:val="clear" w:color="auto" w:fill="FFFFFF"/>
        </w:rPr>
        <w:t>считаю</w:t>
      </w:r>
      <w:r w:rsidRPr="00E66D6B">
        <w:rPr>
          <w:color w:val="080400"/>
          <w:sz w:val="28"/>
          <w:szCs w:val="28"/>
          <w:shd w:val="clear" w:color="auto" w:fill="FFFFFF"/>
        </w:rPr>
        <w:t xml:space="preserve"> предоставление обучающимся возможности самостоятельно приобрести знания в процессе решения </w:t>
      </w:r>
      <w:r>
        <w:rPr>
          <w:color w:val="080400"/>
          <w:sz w:val="28"/>
          <w:szCs w:val="28"/>
          <w:shd w:val="clear" w:color="auto" w:fill="FFFFFF"/>
        </w:rPr>
        <w:t>поставленной задачи</w:t>
      </w:r>
      <w:r w:rsidRPr="00E66D6B">
        <w:rPr>
          <w:color w:val="080400"/>
          <w:sz w:val="28"/>
          <w:szCs w:val="28"/>
          <w:shd w:val="clear" w:color="auto" w:fill="FFFFFF"/>
        </w:rPr>
        <w:t xml:space="preserve"> или проблем</w:t>
      </w:r>
      <w:r>
        <w:rPr>
          <w:color w:val="080400"/>
          <w:sz w:val="28"/>
          <w:szCs w:val="28"/>
          <w:shd w:val="clear" w:color="auto" w:fill="FFFFFF"/>
        </w:rPr>
        <w:t>ы по предмету или</w:t>
      </w:r>
      <w:r w:rsidRPr="00E66D6B">
        <w:rPr>
          <w:color w:val="080400"/>
          <w:sz w:val="28"/>
          <w:szCs w:val="28"/>
          <w:shd w:val="clear" w:color="auto" w:fill="FFFFFF"/>
        </w:rPr>
        <w:t xml:space="preserve"> из различных предметных областей. В данной технологии учитель </w:t>
      </w:r>
      <w:r>
        <w:rPr>
          <w:color w:val="080400"/>
          <w:sz w:val="28"/>
          <w:szCs w:val="28"/>
          <w:shd w:val="clear" w:color="auto" w:fill="FFFFFF"/>
        </w:rPr>
        <w:t>является тьютором (сопровождающим) ученика и лишь указывает ему направление получения новых знаний. Ученики ежегодно представляют проекты на школьном уровне – «Исследование функций в задачах ОГЭ», «Математика в профессиях», «Проценты в нашей жизни».</w:t>
      </w:r>
    </w:p>
    <w:p w:rsidR="00E66D6B" w:rsidRDefault="00E66D6B" w:rsidP="00560DA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66D6B">
        <w:rPr>
          <w:b/>
          <w:color w:val="000000"/>
          <w:sz w:val="28"/>
          <w:szCs w:val="28"/>
        </w:rPr>
        <w:t xml:space="preserve">Технология </w:t>
      </w:r>
      <w:proofErr w:type="spellStart"/>
      <w:r w:rsidRPr="00E66D6B">
        <w:rPr>
          <w:b/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 xml:space="preserve"> в моей практике – это совокупность смены этапов урока </w:t>
      </w:r>
      <w:r w:rsidR="001B149B">
        <w:rPr>
          <w:color w:val="000000"/>
          <w:sz w:val="28"/>
          <w:szCs w:val="28"/>
        </w:rPr>
        <w:t xml:space="preserve">с применением ИКТ </w:t>
      </w:r>
      <w:r>
        <w:rPr>
          <w:color w:val="000000"/>
          <w:sz w:val="28"/>
          <w:szCs w:val="28"/>
        </w:rPr>
        <w:t>в соответствии с нормами СанП</w:t>
      </w:r>
      <w:r w:rsidR="001B149B">
        <w:rPr>
          <w:color w:val="000000"/>
          <w:sz w:val="28"/>
          <w:szCs w:val="28"/>
        </w:rPr>
        <w:t>ин. Смена активной мозговой деятельности, с пассивными формами обучения, физкультминутками, этапом оценки, рефлексии своей деятельности и результатов</w:t>
      </w:r>
      <w:r w:rsidR="00E1367A">
        <w:rPr>
          <w:color w:val="000000"/>
          <w:sz w:val="28"/>
          <w:szCs w:val="28"/>
        </w:rPr>
        <w:t xml:space="preserve"> деятельности класса.</w:t>
      </w:r>
      <w:r w:rsidR="001B149B">
        <w:rPr>
          <w:color w:val="000000"/>
          <w:sz w:val="28"/>
          <w:szCs w:val="28"/>
        </w:rPr>
        <w:t xml:space="preserve">  </w:t>
      </w:r>
      <w:r w:rsidR="001B149B">
        <w:rPr>
          <w:color w:val="000000"/>
          <w:sz w:val="28"/>
          <w:szCs w:val="28"/>
          <w:shd w:val="clear" w:color="auto" w:fill="FFFFFF"/>
        </w:rPr>
        <w:t>Для среднего звена провожу физкультминутки зарядки, ориентируясь на возраст и рост детей, также зар</w:t>
      </w:r>
      <w:r w:rsidR="00EA4288">
        <w:rPr>
          <w:color w:val="000000"/>
          <w:sz w:val="28"/>
          <w:szCs w:val="28"/>
          <w:shd w:val="clear" w:color="auto" w:fill="FFFFFF"/>
        </w:rPr>
        <w:t>я</w:t>
      </w:r>
      <w:r w:rsidR="001B149B">
        <w:rPr>
          <w:color w:val="000000"/>
          <w:sz w:val="28"/>
          <w:szCs w:val="28"/>
          <w:shd w:val="clear" w:color="auto" w:fill="FFFFFF"/>
        </w:rPr>
        <w:t>дки для глаз</w:t>
      </w:r>
      <w:r w:rsidR="00EA4288">
        <w:rPr>
          <w:color w:val="000000"/>
          <w:sz w:val="28"/>
          <w:szCs w:val="28"/>
          <w:shd w:val="clear" w:color="auto" w:fill="FFFFFF"/>
        </w:rPr>
        <w:t xml:space="preserve">. Активно применяю физические упражнения и упражнения для глаз из книги М. </w:t>
      </w:r>
      <w:proofErr w:type="spellStart"/>
      <w:r w:rsidR="00EA4288">
        <w:rPr>
          <w:color w:val="000000"/>
          <w:sz w:val="28"/>
          <w:szCs w:val="28"/>
          <w:shd w:val="clear" w:color="auto" w:fill="FFFFFF"/>
        </w:rPr>
        <w:t>Норбекова</w:t>
      </w:r>
      <w:proofErr w:type="spellEnd"/>
      <w:r w:rsidR="00EA4288">
        <w:rPr>
          <w:color w:val="000000"/>
          <w:sz w:val="28"/>
          <w:szCs w:val="28"/>
          <w:shd w:val="clear" w:color="auto" w:fill="FFFFFF"/>
        </w:rPr>
        <w:t xml:space="preserve"> «Как избавиться от очков».</w:t>
      </w:r>
    </w:p>
    <w:p w:rsidR="009C5E52" w:rsidRDefault="00EA4288" w:rsidP="00EA428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88">
        <w:rPr>
          <w:rFonts w:ascii="Times New Roman" w:hAnsi="Times New Roman" w:cs="Times New Roman"/>
          <w:b/>
          <w:color w:val="000000"/>
          <w:sz w:val="28"/>
          <w:szCs w:val="28"/>
        </w:rPr>
        <w:t>Технологи</w:t>
      </w:r>
      <w:r w:rsidR="009C5E52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EA42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создания ситуации успеха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4288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 применять</w:t>
      </w:r>
      <w:r w:rsidRPr="00EA4288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каждом уроке</w:t>
      </w:r>
      <w:r w:rsidR="009C5E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ученика есть самое ценное в процессе обучения. Учеников необходимо любить, воспринимать как личность, не применять отметки, как рычаг управления, помогать адаптироваться детям в некомфортной для них среде. Оценка ребенка всегда должна быть конструктивной, без включения эмоционального отношения. По методу Ш. </w:t>
      </w:r>
      <w:proofErr w:type="spellStart"/>
      <w:r w:rsidR="009C5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Амонашливили</w:t>
      </w:r>
      <w:proofErr w:type="spellEnd"/>
      <w:r w:rsidR="009C5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мы не можем дать возможность ребенку изучать другую тему на уроке, мы можем дать ему возможность выбрать понравившуюся из данной темы задачу и решить ее</w:t>
      </w:r>
      <w:r w:rsidR="00135D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Применяю такой подход, если вижу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ученик не идет на контакт и не желает работать на уроке. Считаю технологию создания ситуации успеха одной из самых важных, т.к. несмотря на то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работаем по схеме учитель-ученик, 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важна и нужна поддержка со стороны учителя.</w:t>
      </w:r>
    </w:p>
    <w:p w:rsidR="00391632" w:rsidRDefault="00391632" w:rsidP="00EA428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2020 года с учениками 6А класса мы участвуем в </w:t>
      </w:r>
      <w:r w:rsidRPr="00391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раз в неделю ученики класса 20 минут проходят задания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самостоятельно выбирают задания и их выполняют, прибегая к моей помощи лишь в исключительных вопросах. Таким образом ученики контролируют процесс обучения самостоятельно, учитель выполняет функцию тьютора. Процесс обучения принимает более гибкий характер, в процессе обучения ученики могут как заняться повторением и восполнить пробелы по 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темам, так и продвинуться вперед, самостоятельно изучив новые темы. Целиком отказаться от функций учителя при этом невозможно, но процесс обучения в корне меняется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C15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показывают, что данный вид деятельности благоприятно влияет, как на психологическую обстановку в классе, так и на результативность обучения.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работу можно отнести к </w:t>
      </w:r>
      <w:r w:rsidR="00A37DED" w:rsidRPr="00A3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самостоятельного </w:t>
      </w:r>
      <w:r w:rsidR="00A3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37DED" w:rsidRPr="00A3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зучения предмета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как тьютора обучения.  В данном направлении был проведен 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по обучению на платформе </w:t>
      </w:r>
      <w:proofErr w:type="spellStart"/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ученики изучали предмет по выстроенной ими траектории, изучая теорию и практику с помощью платформы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пров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A3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проверочные работы для обратной связи с учеником и оценке результатов их обучения.</w:t>
      </w:r>
    </w:p>
    <w:p w:rsidR="00C15403" w:rsidRPr="00C15403" w:rsidRDefault="00C15403" w:rsidP="00A37DED">
      <w:pPr>
        <w:shd w:val="clear" w:color="auto" w:fill="FFFFFF"/>
        <w:spacing w:before="120"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54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Результативность опыта</w:t>
      </w:r>
    </w:p>
    <w:p w:rsidR="00EA4288" w:rsidRDefault="00A11D70" w:rsidP="00A37D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п</w:t>
      </w:r>
      <w:r w:rsidR="00125462" w:rsidRPr="00125462">
        <w:rPr>
          <w:color w:val="000000"/>
          <w:sz w:val="28"/>
          <w:szCs w:val="28"/>
        </w:rPr>
        <w:t>рименени</w:t>
      </w:r>
      <w:r>
        <w:rPr>
          <w:color w:val="000000"/>
          <w:sz w:val="28"/>
          <w:szCs w:val="28"/>
        </w:rPr>
        <w:t xml:space="preserve">я </w:t>
      </w:r>
      <w:r w:rsidR="00DC6D13">
        <w:rPr>
          <w:color w:val="000000"/>
          <w:sz w:val="28"/>
          <w:szCs w:val="28"/>
        </w:rPr>
        <w:t xml:space="preserve">мною на уроках </w:t>
      </w:r>
      <w:r>
        <w:rPr>
          <w:color w:val="000000"/>
          <w:sz w:val="28"/>
          <w:szCs w:val="28"/>
        </w:rPr>
        <w:t>современных технологий явл</w:t>
      </w:r>
      <w:r w:rsidR="00DC6D13">
        <w:rPr>
          <w:color w:val="000000"/>
          <w:sz w:val="28"/>
          <w:szCs w:val="28"/>
        </w:rPr>
        <w:t>яе</w:t>
      </w:r>
      <w:r>
        <w:rPr>
          <w:color w:val="000000"/>
          <w:sz w:val="28"/>
          <w:szCs w:val="28"/>
        </w:rPr>
        <w:t xml:space="preserve">тся  </w:t>
      </w:r>
      <w:r w:rsidR="00DC6D13">
        <w:rPr>
          <w:color w:val="000000"/>
          <w:sz w:val="28"/>
          <w:szCs w:val="28"/>
        </w:rPr>
        <w:t xml:space="preserve">уровень </w:t>
      </w:r>
      <w:r>
        <w:rPr>
          <w:color w:val="000000"/>
          <w:sz w:val="28"/>
          <w:szCs w:val="28"/>
        </w:rPr>
        <w:t xml:space="preserve">усвоения предмета учениками, участие их в олимпиадах, конкурсах, внеклассных мероприятиях по предмету, участие в образовательном процессе на сайте 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 w:rsidR="00DC6D13"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величени</w:t>
      </w:r>
      <w:r w:rsidR="00DC6D1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познавательного интереса к предмету, повышение мотивации, уменьшение уровня тревожности</w:t>
      </w:r>
      <w:r w:rsidR="00A37DED">
        <w:rPr>
          <w:color w:val="000000"/>
          <w:sz w:val="28"/>
          <w:szCs w:val="28"/>
        </w:rPr>
        <w:t>, умени</w:t>
      </w:r>
      <w:r w:rsidR="00DC6D13">
        <w:rPr>
          <w:color w:val="000000"/>
          <w:sz w:val="28"/>
          <w:szCs w:val="28"/>
        </w:rPr>
        <w:t>е</w:t>
      </w:r>
      <w:r w:rsidR="00A37DED">
        <w:rPr>
          <w:color w:val="000000"/>
          <w:sz w:val="28"/>
          <w:szCs w:val="28"/>
        </w:rPr>
        <w:t xml:space="preserve"> оценить свои результаты самостоятельно в соответствии с общепринятыми нормами.</w:t>
      </w:r>
      <w:r>
        <w:rPr>
          <w:color w:val="000000"/>
          <w:sz w:val="28"/>
          <w:szCs w:val="28"/>
        </w:rPr>
        <w:t xml:space="preserve"> Ученики становятся более открытыми, не боятся </w:t>
      </w:r>
      <w:r w:rsidR="00AE3BA5">
        <w:rPr>
          <w:color w:val="000000"/>
          <w:sz w:val="28"/>
          <w:szCs w:val="28"/>
        </w:rPr>
        <w:t>выражать свою точку зрения, проявляют активность при самостоятельной и проектной деятельности, приобретают навыки работы в команде или группе, утверждаются в личностном развитии и росте, с положительным настроением приходят на уроки математики и доброжелательно относятся к своему наставнику, другу и помощнику – учителю.</w:t>
      </w:r>
    </w:p>
    <w:p w:rsidR="00AE3BA5" w:rsidRPr="00125462" w:rsidRDefault="00AE3BA5" w:rsidP="00A37D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Трудност</w:t>
      </w:r>
      <w:r w:rsidR="00A37DED">
        <w:rPr>
          <w:color w:val="000000"/>
          <w:sz w:val="28"/>
          <w:szCs w:val="28"/>
        </w:rPr>
        <w:t>ями в освоении опыта яв</w:t>
      </w:r>
      <w:r w:rsidR="00DC6D13">
        <w:rPr>
          <w:color w:val="000000"/>
          <w:sz w:val="28"/>
          <w:szCs w:val="28"/>
        </w:rPr>
        <w:t>ляет</w:t>
      </w:r>
      <w:r w:rsidR="00A37DED">
        <w:rPr>
          <w:color w:val="000000"/>
          <w:sz w:val="28"/>
          <w:szCs w:val="28"/>
        </w:rPr>
        <w:t>ся трудоемкост</w:t>
      </w:r>
      <w:r w:rsidR="00DC6D13">
        <w:rPr>
          <w:color w:val="000000"/>
          <w:sz w:val="28"/>
          <w:szCs w:val="28"/>
        </w:rPr>
        <w:t>ь</w:t>
      </w:r>
      <w:r w:rsidR="00A37DED">
        <w:rPr>
          <w:color w:val="000000"/>
          <w:sz w:val="28"/>
          <w:szCs w:val="28"/>
        </w:rPr>
        <w:t xml:space="preserve"> и серьезны</w:t>
      </w:r>
      <w:r w:rsidR="00DC6D13">
        <w:rPr>
          <w:color w:val="000000"/>
          <w:sz w:val="28"/>
          <w:szCs w:val="28"/>
        </w:rPr>
        <w:t>е</w:t>
      </w:r>
      <w:r w:rsidR="00A37DED">
        <w:rPr>
          <w:color w:val="000000"/>
          <w:sz w:val="28"/>
          <w:szCs w:val="28"/>
        </w:rPr>
        <w:t xml:space="preserve"> </w:t>
      </w:r>
      <w:r w:rsidR="00DC6D13">
        <w:rPr>
          <w:color w:val="000000"/>
          <w:sz w:val="28"/>
          <w:szCs w:val="28"/>
        </w:rPr>
        <w:t xml:space="preserve">затраты </w:t>
      </w:r>
      <w:r w:rsidR="00A37DED">
        <w:rPr>
          <w:color w:val="000000"/>
          <w:sz w:val="28"/>
          <w:szCs w:val="28"/>
        </w:rPr>
        <w:t>времен</w:t>
      </w:r>
      <w:r w:rsidR="00DC6D13">
        <w:rPr>
          <w:color w:val="000000"/>
          <w:sz w:val="28"/>
          <w:szCs w:val="28"/>
        </w:rPr>
        <w:t>и при применении технологии дифференцированного обучения</w:t>
      </w:r>
      <w:r w:rsidR="00A37DED">
        <w:rPr>
          <w:color w:val="000000"/>
          <w:sz w:val="28"/>
          <w:szCs w:val="28"/>
        </w:rPr>
        <w:t xml:space="preserve"> для подготовки разноуровневых работ </w:t>
      </w:r>
      <w:r w:rsidR="00DC6D13">
        <w:rPr>
          <w:color w:val="000000"/>
          <w:sz w:val="28"/>
          <w:szCs w:val="28"/>
        </w:rPr>
        <w:t>и заданий к уроку.</w:t>
      </w:r>
      <w:r w:rsidR="00A37DED">
        <w:rPr>
          <w:color w:val="000000"/>
          <w:sz w:val="28"/>
          <w:szCs w:val="28"/>
        </w:rPr>
        <w:t xml:space="preserve">  При </w:t>
      </w:r>
      <w:r w:rsidR="00DC6D13" w:rsidRPr="00DC6D13">
        <w:rPr>
          <w:sz w:val="28"/>
          <w:szCs w:val="28"/>
        </w:rPr>
        <w:t>технологии самостоятельного изучения предмета</w:t>
      </w:r>
      <w:r w:rsidR="00A37DED">
        <w:rPr>
          <w:color w:val="000000"/>
          <w:sz w:val="28"/>
          <w:szCs w:val="28"/>
        </w:rPr>
        <w:t xml:space="preserve"> - наличие компьютеров в компьютерном классе, </w:t>
      </w:r>
      <w:r w:rsidR="00DC6D13">
        <w:rPr>
          <w:color w:val="000000"/>
          <w:sz w:val="28"/>
          <w:szCs w:val="28"/>
        </w:rPr>
        <w:t>и количество компьютерных классов (он один)</w:t>
      </w:r>
      <w:r w:rsidR="00A30270">
        <w:rPr>
          <w:color w:val="000000"/>
          <w:sz w:val="28"/>
          <w:szCs w:val="28"/>
        </w:rPr>
        <w:t>.</w:t>
      </w:r>
      <w:r w:rsidR="00DC6D13">
        <w:rPr>
          <w:color w:val="000000"/>
          <w:sz w:val="28"/>
          <w:szCs w:val="28"/>
        </w:rPr>
        <w:t xml:space="preserve"> </w:t>
      </w:r>
      <w:r w:rsidR="00A30270">
        <w:rPr>
          <w:color w:val="000000"/>
          <w:sz w:val="28"/>
          <w:szCs w:val="28"/>
        </w:rPr>
        <w:t>У</w:t>
      </w:r>
      <w:r w:rsidR="00A37DED">
        <w:rPr>
          <w:color w:val="000000"/>
          <w:sz w:val="28"/>
          <w:szCs w:val="28"/>
        </w:rPr>
        <w:t>чеников необходимо разбивать на группы, и работать с двумя группами, определяя траекторию занятия. При выполнении проверочных работ в качестве домашнего задания не все учащиеся их выполняли, ссылаясь на различные причины</w:t>
      </w:r>
      <w:r w:rsidR="00A30270">
        <w:rPr>
          <w:color w:val="000000"/>
          <w:sz w:val="28"/>
          <w:szCs w:val="28"/>
        </w:rPr>
        <w:t xml:space="preserve"> в том числе отсутствие компьютера или доступа к нему. </w:t>
      </w:r>
      <w:r w:rsidR="00A37DED">
        <w:rPr>
          <w:color w:val="000000"/>
          <w:sz w:val="28"/>
          <w:szCs w:val="28"/>
        </w:rPr>
        <w:t xml:space="preserve"> При проведении групповой деятельности, первоначально возникали проблемы с поведением</w:t>
      </w:r>
      <w:r w:rsidR="00A30270">
        <w:rPr>
          <w:color w:val="000000"/>
          <w:sz w:val="28"/>
          <w:szCs w:val="28"/>
        </w:rPr>
        <w:t xml:space="preserve"> учеников во время занятий в группах.</w:t>
      </w:r>
    </w:p>
    <w:p w:rsidR="00A37DED" w:rsidRPr="00A37DED" w:rsidRDefault="008931A9" w:rsidP="00A37DE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F8514A">
        <w:rPr>
          <w:color w:val="000000"/>
          <w:sz w:val="28"/>
          <w:szCs w:val="28"/>
        </w:rPr>
        <w:t>При оценке своей работы я вижу</w:t>
      </w:r>
      <w:r w:rsidR="00A37DED">
        <w:rPr>
          <w:color w:val="000000"/>
          <w:sz w:val="28"/>
          <w:szCs w:val="28"/>
        </w:rPr>
        <w:t xml:space="preserve"> положительный результат применения современных технологий к обучению математики и мною будет продолжена работа в данном направлении</w:t>
      </w:r>
      <w:r w:rsidR="00B07574">
        <w:rPr>
          <w:color w:val="000000"/>
          <w:sz w:val="28"/>
          <w:szCs w:val="28"/>
        </w:rPr>
        <w:t>.</w:t>
      </w:r>
    </w:p>
    <w:p w:rsidR="00180B35" w:rsidRPr="00A37DED" w:rsidRDefault="00A37DED" w:rsidP="00A37DED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  <w:u w:val="single"/>
        </w:rPr>
      </w:pPr>
      <w:r w:rsidRPr="00A37DED">
        <w:rPr>
          <w:b/>
          <w:sz w:val="28"/>
          <w:szCs w:val="28"/>
          <w:u w:val="single"/>
        </w:rPr>
        <w:t>Список литературы</w:t>
      </w:r>
    </w:p>
    <w:p w:rsidR="006022E5" w:rsidRPr="006022E5" w:rsidRDefault="006022E5" w:rsidP="00A37DE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6022E5">
        <w:rPr>
          <w:sz w:val="28"/>
          <w:szCs w:val="28"/>
        </w:rPr>
        <w:t>Левитес</w:t>
      </w:r>
      <w:proofErr w:type="spellEnd"/>
      <w:r w:rsidRPr="006022E5">
        <w:rPr>
          <w:sz w:val="28"/>
          <w:szCs w:val="28"/>
        </w:rPr>
        <w:t xml:space="preserve">, Д. Г. Педагогические технологии: учебник / Д. Г. </w:t>
      </w:r>
      <w:proofErr w:type="spellStart"/>
      <w:r w:rsidRPr="006022E5">
        <w:rPr>
          <w:sz w:val="28"/>
          <w:szCs w:val="28"/>
        </w:rPr>
        <w:t>Левитес</w:t>
      </w:r>
      <w:proofErr w:type="spellEnd"/>
      <w:r w:rsidRPr="006022E5">
        <w:rPr>
          <w:sz w:val="28"/>
          <w:szCs w:val="28"/>
        </w:rPr>
        <w:t>. – Москва: НИЦ ИНФРА-</w:t>
      </w:r>
      <w:proofErr w:type="gramStart"/>
      <w:r w:rsidRPr="006022E5">
        <w:rPr>
          <w:sz w:val="28"/>
          <w:szCs w:val="28"/>
        </w:rPr>
        <w:t>М,  2017</w:t>
      </w:r>
      <w:proofErr w:type="gramEnd"/>
      <w:r w:rsidRPr="006022E5">
        <w:rPr>
          <w:sz w:val="28"/>
          <w:szCs w:val="28"/>
        </w:rPr>
        <w:t xml:space="preserve">. - 403 с. </w:t>
      </w:r>
      <w:proofErr w:type="gramStart"/>
      <w:r w:rsidRPr="006022E5">
        <w:rPr>
          <w:sz w:val="28"/>
          <w:szCs w:val="28"/>
        </w:rPr>
        <w:t>-  (</w:t>
      </w:r>
      <w:proofErr w:type="gramEnd"/>
      <w:r w:rsidRPr="006022E5">
        <w:rPr>
          <w:sz w:val="28"/>
          <w:szCs w:val="28"/>
        </w:rPr>
        <w:t xml:space="preserve">Высшее образование: Бакалавриат). – Режим доступа: </w:t>
      </w:r>
      <w:hyperlink r:id="rId5" w:history="1">
        <w:r w:rsidRPr="00E20797">
          <w:rPr>
            <w:rStyle w:val="a4"/>
            <w:sz w:val="28"/>
            <w:szCs w:val="28"/>
          </w:rPr>
          <w:t>http://znanium.com</w:t>
        </w:r>
      </w:hyperlink>
      <w:r w:rsidRPr="006022E5">
        <w:rPr>
          <w:sz w:val="28"/>
          <w:szCs w:val="28"/>
        </w:rPr>
        <w:t>.</w:t>
      </w:r>
    </w:p>
    <w:p w:rsidR="006022E5" w:rsidRPr="001F2B64" w:rsidRDefault="006022E5" w:rsidP="00A37DE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Современные педагогические технологии основной школы в условиях ФГОС</w:t>
      </w:r>
      <w:r w:rsidRPr="001F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</w:t>
      </w:r>
      <w:proofErr w:type="spellStart"/>
      <w:r w:rsidRPr="001F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Pr="001F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изд. КАРО, Санкт-</w:t>
      </w:r>
      <w:r w:rsidR="001F2B64" w:rsidRPr="001F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Петербург, 2019 г, 180 стр.</w:t>
      </w:r>
    </w:p>
    <w:p w:rsidR="006022E5" w:rsidRPr="006022E5" w:rsidRDefault="006022E5" w:rsidP="00A37DE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«Уроки Шалвы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Амонашвили</w:t>
      </w:r>
      <w:proofErr w:type="spellEnd"/>
      <w:r w:rsidR="0081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 Наталья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Севидова  </w:t>
      </w:r>
      <w:r w:rsidRPr="0060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http://www.relga.ru/Environ/WebObjects/tgu-www.woa/wa/Main?textid=487&amp;level1=main&amp;level2=articles</w:t>
      </w:r>
      <w:proofErr w:type="gramEnd"/>
    </w:p>
    <w:p w:rsidR="000C12C7" w:rsidRPr="000C12C7" w:rsidRDefault="000C12C7" w:rsidP="00A37DE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Менкес М.В. Групповая и парная форма работы на уроках математики // М.В. Менкес. – 2016. [электронный ресурс], - режим доступа: http://festival.1september.ru/articles/627441/</w:t>
      </w:r>
    </w:p>
    <w:p w:rsidR="000C12C7" w:rsidRPr="006022E5" w:rsidRDefault="000C12C7" w:rsidP="00A37DE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деятельностного подхода [электронный ресурс], - режим доступа </w:t>
      </w:r>
      <w:hyperlink r:id="rId6" w:history="1">
        <w:r w:rsidRPr="000C12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</w:t>
        </w:r>
      </w:hyperlink>
    </w:p>
    <w:p w:rsidR="000C12C7" w:rsidRPr="000C12C7" w:rsidRDefault="000C12C7" w:rsidP="00A37DE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Кущ Н.Г. </w:t>
      </w:r>
      <w:proofErr w:type="spellStart"/>
      <w:r w:rsidRPr="000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0C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математики. Методическое пособие. 2008</w:t>
      </w:r>
    </w:p>
    <w:p w:rsidR="006022E5" w:rsidRDefault="006022E5" w:rsidP="006022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«</w:t>
      </w:r>
      <w:r w:rsidR="000C12C7" w:rsidRPr="006022E5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Использование современных технологий на уроках математики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»</w:t>
      </w:r>
      <w:r w:rsidR="00A37DED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,</w:t>
      </w:r>
      <w:r w:rsidR="000C12C7" w:rsidRPr="006022E5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  адрес</w:t>
      </w:r>
      <w:proofErr w:type="gramEnd"/>
      <w:r w:rsidR="000C12C7" w:rsidRPr="006022E5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 xml:space="preserve">: </w:t>
      </w:r>
      <w:hyperlink r:id="rId7" w:history="1">
        <w:r w:rsidR="000C12C7" w:rsidRPr="006022E5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https://www.uchportal.ru/publ/23-1-0-9544</w:t>
        </w:r>
      </w:hyperlink>
    </w:p>
    <w:p w:rsidR="000C12C7" w:rsidRPr="00A37DED" w:rsidRDefault="006022E5" w:rsidP="006022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Style w:val="a6"/>
          <w:rFonts w:ascii="Times New Roman" w:eastAsia="Times New Roman" w:hAnsi="Times New Roman" w:cs="Times New Roman"/>
          <w:b w:val="0"/>
          <w:color w:val="212121"/>
          <w:kern w:val="36"/>
          <w:sz w:val="28"/>
          <w:szCs w:val="28"/>
          <w:lang w:eastAsia="ru-RU"/>
        </w:rPr>
      </w:pPr>
      <w:r w:rsidRPr="006022E5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«Современные образовательные технологии на уроках математики, как средство повышения эффективности обучения»</w:t>
      </w:r>
      <w:r w:rsidR="00A37DED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, адрес </w:t>
      </w:r>
      <w:hyperlink r:id="rId8" w:history="1">
        <w:r w:rsidR="00A37DED" w:rsidRPr="00E20797">
          <w:rPr>
            <w:rStyle w:val="a4"/>
            <w:rFonts w:ascii="Times New Roman" w:hAnsi="Times New Roman" w:cs="Times New Roman"/>
            <w:sz w:val="28"/>
            <w:szCs w:val="28"/>
          </w:rPr>
          <w:t>http://journalpro.ru/articles/sovremennye-obrazovatelnye-tekhnologii-na-urokakh-matematiki-kak-sredstvo-povysheniya-effektivnosti-/</w:t>
        </w:r>
      </w:hyperlink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</w:p>
    <w:p w:rsidR="00A37DED" w:rsidRDefault="00A37DED" w:rsidP="00A37DED">
      <w:pPr>
        <w:pStyle w:val="a3"/>
        <w:shd w:val="clear" w:color="auto" w:fill="FFFFFF"/>
        <w:spacing w:after="0" w:line="240" w:lineRule="auto"/>
        <w:outlineLvl w:val="0"/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F8514A" w:rsidRDefault="00F8514A" w:rsidP="009C0DA3">
      <w:pPr>
        <w:pStyle w:val="a3"/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  <w:lang w:eastAsia="ru-RU"/>
        </w:rPr>
      </w:pPr>
    </w:p>
    <w:p w:rsidR="00F8514A" w:rsidRDefault="00F8514A" w:rsidP="009C0DA3">
      <w:pPr>
        <w:pStyle w:val="a3"/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  <w:lang w:eastAsia="ru-RU"/>
        </w:rPr>
      </w:pPr>
    </w:p>
    <w:p w:rsidR="00A37DED" w:rsidRDefault="00A37DED" w:rsidP="009C0DA3">
      <w:pPr>
        <w:pStyle w:val="a3"/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  <w:lang w:eastAsia="ru-RU"/>
        </w:rPr>
      </w:pPr>
      <w:r w:rsidRPr="00A37DED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  <w:lang w:eastAsia="ru-RU"/>
        </w:rPr>
        <w:t>Приложение</w:t>
      </w:r>
    </w:p>
    <w:p w:rsidR="00F8514A" w:rsidRPr="00A37DED" w:rsidRDefault="00F8514A" w:rsidP="009C0DA3">
      <w:pPr>
        <w:pStyle w:val="a3"/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u w:val="single"/>
          <w:lang w:eastAsia="ru-RU"/>
        </w:rPr>
      </w:pPr>
    </w:p>
    <w:p w:rsidR="0036508D" w:rsidRDefault="0036508D" w:rsidP="002D3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 педагогическому опыту, портфолио и открытому уроку расположен по адресу </w:t>
      </w:r>
      <w:hyperlink r:id="rId9" w:history="1">
        <w:r w:rsidRPr="00E20797">
          <w:rPr>
            <w:rStyle w:val="a4"/>
            <w:rFonts w:ascii="Times New Roman" w:hAnsi="Times New Roman" w:cs="Times New Roman"/>
            <w:sz w:val="28"/>
            <w:szCs w:val="28"/>
          </w:rPr>
          <w:t>https://sc5sar.schoolrm.ru/sveden/employees/10198/392380/</w:t>
        </w:r>
      </w:hyperlink>
      <w:bookmarkStart w:id="0" w:name="_GoBack"/>
      <w:bookmarkEnd w:id="0"/>
    </w:p>
    <w:p w:rsidR="000C12C7" w:rsidRDefault="00A37DED" w:rsidP="002D3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урока «Сравнение десятичных дробей» представлен в блоге учителя по адресу</w:t>
      </w:r>
      <w:r w:rsidR="009C0DA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C0DA3" w:rsidRPr="00E20797">
          <w:rPr>
            <w:rStyle w:val="a4"/>
            <w:rFonts w:ascii="Times New Roman" w:hAnsi="Times New Roman" w:cs="Times New Roman"/>
            <w:sz w:val="28"/>
            <w:szCs w:val="28"/>
          </w:rPr>
          <w:t>https://ped-kopilka.ru/blogs/blog79866/konspekt-uroka-po-matematike-5-klas-umk-merzljak-a-g-po-teme-sravnenie-desjatichnyh-drobei.html</w:t>
        </w:r>
      </w:hyperlink>
      <w:r w:rsidR="009C0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8D" w:rsidRDefault="009C0DA3" w:rsidP="00365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и конспекты уроков представлены на сайте </w:t>
      </w:r>
      <w:hyperlink r:id="rId11" w:history="1">
        <w:r w:rsidRPr="00E20797">
          <w:rPr>
            <w:rStyle w:val="a4"/>
            <w:rFonts w:ascii="Times New Roman" w:hAnsi="Times New Roman" w:cs="Times New Roman"/>
            <w:sz w:val="28"/>
            <w:szCs w:val="28"/>
          </w:rPr>
          <w:t>https://infourok.ru/user/nudiplodova-marina-sergeeevna/material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A3" w:rsidRPr="002D3242" w:rsidRDefault="009C0DA3" w:rsidP="002D3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0DA3" w:rsidRPr="002D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397C"/>
    <w:multiLevelType w:val="hybridMultilevel"/>
    <w:tmpl w:val="7924FD2C"/>
    <w:lvl w:ilvl="0" w:tplc="A2728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A9037E"/>
    <w:multiLevelType w:val="multilevel"/>
    <w:tmpl w:val="2D7A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258DF"/>
    <w:multiLevelType w:val="multilevel"/>
    <w:tmpl w:val="3FA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75B4A"/>
    <w:multiLevelType w:val="multilevel"/>
    <w:tmpl w:val="CA6C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C3342"/>
    <w:multiLevelType w:val="hybridMultilevel"/>
    <w:tmpl w:val="70EA5182"/>
    <w:lvl w:ilvl="0" w:tplc="FA901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10"/>
    <w:rsid w:val="000C12C7"/>
    <w:rsid w:val="00125462"/>
    <w:rsid w:val="00135D90"/>
    <w:rsid w:val="0014085B"/>
    <w:rsid w:val="00180B35"/>
    <w:rsid w:val="001B149B"/>
    <w:rsid w:val="001F2B64"/>
    <w:rsid w:val="002A2F6D"/>
    <w:rsid w:val="002D3242"/>
    <w:rsid w:val="002F17B2"/>
    <w:rsid w:val="00355420"/>
    <w:rsid w:val="0036508D"/>
    <w:rsid w:val="00391632"/>
    <w:rsid w:val="003A5CDE"/>
    <w:rsid w:val="004D6B7D"/>
    <w:rsid w:val="00501C68"/>
    <w:rsid w:val="00535BD5"/>
    <w:rsid w:val="00560DAF"/>
    <w:rsid w:val="005C2C47"/>
    <w:rsid w:val="005E2685"/>
    <w:rsid w:val="006022E5"/>
    <w:rsid w:val="00705C83"/>
    <w:rsid w:val="007A5861"/>
    <w:rsid w:val="008171F6"/>
    <w:rsid w:val="008448ED"/>
    <w:rsid w:val="008931A9"/>
    <w:rsid w:val="009A55A6"/>
    <w:rsid w:val="009C0DA3"/>
    <w:rsid w:val="009C5E52"/>
    <w:rsid w:val="00A11D70"/>
    <w:rsid w:val="00A30270"/>
    <w:rsid w:val="00A37DED"/>
    <w:rsid w:val="00A45ECF"/>
    <w:rsid w:val="00AE3BA5"/>
    <w:rsid w:val="00B07574"/>
    <w:rsid w:val="00B12574"/>
    <w:rsid w:val="00B27F57"/>
    <w:rsid w:val="00BC184E"/>
    <w:rsid w:val="00C15403"/>
    <w:rsid w:val="00CA2310"/>
    <w:rsid w:val="00D4438D"/>
    <w:rsid w:val="00D51B5B"/>
    <w:rsid w:val="00D565A2"/>
    <w:rsid w:val="00D87A1E"/>
    <w:rsid w:val="00DC6D13"/>
    <w:rsid w:val="00E1367A"/>
    <w:rsid w:val="00E66D6B"/>
    <w:rsid w:val="00EA4288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6D2"/>
  <w15:chartTrackingRefBased/>
  <w15:docId w15:val="{4C136F04-072D-4EDC-925F-F1CEEBE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A2310"/>
    <w:pPr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12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2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12C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C1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022E5"/>
    <w:rPr>
      <w:b/>
      <w:bCs/>
    </w:rPr>
  </w:style>
  <w:style w:type="paragraph" w:styleId="a7">
    <w:name w:val="Normal (Web)"/>
    <w:basedOn w:val="a"/>
    <w:uiPriority w:val="99"/>
    <w:unhideWhenUsed/>
    <w:rsid w:val="002F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pro.ru/articles/sovremennye-obrazovatelnye-tekhnologii-na-urokakh-matematiki-kak-sredstvo-povysheniya-effektivnosti-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hportal.ru/publ/23-1-0-95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hyperlink" Target="https://infourok.ru/user/nudiplodova-marina-sergeeevna/material" TargetMode="Externa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s://ped-kopilka.ru/blogs/blog79866/konspekt-uroka-po-matematike-5-klas-umk-merzljak-a-g-po-teme-sravnenie-desjatichnyh-drob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5sar.schoolrm.ru/sveden/employees/10198/392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nudiplodova@outlook.com</dc:creator>
  <cp:keywords/>
  <dc:description/>
  <cp:lastModifiedBy>nudiplodova@outlook.com</cp:lastModifiedBy>
  <cp:revision>8</cp:revision>
  <dcterms:created xsi:type="dcterms:W3CDTF">2020-10-29T16:02:00Z</dcterms:created>
  <dcterms:modified xsi:type="dcterms:W3CDTF">2020-11-16T20:05:00Z</dcterms:modified>
</cp:coreProperties>
</file>