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3" w:rsidRDefault="009523E3" w:rsidP="00DC7E7E">
      <w:pPr>
        <w:pStyle w:val="a3"/>
        <w:shd w:val="clear" w:color="auto" w:fill="FFFFFF"/>
      </w:pPr>
    </w:p>
    <w:p w:rsidR="009523E3" w:rsidRDefault="009523E3" w:rsidP="009523E3">
      <w:pPr>
        <w:pStyle w:val="a3"/>
        <w:shd w:val="clear" w:color="auto" w:fill="FFFFFF"/>
        <w:jc w:val="center"/>
      </w:pPr>
      <w:r>
        <w:rPr>
          <w:b/>
          <w:bCs/>
          <w:color w:val="FF0000"/>
          <w:sz w:val="32"/>
          <w:szCs w:val="32"/>
        </w:rPr>
        <w:t>Как заниматься с ребенком летом.</w:t>
      </w:r>
      <w:r>
        <w:t> </w:t>
      </w:r>
    </w:p>
    <w:p w:rsidR="009523E3" w:rsidRDefault="009523E3" w:rsidP="009523E3">
      <w:pPr>
        <w:pStyle w:val="a3"/>
        <w:shd w:val="clear" w:color="auto" w:fill="FFFFFF"/>
      </w:pPr>
      <w:r>
        <w:rPr>
          <w:sz w:val="27"/>
          <w:szCs w:val="27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9523E3" w:rsidRDefault="009523E3" w:rsidP="009523E3">
      <w:pPr>
        <w:pStyle w:val="a3"/>
        <w:shd w:val="clear" w:color="auto" w:fill="FFFFFF"/>
      </w:pPr>
      <w:r>
        <w:rPr>
          <w:sz w:val="27"/>
          <w:szCs w:val="27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Начнём с дыхания. Можно предложить ребёнку игры, которые тренируют силу и длительность выдоха: 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Обдувать одуванчики несколькими короткими, а потом одним долгим выдохом;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Пускать мыльные пузыри через соломинку (разводить детский шампунь)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Надувать воздушные шарики;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Стараться надувать надувные игрушки, круги, мячи;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Учиться плавать, выдыхая в воду, нырять;</w:t>
      </w:r>
    </w:p>
    <w:p w:rsidR="009523E3" w:rsidRDefault="009523E3" w:rsidP="009523E3">
      <w:pPr>
        <w:pStyle w:val="a3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Дуть на детские флюгера.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Развитию мелкой моторики способствуют следующие действия: 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Самообслуживанию (молнии, кнопки, пуговицы, шнурки);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Собирать, перебирать ягоды;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Помогать взрослому полоть грядки;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Выкладывать рисунки из камней (шишек, спичек, круп);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Играть с глиной, мокрым песком;</w:t>
      </w:r>
    </w:p>
    <w:p w:rsidR="009523E3" w:rsidRDefault="009523E3" w:rsidP="009523E3">
      <w:pPr>
        <w:pStyle w:val="a3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Играть с мячами и мячиками (бросать, ловить, бить в цель)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В дождливые дни можно: 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 xml:space="preserve">Собирать мозаики, конструкторы, </w:t>
      </w:r>
      <w:proofErr w:type="spellStart"/>
      <w:r>
        <w:rPr>
          <w:sz w:val="27"/>
          <w:szCs w:val="27"/>
        </w:rPr>
        <w:t>паззлы</w:t>
      </w:r>
      <w:proofErr w:type="spellEnd"/>
      <w:r>
        <w:rPr>
          <w:sz w:val="27"/>
          <w:szCs w:val="27"/>
        </w:rPr>
        <w:t>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Перебирать крупы;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Раскрашивать раскраски цветными карандашами;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Складывать простые игрушки из бумаги (оригами);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Вышивать (крупным крестиком);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Завинчивать гайки (игрушечные и настоящие);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Плести из бисера;</w:t>
      </w:r>
    </w:p>
    <w:p w:rsidR="009523E3" w:rsidRDefault="009523E3" w:rsidP="009523E3">
      <w:pPr>
        <w:pStyle w:val="a3"/>
        <w:numPr>
          <w:ilvl w:val="0"/>
          <w:numId w:val="3"/>
        </w:numPr>
        <w:shd w:val="clear" w:color="auto" w:fill="FFFFFF"/>
      </w:pPr>
      <w:r>
        <w:rPr>
          <w:sz w:val="27"/>
          <w:szCs w:val="27"/>
        </w:rPr>
        <w:t>Лепить из пластилина, пластика, теста.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lastRenderedPageBreak/>
        <w:t>Очень важно продолжать развивать мышцы речевого аппарата (неспецифического)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Жевать мясо (а не только сосиски и котлеты);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Жевать сырые овощи (морковь, редис, огурцы) и фрукты (яблоки, груши…);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 xml:space="preserve">Лизать языком с блюдца варенье, сметану, йогурт – для </w:t>
      </w:r>
      <w:proofErr w:type="spellStart"/>
      <w:r>
        <w:rPr>
          <w:sz w:val="27"/>
          <w:szCs w:val="27"/>
        </w:rPr>
        <w:t>распластывания</w:t>
      </w:r>
      <w:proofErr w:type="spellEnd"/>
      <w:r>
        <w:rPr>
          <w:sz w:val="27"/>
          <w:szCs w:val="27"/>
        </w:rPr>
        <w:t xml:space="preserve"> языка;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Полоскать рот;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Жевать боковыми зубами;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Сосать сухарики из хлеба, булки (солёные);</w:t>
      </w:r>
    </w:p>
    <w:p w:rsidR="009523E3" w:rsidRDefault="009523E3" w:rsidP="009523E3">
      <w:pPr>
        <w:pStyle w:val="a3"/>
        <w:numPr>
          <w:ilvl w:val="0"/>
          <w:numId w:val="4"/>
        </w:numPr>
        <w:shd w:val="clear" w:color="auto" w:fill="FFFFFF"/>
      </w:pPr>
      <w:r>
        <w:rPr>
          <w:sz w:val="27"/>
          <w:szCs w:val="27"/>
        </w:rPr>
        <w:t>Лизать эскимо.</w:t>
      </w:r>
      <w:r>
        <w:rPr>
          <w:b/>
          <w:bCs/>
          <w:sz w:val="27"/>
          <w:szCs w:val="27"/>
        </w:rPr>
        <w:t> 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И, в любое время можно поговорить с ребёнком. Эти игры способствуют развитию связной речи. 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Подбирать определения (Какие бывают собаки: большие, служебные …);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proofErr w:type="gramStart"/>
      <w:r>
        <w:rPr>
          <w:sz w:val="27"/>
          <w:szCs w:val="27"/>
        </w:rPr>
        <w:t>Узнавать предметы по описанию (Зелёная, кудрявая, белоствольная.</w:t>
      </w:r>
      <w:proofErr w:type="gramEnd"/>
      <w:r>
        <w:rPr>
          <w:sz w:val="27"/>
          <w:szCs w:val="27"/>
        </w:rPr>
        <w:t xml:space="preserve"> Что это? </w:t>
      </w:r>
      <w:proofErr w:type="gramStart"/>
      <w:r>
        <w:rPr>
          <w:sz w:val="27"/>
          <w:szCs w:val="27"/>
        </w:rPr>
        <w:t>Берёза);</w:t>
      </w:r>
      <w:proofErr w:type="gramEnd"/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Игра «Угадай, что я вижу» (по описанию узнать задуманный предмет)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Назвать слова с определённым слогом, звуком;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Составлять словосочетания и предложения с заданными словами;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«Найди словечко» (на кухне, на улице и т. д.);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proofErr w:type="gramStart"/>
      <w:r>
        <w:rPr>
          <w:sz w:val="27"/>
          <w:szCs w:val="27"/>
        </w:rPr>
        <w:t>«А если бы» (помечтать на тему: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«А если бы у меня был ковёр-самолёт, шапка-невидимка...»);</w:t>
      </w:r>
      <w:proofErr w:type="gramEnd"/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Переделать известную сказку;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Придумать свою сказку (с опорой на картинки, на ключевые слова);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Придумать продолжение сказки;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«Перевирание сказки» (взрослый намеренно «перевирает» известную сказку, ребёнок должен исправить);</w:t>
      </w:r>
    </w:p>
    <w:p w:rsidR="009523E3" w:rsidRDefault="009523E3" w:rsidP="009523E3">
      <w:pPr>
        <w:pStyle w:val="a3"/>
        <w:numPr>
          <w:ilvl w:val="0"/>
          <w:numId w:val="5"/>
        </w:numPr>
        <w:shd w:val="clear" w:color="auto" w:fill="FFFFFF"/>
      </w:pPr>
      <w:r>
        <w:rPr>
          <w:sz w:val="27"/>
          <w:szCs w:val="27"/>
        </w:rPr>
        <w:t>Рассказать сказку, изменив амплуа героев (колобок – злой, лиса – добрая и т. д.).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Игры с мячом «Съедобное – несъедобное», «Живое – неживое», «Я знаю 5 названий (имен) …»</w:t>
      </w:r>
      <w:proofErr w:type="gramStart"/>
      <w:r>
        <w:rPr>
          <w:sz w:val="27"/>
          <w:szCs w:val="27"/>
        </w:rPr>
        <w:t>,«</w:t>
      </w:r>
      <w:proofErr w:type="gramEnd"/>
      <w:r>
        <w:rPr>
          <w:sz w:val="27"/>
          <w:szCs w:val="27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t> </w:t>
      </w:r>
      <w:r>
        <w:rPr>
          <w:sz w:val="27"/>
          <w:szCs w:val="27"/>
        </w:rPr>
        <w:t>«Доскажи словечко» - взрослый читает короткое стихотворение, а ребёнок должен догадаться и назвать в нем последнее слово.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- какими словами, красками можно описать время года;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- назови слово-предмет, слово-действие, слова-ассоциации, слово-цвет, только весёлые слова;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lastRenderedPageBreak/>
        <w:t xml:space="preserve">- расскажи о </w:t>
      </w:r>
      <w:proofErr w:type="gramStart"/>
      <w:r>
        <w:rPr>
          <w:sz w:val="27"/>
          <w:szCs w:val="27"/>
        </w:rPr>
        <w:t>предмете</w:t>
      </w:r>
      <w:proofErr w:type="gramEnd"/>
      <w:r>
        <w:rPr>
          <w:sz w:val="27"/>
          <w:szCs w:val="27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- что он может делат</w:t>
      </w:r>
      <w:proofErr w:type="gramStart"/>
      <w:r>
        <w:rPr>
          <w:sz w:val="27"/>
          <w:szCs w:val="27"/>
        </w:rPr>
        <w:t>ь(</w:t>
      </w:r>
      <w:proofErr w:type="gramEnd"/>
      <w:r>
        <w:rPr>
          <w:sz w:val="27"/>
          <w:szCs w:val="27"/>
        </w:rPr>
        <w:t>назови как можно больше глаголов): цветок что делает? -растет, цветет, распускается, вянет и т.д.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Играйте в слова, где изменяется только один звук</w:t>
      </w:r>
      <w:r>
        <w:rPr>
          <w:b/>
          <w:bCs/>
          <w:sz w:val="27"/>
          <w:szCs w:val="27"/>
        </w:rPr>
        <w:t>: </w:t>
      </w:r>
      <w:r>
        <w:rPr>
          <w:sz w:val="27"/>
          <w:szCs w:val="27"/>
        </w:rPr>
        <w:t>почка - дочка - точка - кочка…</w:t>
      </w:r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t> </w:t>
      </w:r>
      <w:r>
        <w:rPr>
          <w:sz w:val="27"/>
          <w:szCs w:val="27"/>
        </w:rPr>
        <w:t xml:space="preserve">«Найди ошибку в предложении». </w:t>
      </w:r>
      <w:proofErr w:type="gramStart"/>
      <w:r>
        <w:rPr>
          <w:sz w:val="27"/>
          <w:szCs w:val="27"/>
        </w:rPr>
        <w:t>( В лес растут грибы.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Шишки растут… ёлке.)</w:t>
      </w:r>
      <w:proofErr w:type="gramEnd"/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 xml:space="preserve">Учите ребёнка составлять рассказ по картинке. </w:t>
      </w:r>
      <w:proofErr w:type="gramStart"/>
      <w:r>
        <w:rPr>
          <w:sz w:val="27"/>
          <w:szCs w:val="27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9523E3" w:rsidRDefault="009523E3" w:rsidP="009523E3">
      <w:pPr>
        <w:pStyle w:val="a3"/>
        <w:numPr>
          <w:ilvl w:val="0"/>
          <w:numId w:val="6"/>
        </w:numPr>
        <w:shd w:val="clear" w:color="auto" w:fill="FFFFFF"/>
      </w:pPr>
      <w:r>
        <w:rPr>
          <w:sz w:val="27"/>
          <w:szCs w:val="27"/>
        </w:rPr>
        <w:t>Разыграйте знакомую сказку "в лицах" с разной интонацией.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Ориентировка в пространстве  </w:t>
      </w:r>
    </w:p>
    <w:p w:rsidR="009523E3" w:rsidRDefault="009523E3" w:rsidP="009523E3">
      <w:pPr>
        <w:pStyle w:val="a3"/>
        <w:numPr>
          <w:ilvl w:val="0"/>
          <w:numId w:val="7"/>
        </w:numPr>
        <w:shd w:val="clear" w:color="auto" w:fill="FFFFFF"/>
      </w:pPr>
      <w:r>
        <w:rPr>
          <w:sz w:val="27"/>
          <w:szCs w:val="27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под…,машина </w:t>
      </w:r>
      <w:proofErr w:type="gramStart"/>
      <w:r>
        <w:rPr>
          <w:sz w:val="27"/>
          <w:szCs w:val="27"/>
        </w:rPr>
        <w:t>над</w:t>
      </w:r>
      <w:proofErr w:type="gramEnd"/>
      <w:r>
        <w:rPr>
          <w:sz w:val="27"/>
          <w:szCs w:val="27"/>
        </w:rPr>
        <w:t xml:space="preserve"> …). Можно прятать и искать предметы по очереди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>
        <w:rPr>
          <w:sz w:val="27"/>
          <w:szCs w:val="27"/>
        </w:rPr>
        <w:t>Ты достала мишку из - под стола).</w:t>
      </w:r>
      <w:proofErr w:type="gramEnd"/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Закрепление произносительных умений и навыков. </w:t>
      </w:r>
    </w:p>
    <w:p w:rsidR="009523E3" w:rsidRDefault="009523E3" w:rsidP="009523E3">
      <w:pPr>
        <w:pStyle w:val="a3"/>
        <w:numPr>
          <w:ilvl w:val="0"/>
          <w:numId w:val="8"/>
        </w:numPr>
        <w:shd w:val="clear" w:color="auto" w:fill="FFFFFF"/>
      </w:pPr>
      <w:r>
        <w:rPr>
          <w:sz w:val="27"/>
          <w:szCs w:val="27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9523E3" w:rsidRDefault="009523E3" w:rsidP="009523E3">
      <w:pPr>
        <w:pStyle w:val="a3"/>
        <w:shd w:val="clear" w:color="auto" w:fill="FFFFFF"/>
      </w:pPr>
      <w:r>
        <w:rPr>
          <w:b/>
          <w:bCs/>
          <w:sz w:val="27"/>
          <w:szCs w:val="27"/>
        </w:rPr>
        <w:t>Чтение </w:t>
      </w:r>
    </w:p>
    <w:p w:rsidR="009523E3" w:rsidRDefault="009523E3" w:rsidP="009523E3">
      <w:pPr>
        <w:pStyle w:val="a3"/>
        <w:numPr>
          <w:ilvl w:val="0"/>
          <w:numId w:val="9"/>
        </w:numPr>
        <w:shd w:val="clear" w:color="auto" w:fill="FFFFFF"/>
      </w:pPr>
      <w:r>
        <w:rPr>
          <w:sz w:val="27"/>
          <w:szCs w:val="27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9523E3" w:rsidRDefault="009523E3" w:rsidP="009523E3">
      <w:pPr>
        <w:pStyle w:val="a3"/>
        <w:numPr>
          <w:ilvl w:val="0"/>
          <w:numId w:val="9"/>
        </w:numPr>
        <w:shd w:val="clear" w:color="auto" w:fill="FFFFFF"/>
      </w:pPr>
      <w:r>
        <w:rPr>
          <w:sz w:val="27"/>
          <w:szCs w:val="27"/>
        </w:rPr>
        <w:t xml:space="preserve"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</w:t>
      </w:r>
      <w:r>
        <w:rPr>
          <w:sz w:val="27"/>
          <w:szCs w:val="27"/>
        </w:rPr>
        <w:lastRenderedPageBreak/>
        <w:t>встречающиеся в бытовых разговорах обороты речи, спрашивайте, что значит то или иное слово.</w:t>
      </w:r>
    </w:p>
    <w:p w:rsidR="009523E3" w:rsidRDefault="009523E3" w:rsidP="009523E3">
      <w:pPr>
        <w:pStyle w:val="a3"/>
        <w:shd w:val="clear" w:color="auto" w:fill="FFFFFF"/>
      </w:pPr>
      <w:r>
        <w:rPr>
          <w:sz w:val="27"/>
          <w:szCs w:val="27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9523E3" w:rsidRDefault="009523E3" w:rsidP="009523E3">
      <w:pPr>
        <w:pStyle w:val="a3"/>
        <w:shd w:val="clear" w:color="auto" w:fill="FFFFFF"/>
      </w:pPr>
      <w:r>
        <w:t> </w:t>
      </w:r>
    </w:p>
    <w:p w:rsidR="006E315D" w:rsidRDefault="006E315D"/>
    <w:sectPr w:rsidR="006E315D" w:rsidSect="009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8CD"/>
    <w:multiLevelType w:val="multilevel"/>
    <w:tmpl w:val="B1F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A44"/>
    <w:multiLevelType w:val="multilevel"/>
    <w:tmpl w:val="CAD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6C22"/>
    <w:multiLevelType w:val="multilevel"/>
    <w:tmpl w:val="3D0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5863"/>
    <w:multiLevelType w:val="multilevel"/>
    <w:tmpl w:val="105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36C66"/>
    <w:multiLevelType w:val="multilevel"/>
    <w:tmpl w:val="9ACC1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B17E2"/>
    <w:multiLevelType w:val="multilevel"/>
    <w:tmpl w:val="021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D26CB"/>
    <w:multiLevelType w:val="multilevel"/>
    <w:tmpl w:val="D59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01DF"/>
    <w:multiLevelType w:val="multilevel"/>
    <w:tmpl w:val="07D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40119"/>
    <w:multiLevelType w:val="multilevel"/>
    <w:tmpl w:val="8DA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23E3"/>
    <w:rsid w:val="006E315D"/>
    <w:rsid w:val="009523E3"/>
    <w:rsid w:val="009E70C6"/>
    <w:rsid w:val="00D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2016-05-19T05:20:00Z</dcterms:created>
  <dcterms:modified xsi:type="dcterms:W3CDTF">2016-05-19T05:33:00Z</dcterms:modified>
</cp:coreProperties>
</file>