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A6A" w:rsidRDefault="00044E3C" w:rsidP="00F665E7">
      <w:pPr>
        <w:pStyle w:val="c12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6659880" cy="9539605"/>
            <wp:effectExtent l="0" t="0" r="762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53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F64" w:rsidRDefault="00300F64" w:rsidP="00F665E7">
      <w:pPr>
        <w:pStyle w:val="c12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</w:p>
    <w:p w:rsidR="00C11B31" w:rsidRDefault="00C11B31" w:rsidP="00F665E7">
      <w:pPr>
        <w:pStyle w:val="c12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  <w:r w:rsidRPr="00295317">
        <w:rPr>
          <w:b/>
          <w:color w:val="000000"/>
        </w:rPr>
        <w:lastRenderedPageBreak/>
        <w:t>Пояснительная записка</w:t>
      </w:r>
    </w:p>
    <w:p w:rsidR="00C11B31" w:rsidRPr="00295317" w:rsidRDefault="00C11B31" w:rsidP="00295317">
      <w:pPr>
        <w:pStyle w:val="c1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Pr="00295317" w:rsidRDefault="00C11B31" w:rsidP="00F665E7">
      <w:pPr>
        <w:pStyle w:val="c1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295317">
        <w:rPr>
          <w:color w:val="000000"/>
        </w:rPr>
        <w:t>Рабочая программа внеурочной деятельности</w:t>
      </w:r>
      <w:r>
        <w:rPr>
          <w:color w:val="000000"/>
        </w:rPr>
        <w:t xml:space="preserve"> «Шахматная страна»</w:t>
      </w:r>
      <w:r w:rsidRPr="00295317">
        <w:rPr>
          <w:color w:val="000000"/>
        </w:rPr>
        <w:t xml:space="preserve"> предназначена для  обучающихся</w:t>
      </w:r>
      <w:r w:rsidRPr="00295317">
        <w:rPr>
          <w:rStyle w:val="c79c116"/>
          <w:color w:val="FF0000"/>
        </w:rPr>
        <w:t> </w:t>
      </w:r>
      <w:r w:rsidRPr="00295317">
        <w:rPr>
          <w:color w:val="000000"/>
        </w:rPr>
        <w:t>1 класса и направлена на реализацию Федеральных государственных образовательных стандартов начального общего образования. Программа разработана на основе:</w:t>
      </w:r>
    </w:p>
    <w:p w:rsidR="00C11B31" w:rsidRPr="00295317" w:rsidRDefault="00C11B31" w:rsidP="00F665E7">
      <w:pPr>
        <w:pStyle w:val="c1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C11B31" w:rsidRPr="00295317" w:rsidRDefault="00C11B31" w:rsidP="00F665E7">
      <w:pPr>
        <w:shd w:val="clear" w:color="auto" w:fill="FFFFFF"/>
        <w:jc w:val="both"/>
        <w:rPr>
          <w:color w:val="000000"/>
        </w:rPr>
      </w:pPr>
      <w:r w:rsidRPr="00295317">
        <w:rPr>
          <w:color w:val="000000"/>
        </w:rPr>
        <w:t>Федерального закона  </w:t>
      </w:r>
      <w:r w:rsidRPr="00295317">
        <w:rPr>
          <w:rStyle w:val="c0"/>
          <w:color w:val="000000"/>
          <w:shd w:val="clear" w:color="auto" w:fill="FFFFFF"/>
        </w:rPr>
        <w:t>N 273-ФЗ</w:t>
      </w:r>
      <w:r w:rsidRPr="00295317">
        <w:rPr>
          <w:rStyle w:val="c58"/>
          <w:color w:val="553311"/>
          <w:shd w:val="clear" w:color="auto" w:fill="FFFFFF"/>
        </w:rPr>
        <w:t> </w:t>
      </w:r>
      <w:r w:rsidRPr="00295317">
        <w:rPr>
          <w:color w:val="000000"/>
        </w:rPr>
        <w:t>«Об образовании в Российской Федерации»</w:t>
      </w:r>
      <w:r w:rsidRPr="00295317">
        <w:rPr>
          <w:rStyle w:val="c0"/>
          <w:color w:val="000000"/>
          <w:shd w:val="clear" w:color="auto" w:fill="FFFFFF"/>
        </w:rPr>
        <w:t> от 29.12.2012</w:t>
      </w:r>
      <w:r w:rsidRPr="00295317">
        <w:rPr>
          <w:color w:val="000000"/>
        </w:rPr>
        <w:t>;</w:t>
      </w:r>
    </w:p>
    <w:p w:rsidR="00C11B31" w:rsidRPr="00295317" w:rsidRDefault="00C11B31" w:rsidP="00F665E7">
      <w:pPr>
        <w:shd w:val="clear" w:color="auto" w:fill="FFFFFF"/>
        <w:jc w:val="both"/>
        <w:rPr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133" w:afterAutospacing="0"/>
        <w:jc w:val="both"/>
        <w:rPr>
          <w:color w:val="333333"/>
        </w:rPr>
      </w:pPr>
      <w:r w:rsidRPr="00295317">
        <w:rPr>
          <w:color w:val="333333"/>
        </w:rPr>
        <w:t>Федерального государ</w:t>
      </w:r>
      <w:r w:rsidRPr="00295317">
        <w:rPr>
          <w:color w:val="333333"/>
        </w:rPr>
        <w:softHyphen/>
        <w:t>ственного образовательного стандарта начального общего обра</w:t>
      </w:r>
      <w:r w:rsidRPr="00295317">
        <w:rPr>
          <w:color w:val="333333"/>
        </w:rPr>
        <w:softHyphen/>
        <w:t>зования, утверждённого приказом Министерства образования и науки РФ от 17 декабря 2010 г. № 1897;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133" w:afterAutospacing="0"/>
        <w:jc w:val="both"/>
        <w:rPr>
          <w:color w:val="333333"/>
        </w:rPr>
      </w:pPr>
      <w:r w:rsidRPr="00295317">
        <w:rPr>
          <w:color w:val="333333"/>
        </w:rPr>
        <w:t xml:space="preserve">Письма Департамента общего образования </w:t>
      </w:r>
      <w:proofErr w:type="spellStart"/>
      <w:r w:rsidRPr="00295317">
        <w:rPr>
          <w:color w:val="333333"/>
        </w:rPr>
        <w:t>Минобрнауки</w:t>
      </w:r>
      <w:proofErr w:type="spellEnd"/>
      <w:r w:rsidRPr="00295317">
        <w:rPr>
          <w:color w:val="333333"/>
        </w:rPr>
        <w:t xml:space="preserve"> России от 12 мая 2011 г. № 03-296 «Об организации внеурочной деятельности при внедрении Федерального государственного образовательного стандарта общего образования»;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133" w:afterAutospacing="0"/>
        <w:jc w:val="both"/>
        <w:rPr>
          <w:color w:val="333333"/>
        </w:rPr>
      </w:pPr>
      <w:r w:rsidRPr="00295317">
        <w:rPr>
          <w:color w:val="333333"/>
        </w:rPr>
        <w:t>Приказа Министерства образования и науки РФ № 2357 от 22.09.2011 г. «О внесении изменений в федеральный государственный образовательный стандарт начального общего образования», утверждённым приказом Министерства образования и науки РФ от 06.10.2009 г. № 373.</w:t>
      </w:r>
    </w:p>
    <w:p w:rsidR="00C11B31" w:rsidRPr="00295317" w:rsidRDefault="00C11B31" w:rsidP="00295317">
      <w:pPr>
        <w:pStyle w:val="ab"/>
        <w:shd w:val="clear" w:color="auto" w:fill="FFFFFF"/>
        <w:spacing w:before="0" w:beforeAutospacing="0" w:after="133" w:afterAutospacing="0"/>
        <w:ind w:firstLine="708"/>
        <w:jc w:val="both"/>
        <w:rPr>
          <w:color w:val="333333"/>
        </w:rPr>
      </w:pPr>
      <w:r w:rsidRPr="00295317">
        <w:rPr>
          <w:color w:val="333333"/>
        </w:rPr>
        <w:t xml:space="preserve">Данная программа внеурочной деятельности составлена на основе программы шахматного образования в школе под редакцией И.Г. </w:t>
      </w:r>
      <w:proofErr w:type="spellStart"/>
      <w:r w:rsidRPr="00295317">
        <w:rPr>
          <w:color w:val="333333"/>
        </w:rPr>
        <w:t>Сухина</w:t>
      </w:r>
      <w:proofErr w:type="spellEnd"/>
      <w:r w:rsidRPr="00295317">
        <w:rPr>
          <w:color w:val="333333"/>
        </w:rPr>
        <w:t>, рассчитана на весь учебный год: 1 час в неделю.</w:t>
      </w:r>
    </w:p>
    <w:p w:rsidR="00C11B31" w:rsidRPr="00295317" w:rsidRDefault="00C11B31" w:rsidP="00295317">
      <w:pPr>
        <w:pStyle w:val="ab"/>
        <w:shd w:val="clear" w:color="auto" w:fill="FFFFFF"/>
        <w:spacing w:before="0" w:beforeAutospacing="0" w:after="133" w:afterAutospacing="0"/>
        <w:ind w:firstLine="708"/>
        <w:jc w:val="both"/>
        <w:rPr>
          <w:rStyle w:val="c63c44c67"/>
        </w:rPr>
      </w:pPr>
      <w:r w:rsidRPr="00295317">
        <w:t xml:space="preserve">Курс «Шахматная страна» под редакцией И.Г. </w:t>
      </w:r>
      <w:proofErr w:type="spellStart"/>
      <w:r w:rsidRPr="00295317">
        <w:t>Сухина</w:t>
      </w:r>
      <w:proofErr w:type="spellEnd"/>
      <w:r w:rsidRPr="00295317">
        <w:t xml:space="preserve"> написан специально для начальной школы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3c44c67"/>
          <w:b/>
          <w:bCs/>
          <w:color w:val="000000"/>
          <w:shd w:val="clear" w:color="auto" w:fill="FFFFFF"/>
        </w:rPr>
      </w:pPr>
      <w:r w:rsidRPr="00295317">
        <w:rPr>
          <w:rStyle w:val="c63c44c67"/>
          <w:b/>
          <w:bCs/>
          <w:color w:val="000000"/>
          <w:shd w:val="clear" w:color="auto" w:fill="FFFFFF"/>
        </w:rPr>
        <w:t>Цели программы:</w:t>
      </w: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</w:pPr>
    </w:p>
    <w:p w:rsidR="00C11B31" w:rsidRPr="00295317" w:rsidRDefault="00C11B31" w:rsidP="00F665E7">
      <w:pPr>
        <w:pStyle w:val="c5c21"/>
        <w:numPr>
          <w:ilvl w:val="0"/>
          <w:numId w:val="10"/>
        </w:numPr>
        <w:spacing w:before="0" w:beforeAutospacing="0" w:after="0" w:afterAutospacing="0"/>
        <w:rPr>
          <w:rStyle w:val="c0"/>
          <w:shd w:val="clear" w:color="auto" w:fill="FFFFFF"/>
        </w:rPr>
      </w:pPr>
      <w:r w:rsidRPr="00295317">
        <w:rPr>
          <w:rStyle w:val="c0"/>
          <w:color w:val="000000"/>
          <w:shd w:val="clear" w:color="auto" w:fill="FFFFFF"/>
        </w:rPr>
        <w:t>Обучить правилам игры в шахматы.</w:t>
      </w:r>
    </w:p>
    <w:p w:rsidR="00C11B31" w:rsidRPr="00295317" w:rsidRDefault="00C11B31" w:rsidP="00F665E7">
      <w:pPr>
        <w:pStyle w:val="c5c21"/>
        <w:numPr>
          <w:ilvl w:val="0"/>
          <w:numId w:val="10"/>
        </w:numPr>
        <w:spacing w:before="0" w:beforeAutospacing="0" w:after="0" w:afterAutospacing="0"/>
        <w:rPr>
          <w:rStyle w:val="c2"/>
        </w:rPr>
      </w:pPr>
      <w:r w:rsidRPr="00295317">
        <w:rPr>
          <w:color w:val="000000"/>
        </w:rPr>
        <w:t xml:space="preserve"> </w:t>
      </w:r>
      <w:r w:rsidRPr="00295317">
        <w:rPr>
          <w:rStyle w:val="c2"/>
          <w:color w:val="000000"/>
        </w:rPr>
        <w:t xml:space="preserve">Создание условий для личностного и интеллектуального развития учащихся, </w:t>
      </w:r>
    </w:p>
    <w:p w:rsidR="00C11B31" w:rsidRDefault="00C11B31" w:rsidP="007D2DC6">
      <w:pPr>
        <w:pStyle w:val="c5c21"/>
        <w:spacing w:before="0" w:beforeAutospacing="0" w:after="0" w:afterAutospacing="0"/>
        <w:rPr>
          <w:rStyle w:val="c2"/>
          <w:color w:val="000000"/>
        </w:rPr>
      </w:pPr>
      <w:r w:rsidRPr="00295317">
        <w:rPr>
          <w:rStyle w:val="c2"/>
          <w:color w:val="000000"/>
        </w:rPr>
        <w:t>формирования общей культуры и организации содержательного досуга посредством обучения игре в шахматы.</w:t>
      </w:r>
    </w:p>
    <w:p w:rsidR="00C11B31" w:rsidRPr="007D2DC6" w:rsidRDefault="00C11B31" w:rsidP="007D2DC6">
      <w:pPr>
        <w:pStyle w:val="c5c21"/>
        <w:spacing w:before="0" w:beforeAutospacing="0" w:after="0" w:afterAutospacing="0"/>
        <w:rPr>
          <w:sz w:val="16"/>
          <w:szCs w:val="16"/>
        </w:rPr>
      </w:pP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  <w:jc w:val="center"/>
        <w:rPr>
          <w:rStyle w:val="c67c44"/>
          <w:b/>
          <w:bCs/>
          <w:shd w:val="clear" w:color="auto" w:fill="FFFFFF"/>
        </w:rPr>
      </w:pPr>
      <w:r w:rsidRPr="00295317">
        <w:rPr>
          <w:rStyle w:val="c67c44"/>
          <w:b/>
          <w:bCs/>
          <w:color w:val="000000"/>
          <w:shd w:val="clear" w:color="auto" w:fill="FFFFFF"/>
        </w:rPr>
        <w:t>Задачи</w:t>
      </w:r>
      <w:r>
        <w:rPr>
          <w:rStyle w:val="c67c44"/>
          <w:b/>
          <w:bCs/>
          <w:color w:val="000000"/>
          <w:shd w:val="clear" w:color="auto" w:fill="FFFFFF"/>
        </w:rPr>
        <w:t xml:space="preserve"> программы</w:t>
      </w:r>
      <w:r w:rsidRPr="00295317">
        <w:rPr>
          <w:rStyle w:val="c67c44"/>
          <w:b/>
          <w:bCs/>
          <w:color w:val="000000"/>
          <w:shd w:val="clear" w:color="auto" w:fill="FFFFFF"/>
        </w:rPr>
        <w:t>:</w:t>
      </w: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</w:pP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rStyle w:val="c0"/>
        </w:rPr>
      </w:pPr>
      <w:r w:rsidRPr="00295317">
        <w:rPr>
          <w:rStyle w:val="c0"/>
          <w:color w:val="000000"/>
          <w:shd w:val="clear" w:color="auto" w:fill="FFFFFF"/>
        </w:rPr>
        <w:t xml:space="preserve">Познакомить с шахматными терминами, шахматными фигурами и шахматным </w:t>
      </w:r>
    </w:p>
    <w:p w:rsidR="00C11B31" w:rsidRPr="00295317" w:rsidRDefault="00C11B31" w:rsidP="007D2DC6">
      <w:pPr>
        <w:shd w:val="clear" w:color="auto" w:fill="FFFFFF"/>
        <w:jc w:val="both"/>
      </w:pPr>
      <w:r w:rsidRPr="00295317">
        <w:rPr>
          <w:rStyle w:val="c0"/>
          <w:color w:val="000000"/>
          <w:shd w:val="clear" w:color="auto" w:fill="FFFFFF"/>
        </w:rPr>
        <w:t>кодексом.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Научить ориентироваться на шахматной доске.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rStyle w:val="c0"/>
        </w:rPr>
      </w:pPr>
      <w:r w:rsidRPr="00295317">
        <w:rPr>
          <w:rStyle w:val="c0"/>
          <w:color w:val="000000"/>
          <w:shd w:val="clear" w:color="auto" w:fill="FFFFFF"/>
        </w:rPr>
        <w:t xml:space="preserve">Научить правильно помещать шахматную доску между партнерами; правильно </w:t>
      </w:r>
    </w:p>
    <w:p w:rsidR="00C11B31" w:rsidRPr="00295317" w:rsidRDefault="00C11B31" w:rsidP="007D2DC6">
      <w:pPr>
        <w:shd w:val="clear" w:color="auto" w:fill="FFFFFF"/>
        <w:jc w:val="both"/>
      </w:pPr>
      <w:r w:rsidRPr="00295317">
        <w:rPr>
          <w:rStyle w:val="c0"/>
          <w:color w:val="000000"/>
          <w:shd w:val="clear" w:color="auto" w:fill="FFFFFF"/>
        </w:rPr>
        <w:t>расставлять фигуры перед игрой; различать горизонталь, вертикаль, диагональ.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Научить играть каждой фигурой в отдельности и в совокупности с другими фигурами.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Сформировать умение рокировать; объявлять шах; ставить мат.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Сформировать умение решать элементарные задачи на мат в один ход.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Познакомить с обозначением горизонталей, вертикалей, полей, шахматных фигур.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Познакомить с ценностью шахматных фигур, сравнительной силой фигур.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Сформировать умение записывать шахматную партию.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295317">
        <w:rPr>
          <w:rStyle w:val="c0"/>
          <w:color w:val="000000"/>
          <w:shd w:val="clear" w:color="auto" w:fill="FFFFFF"/>
        </w:rPr>
        <w:t>Сформировать умение проводить элементарные комбинации.</w:t>
      </w:r>
    </w:p>
    <w:p w:rsidR="00C11B31" w:rsidRPr="00295317" w:rsidRDefault="00C11B31" w:rsidP="007D2DC6">
      <w:pPr>
        <w:numPr>
          <w:ilvl w:val="0"/>
          <w:numId w:val="11"/>
        </w:numPr>
        <w:shd w:val="clear" w:color="auto" w:fill="FFFFFF"/>
        <w:ind w:left="1080"/>
        <w:jc w:val="both"/>
        <w:rPr>
          <w:rStyle w:val="c0"/>
        </w:rPr>
      </w:pPr>
      <w:r w:rsidRPr="00295317">
        <w:rPr>
          <w:rStyle w:val="c0"/>
          <w:color w:val="000000"/>
          <w:shd w:val="clear" w:color="auto" w:fill="FFFFFF"/>
        </w:rPr>
        <w:t xml:space="preserve">Развивать восприятие, внимание, воображение, память, мышление, начальные формы </w:t>
      </w:r>
    </w:p>
    <w:p w:rsidR="00C11B31" w:rsidRPr="00295317" w:rsidRDefault="00C11B31" w:rsidP="007D2DC6">
      <w:pPr>
        <w:shd w:val="clear" w:color="auto" w:fill="FFFFFF"/>
        <w:jc w:val="both"/>
      </w:pPr>
      <w:r w:rsidRPr="00295317">
        <w:rPr>
          <w:rStyle w:val="c0"/>
          <w:color w:val="000000"/>
          <w:shd w:val="clear" w:color="auto" w:fill="FFFFFF"/>
        </w:rPr>
        <w:t>волевого управления поведением.</w:t>
      </w:r>
    </w:p>
    <w:p w:rsidR="00C11B31" w:rsidRPr="00295317" w:rsidRDefault="00C11B31" w:rsidP="007D2DC6">
      <w:pPr>
        <w:pStyle w:val="c1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5317">
        <w:rPr>
          <w:rStyle w:val="c63c133"/>
          <w:i/>
          <w:iCs/>
          <w:color w:val="000000"/>
        </w:rPr>
        <w:t>Конечным результатом обучения </w:t>
      </w:r>
      <w:r w:rsidRPr="00295317">
        <w:rPr>
          <w:color w:val="000000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C11B31" w:rsidRPr="00295317" w:rsidRDefault="00C11B31" w:rsidP="00F665E7">
      <w:pPr>
        <w:pStyle w:val="c54"/>
        <w:shd w:val="clear" w:color="auto" w:fill="FFFFFF"/>
        <w:spacing w:before="0" w:beforeAutospacing="0" w:after="0" w:afterAutospacing="0"/>
        <w:jc w:val="both"/>
        <w:rPr>
          <w:rStyle w:val="c72"/>
          <w:b/>
          <w:bCs/>
        </w:rPr>
      </w:pPr>
    </w:p>
    <w:p w:rsidR="00C11B31" w:rsidRPr="00295317" w:rsidRDefault="00C11B31" w:rsidP="00F665E7">
      <w:pPr>
        <w:pStyle w:val="c54"/>
        <w:shd w:val="clear" w:color="auto" w:fill="FFFFFF"/>
        <w:spacing w:before="0" w:beforeAutospacing="0" w:after="0" w:afterAutospacing="0"/>
        <w:jc w:val="center"/>
        <w:rPr>
          <w:rStyle w:val="c72"/>
          <w:b/>
          <w:bCs/>
          <w:color w:val="000000"/>
        </w:rPr>
      </w:pPr>
      <w:r w:rsidRPr="00295317">
        <w:rPr>
          <w:rStyle w:val="c72"/>
          <w:b/>
          <w:bCs/>
          <w:color w:val="000000"/>
        </w:rPr>
        <w:t xml:space="preserve">Общая характеристика </w:t>
      </w:r>
      <w:r>
        <w:rPr>
          <w:rStyle w:val="c72"/>
          <w:b/>
          <w:bCs/>
          <w:color w:val="000000"/>
        </w:rPr>
        <w:t>программы</w:t>
      </w:r>
    </w:p>
    <w:p w:rsidR="00C11B31" w:rsidRPr="00295317" w:rsidRDefault="00C11B31" w:rsidP="00F665E7">
      <w:pPr>
        <w:pStyle w:val="c54"/>
        <w:shd w:val="clear" w:color="auto" w:fill="FFFFFF"/>
        <w:spacing w:before="0" w:beforeAutospacing="0" w:after="0" w:afterAutospacing="0"/>
        <w:jc w:val="center"/>
        <w:rPr>
          <w:rStyle w:val="c72"/>
          <w:b/>
          <w:bCs/>
          <w:color w:val="000000"/>
        </w:rPr>
      </w:pPr>
    </w:p>
    <w:p w:rsidR="00C11B31" w:rsidRPr="00295317" w:rsidRDefault="00C11B31" w:rsidP="00F665E7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295317">
        <w:rPr>
          <w:rStyle w:val="c2"/>
          <w:color w:val="000000"/>
        </w:rPr>
        <w:t xml:space="preserve">Занятия </w:t>
      </w:r>
      <w:r>
        <w:rPr>
          <w:rStyle w:val="c2"/>
          <w:color w:val="000000"/>
        </w:rPr>
        <w:t>с детьми</w:t>
      </w:r>
      <w:r w:rsidRPr="00295317">
        <w:rPr>
          <w:rStyle w:val="c2"/>
          <w:color w:val="000000"/>
        </w:rPr>
        <w:t xml:space="preserve">  проводятся  один раз  в неделю (33 часа  в год). </w:t>
      </w:r>
    </w:p>
    <w:p w:rsidR="00C11B31" w:rsidRPr="00295317" w:rsidRDefault="00C11B31" w:rsidP="00F665E7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2"/>
          <w:color w:val="000000"/>
        </w:rPr>
        <w:t>Содержание программы реализуется через учебные занятия, основным видом которых являются практические занятия.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Style w:val="c2"/>
        </w:rPr>
      </w:pPr>
      <w:r w:rsidRPr="00295317">
        <w:rPr>
          <w:rStyle w:val="c2"/>
          <w:color w:val="000000"/>
        </w:rPr>
        <w:lastRenderedPageBreak/>
        <w:t>           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Fonts w:ascii="Calibri" w:hAnsi="Calibri"/>
        </w:rPr>
      </w:pPr>
      <w:r w:rsidRPr="00295317">
        <w:rPr>
          <w:rStyle w:val="c2"/>
          <w:color w:val="000000"/>
        </w:rPr>
        <w:t>творческих способностей.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2"/>
          <w:color w:val="000000"/>
        </w:rPr>
        <w:t>     </w:t>
      </w:r>
      <w:r w:rsidRPr="00295317">
        <w:rPr>
          <w:rStyle w:val="c2"/>
          <w:color w:val="000000"/>
        </w:rPr>
        <w:tab/>
        <w:t xml:space="preserve">  Введение «Шахматная страна» позволяет реализовать многие позитивные идеи отечественных теоретиков и практиков — сделать обучение радостным, поддерживать устойчивый  интерес к знаниям.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2"/>
          <w:color w:val="000000"/>
        </w:rPr>
        <w:t>           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 начальные формы волевого управления поведением.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2"/>
          <w:color w:val="000000"/>
        </w:rPr>
        <w:t>            Обучение игре в шахматы с самого раннего возраста помогает  многим детям не отстать в развитии от своих сверстников, открывает дорогу к творчеству сотням тысяч  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95317">
        <w:rPr>
          <w:rStyle w:val="c34c36"/>
          <w:color w:val="000000"/>
        </w:rPr>
        <w:t>          Педагогическая целесообразность программы объясняется тем, что  начальный курс по обучению игре в шахматы максимально прост </w:t>
      </w:r>
      <w:r w:rsidRPr="00295317">
        <w:rPr>
          <w:rStyle w:val="c34c36c45"/>
          <w:i/>
          <w:iCs/>
          <w:color w:val="000000"/>
        </w:rPr>
        <w:t> </w:t>
      </w:r>
      <w:r w:rsidRPr="00295317">
        <w:rPr>
          <w:rStyle w:val="c34c36"/>
          <w:color w:val="000000"/>
        </w:rPr>
        <w:t>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 занимательного материала, включение в уроки игровых ситуаций,  чтение дидактических сказок и т. д. Важное  значение при изучении </w:t>
      </w:r>
      <w:r w:rsidRPr="00295317">
        <w:rPr>
          <w:rStyle w:val="c34c36c45"/>
          <w:i/>
          <w:iCs/>
          <w:color w:val="000000"/>
        </w:rPr>
        <w:t> </w:t>
      </w:r>
      <w:r w:rsidRPr="00295317">
        <w:rPr>
          <w:rStyle w:val="c2"/>
          <w:color w:val="000000"/>
        </w:rPr>
        <w:t>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</w:r>
      <w:r w:rsidRPr="00295317">
        <w:rPr>
          <w:rFonts w:ascii="Arial" w:hAnsi="Arial" w:cs="Arial"/>
          <w:color w:val="000000"/>
        </w:rPr>
        <w:t xml:space="preserve"> 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95317">
        <w:rPr>
          <w:color w:val="000000"/>
        </w:rPr>
        <w:t>Особенность программы в том, что на </w:t>
      </w:r>
      <w:r w:rsidRPr="00295317">
        <w:rPr>
          <w:bCs/>
          <w:iCs/>
          <w:color w:val="000000"/>
        </w:rPr>
        <w:t>первом</w:t>
      </w:r>
      <w:r w:rsidRPr="00295317">
        <w:rPr>
          <w:color w:val="000000"/>
        </w:rPr>
        <w:t> году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295317">
        <w:rPr>
          <w:color w:val="000000"/>
        </w:rPr>
        <w:t>доматового</w:t>
      </w:r>
      <w:proofErr w:type="spellEnd"/>
      <w:r w:rsidRPr="00295317">
        <w:rPr>
          <w:color w:val="000000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Style w:val="c34c36"/>
        </w:rPr>
      </w:pPr>
    </w:p>
    <w:p w:rsidR="00C11B31" w:rsidRPr="00295317" w:rsidRDefault="00C11B31" w:rsidP="00F665E7">
      <w:pPr>
        <w:shd w:val="clear" w:color="auto" w:fill="FFFFFF"/>
        <w:tabs>
          <w:tab w:val="center" w:pos="5386"/>
          <w:tab w:val="left" w:pos="7230"/>
        </w:tabs>
        <w:ind w:firstLine="568"/>
        <w:rPr>
          <w:rStyle w:val="c18"/>
          <w:b/>
          <w:bCs/>
        </w:rPr>
      </w:pPr>
      <w:r w:rsidRPr="00295317">
        <w:rPr>
          <w:rStyle w:val="c18"/>
          <w:b/>
          <w:bCs/>
          <w:color w:val="000000"/>
        </w:rPr>
        <w:tab/>
        <w:t>Место в учебном плане</w:t>
      </w:r>
      <w:r w:rsidRPr="00295317">
        <w:rPr>
          <w:rStyle w:val="c18"/>
          <w:b/>
          <w:bCs/>
          <w:color w:val="000000"/>
        </w:rPr>
        <w:tab/>
      </w:r>
    </w:p>
    <w:p w:rsidR="00C11B31" w:rsidRPr="00295317" w:rsidRDefault="00C11B31" w:rsidP="00F665E7">
      <w:pPr>
        <w:shd w:val="clear" w:color="auto" w:fill="FFFFFF"/>
        <w:tabs>
          <w:tab w:val="center" w:pos="5386"/>
          <w:tab w:val="left" w:pos="7230"/>
        </w:tabs>
        <w:ind w:firstLine="568"/>
      </w:pP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0"/>
          <w:shd w:val="clear" w:color="auto" w:fill="FFFFFF"/>
        </w:rPr>
      </w:pPr>
      <w:r w:rsidRPr="00295317">
        <w:t>Общее количество времени на изучение </w:t>
      </w:r>
      <w:r w:rsidRPr="00295317">
        <w:rPr>
          <w:rStyle w:val="c0"/>
          <w:color w:val="000000"/>
          <w:shd w:val="clear" w:color="auto" w:fill="FFFFFF"/>
        </w:rPr>
        <w:t> курса внеурочной деятельности</w:t>
      </w:r>
      <w:r w:rsidRPr="00295317">
        <w:t xml:space="preserve"> в </w:t>
      </w:r>
      <w:r w:rsidRPr="00295317">
        <w:rPr>
          <w:rStyle w:val="c0"/>
          <w:color w:val="000000"/>
          <w:shd w:val="clear" w:color="auto" w:fill="FFFFFF"/>
        </w:rPr>
        <w:t>1 классе – 33 ч.  в год (1 час в неделю).</w:t>
      </w:r>
    </w:p>
    <w:p w:rsidR="00C11B31" w:rsidRPr="00295317" w:rsidRDefault="00C11B31" w:rsidP="00F665E7">
      <w:pPr>
        <w:pStyle w:val="c19"/>
        <w:shd w:val="clear" w:color="auto" w:fill="FFFFFF"/>
        <w:spacing w:before="0" w:beforeAutospacing="0" w:after="0" w:afterAutospacing="0"/>
        <w:ind w:firstLine="568"/>
        <w:rPr>
          <w:rStyle w:val="c2"/>
        </w:rPr>
      </w:pPr>
    </w:p>
    <w:p w:rsidR="00C11B31" w:rsidRPr="00295317" w:rsidRDefault="00C11B31" w:rsidP="00F665E7">
      <w:pPr>
        <w:pStyle w:val="c9c40"/>
        <w:spacing w:before="0" w:beforeAutospacing="0" w:after="0" w:afterAutospacing="0"/>
        <w:ind w:firstLine="510"/>
        <w:jc w:val="center"/>
        <w:rPr>
          <w:rStyle w:val="c25"/>
          <w:b/>
          <w:bCs/>
        </w:rPr>
      </w:pPr>
      <w:r w:rsidRPr="00295317">
        <w:rPr>
          <w:rStyle w:val="c25"/>
          <w:b/>
          <w:bCs/>
          <w:color w:val="000000"/>
        </w:rPr>
        <w:t>Ценностные ориентиры содержания курса</w:t>
      </w:r>
    </w:p>
    <w:p w:rsidR="00C11B31" w:rsidRPr="00295317" w:rsidRDefault="00C11B31" w:rsidP="00F665E7">
      <w:pPr>
        <w:pStyle w:val="c9c40"/>
        <w:spacing w:before="0" w:beforeAutospacing="0" w:after="0" w:afterAutospacing="0"/>
        <w:ind w:firstLine="510"/>
        <w:jc w:val="center"/>
        <w:rPr>
          <w:rStyle w:val="c25"/>
          <w:b/>
          <w:bCs/>
          <w:color w:val="000000"/>
        </w:rPr>
      </w:pPr>
    </w:p>
    <w:p w:rsidR="00C11B31" w:rsidRPr="00295317" w:rsidRDefault="00C11B31" w:rsidP="00F665E7">
      <w:pPr>
        <w:pStyle w:val="c20c33c44"/>
        <w:spacing w:before="0" w:beforeAutospacing="0" w:after="0" w:afterAutospacing="0"/>
        <w:ind w:right="28" w:firstLine="306"/>
        <w:jc w:val="both"/>
        <w:rPr>
          <w:rFonts w:ascii="Calibri" w:hAnsi="Calibri"/>
        </w:rPr>
      </w:pPr>
      <w:r w:rsidRPr="00295317">
        <w:rPr>
          <w:rStyle w:val="c2"/>
          <w:color w:val="000000"/>
        </w:rPr>
        <w:t>  В основу изучения программы  положены ценностные ориентиры, достижение которых определяются воспитательными результатами. Воспитательные результаты внеурочной деятельности   оцениваются  по трём уровням.</w:t>
      </w:r>
    </w:p>
    <w:p w:rsidR="00C11B31" w:rsidRPr="00295317" w:rsidRDefault="00C11B31" w:rsidP="00F665E7">
      <w:pPr>
        <w:pStyle w:val="c20c33c72"/>
        <w:spacing w:before="0" w:beforeAutospacing="0" w:after="0" w:afterAutospacing="0"/>
        <w:ind w:left="28" w:right="28" w:firstLine="278"/>
        <w:jc w:val="both"/>
        <w:rPr>
          <w:rFonts w:ascii="Calibri" w:hAnsi="Calibri"/>
          <w:color w:val="000000"/>
        </w:rPr>
      </w:pPr>
      <w:r w:rsidRPr="00295317">
        <w:rPr>
          <w:b/>
          <w:bCs/>
          <w:i/>
          <w:iCs/>
          <w:color w:val="000000"/>
        </w:rPr>
        <w:t>Первый уровень результатов</w:t>
      </w:r>
      <w:r w:rsidRPr="00295317">
        <w:rPr>
          <w:rStyle w:val="c34c45"/>
          <w:i/>
          <w:iCs/>
          <w:color w:val="000000"/>
        </w:rPr>
        <w:t> — </w:t>
      </w:r>
      <w:r w:rsidRPr="00295317">
        <w:rPr>
          <w:rStyle w:val="c2"/>
          <w:color w:val="000000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C11B31" w:rsidRPr="00295317" w:rsidRDefault="00C11B31" w:rsidP="00F665E7">
      <w:pPr>
        <w:pStyle w:val="c20c37"/>
        <w:spacing w:before="0" w:beforeAutospacing="0" w:after="0" w:afterAutospacing="0"/>
        <w:ind w:left="18" w:right="18" w:firstLine="278"/>
        <w:jc w:val="both"/>
        <w:rPr>
          <w:rFonts w:ascii="Calibri" w:hAnsi="Calibri"/>
          <w:color w:val="000000"/>
        </w:rPr>
      </w:pPr>
      <w:r w:rsidRPr="00295317">
        <w:rPr>
          <w:rStyle w:val="c2"/>
          <w:color w:val="000000"/>
        </w:rPr>
        <w:t>Для достижения данного уровня результатов особое значение имеет взаимодействие ученика со своими учителями  как значимыми для него носителями положительного социального знания и повседневного опыта.</w:t>
      </w:r>
    </w:p>
    <w:p w:rsidR="00C11B31" w:rsidRPr="00295317" w:rsidRDefault="00C11B31" w:rsidP="00F665E7">
      <w:pPr>
        <w:pStyle w:val="c20c58"/>
        <w:spacing w:before="0" w:beforeAutospacing="0" w:after="0" w:afterAutospacing="0"/>
        <w:ind w:left="38" w:right="18" w:firstLine="298"/>
        <w:jc w:val="both"/>
        <w:rPr>
          <w:rFonts w:ascii="Calibri" w:hAnsi="Calibri"/>
          <w:color w:val="000000"/>
        </w:rPr>
      </w:pPr>
      <w:r w:rsidRPr="00295317">
        <w:rPr>
          <w:rStyle w:val="c34"/>
          <w:color w:val="000000"/>
        </w:rPr>
        <w:t> </w:t>
      </w:r>
      <w:r w:rsidRPr="00295317">
        <w:rPr>
          <w:b/>
          <w:bCs/>
          <w:i/>
          <w:iCs/>
          <w:color w:val="000000"/>
        </w:rPr>
        <w:t>Второй уровень результатов</w:t>
      </w:r>
      <w:r w:rsidRPr="00295317">
        <w:rPr>
          <w:rStyle w:val="c34c45"/>
          <w:i/>
          <w:iCs/>
          <w:color w:val="000000"/>
        </w:rPr>
        <w:t> </w:t>
      </w:r>
      <w:r w:rsidRPr="00295317">
        <w:rPr>
          <w:rStyle w:val="c2"/>
          <w:color w:val="000000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C11B31" w:rsidRPr="00295317" w:rsidRDefault="00C11B31" w:rsidP="00F665E7">
      <w:pPr>
        <w:pStyle w:val="c20c47"/>
        <w:spacing w:before="0" w:beforeAutospacing="0" w:after="0" w:afterAutospacing="0"/>
        <w:ind w:left="142" w:right="24" w:hanging="142"/>
        <w:jc w:val="both"/>
        <w:rPr>
          <w:rFonts w:ascii="Calibri" w:hAnsi="Calibri"/>
          <w:color w:val="000000"/>
        </w:rPr>
      </w:pPr>
      <w:r w:rsidRPr="00295317">
        <w:rPr>
          <w:rStyle w:val="c34"/>
          <w:color w:val="000000"/>
        </w:rPr>
        <w:t>    Для достижения данного уровня результатов особое значение имеет взаимодействие школьников между собой на уровне класса, школы, то есть  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295317">
        <w:rPr>
          <w:rStyle w:val="c13"/>
          <w:i/>
          <w:iCs/>
          <w:color w:val="000000"/>
        </w:rPr>
        <w:t> </w:t>
      </w:r>
    </w:p>
    <w:p w:rsidR="00C11B31" w:rsidRPr="00295317" w:rsidRDefault="00C11B31" w:rsidP="00F665E7">
      <w:pPr>
        <w:pStyle w:val="c20c47"/>
        <w:spacing w:before="0" w:beforeAutospacing="0" w:after="0" w:afterAutospacing="0"/>
        <w:ind w:left="142" w:right="24" w:firstLine="142"/>
        <w:jc w:val="both"/>
        <w:rPr>
          <w:rFonts w:ascii="Calibri" w:hAnsi="Calibri"/>
          <w:color w:val="000000"/>
        </w:rPr>
      </w:pPr>
      <w:r w:rsidRPr="00295317">
        <w:rPr>
          <w:b/>
          <w:bCs/>
          <w:i/>
          <w:iCs/>
          <w:color w:val="000000"/>
        </w:rPr>
        <w:t xml:space="preserve">   Третий уровень результатов</w:t>
      </w:r>
      <w:r w:rsidRPr="00295317">
        <w:rPr>
          <w:rStyle w:val="c34c45"/>
          <w:i/>
          <w:iCs/>
          <w:color w:val="000000"/>
        </w:rPr>
        <w:t> </w:t>
      </w:r>
      <w:r w:rsidRPr="00295317">
        <w:rPr>
          <w:rStyle w:val="c2"/>
          <w:color w:val="000000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</w:t>
      </w:r>
      <w:r w:rsidRPr="00295317">
        <w:rPr>
          <w:rStyle w:val="c2"/>
          <w:color w:val="000000"/>
        </w:rPr>
        <w:lastRenderedPageBreak/>
        <w:t>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:rsidR="00C11B31" w:rsidRPr="00295317" w:rsidRDefault="00C11B31" w:rsidP="00F665E7">
      <w:pPr>
        <w:pStyle w:val="c20"/>
        <w:spacing w:before="0" w:beforeAutospacing="0" w:after="0" w:afterAutospacing="0"/>
        <w:jc w:val="both"/>
        <w:rPr>
          <w:rStyle w:val="c72"/>
        </w:rPr>
      </w:pPr>
    </w:p>
    <w:p w:rsidR="00C11B31" w:rsidRPr="00295317" w:rsidRDefault="00C11B31" w:rsidP="00F665E7">
      <w:pPr>
        <w:pStyle w:val="c54"/>
        <w:shd w:val="clear" w:color="auto" w:fill="FFFFFF"/>
        <w:spacing w:before="0" w:beforeAutospacing="0" w:after="0" w:afterAutospacing="0"/>
        <w:ind w:firstLine="284"/>
        <w:jc w:val="center"/>
        <w:rPr>
          <w:rStyle w:val="c72"/>
          <w:b/>
          <w:bCs/>
          <w:color w:val="000000"/>
        </w:rPr>
      </w:pPr>
      <w:r w:rsidRPr="00295317">
        <w:rPr>
          <w:rStyle w:val="c72"/>
          <w:b/>
          <w:bCs/>
          <w:color w:val="000000"/>
        </w:rPr>
        <w:t xml:space="preserve">Результаты освоения </w:t>
      </w:r>
      <w:r>
        <w:rPr>
          <w:rStyle w:val="c72"/>
          <w:b/>
          <w:bCs/>
          <w:color w:val="000000"/>
        </w:rPr>
        <w:t>программы</w:t>
      </w:r>
      <w:r w:rsidRPr="00295317">
        <w:rPr>
          <w:rStyle w:val="c72"/>
          <w:b/>
          <w:bCs/>
          <w:color w:val="000000"/>
        </w:rPr>
        <w:t xml:space="preserve"> внеурочной деятельности</w:t>
      </w:r>
    </w:p>
    <w:p w:rsidR="00C11B31" w:rsidRPr="00295317" w:rsidRDefault="00C11B31" w:rsidP="00F665E7">
      <w:pPr>
        <w:pStyle w:val="c54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/>
        </w:rPr>
      </w:pPr>
    </w:p>
    <w:p w:rsidR="00C11B31" w:rsidRPr="00295317" w:rsidRDefault="00C11B31" w:rsidP="00F665E7">
      <w:pPr>
        <w:pStyle w:val="c50c5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Освоение данной программы обеспечивает достижение  следующих  результатов:</w:t>
      </w:r>
    </w:p>
    <w:p w:rsidR="00C11B31" w:rsidRPr="00295317" w:rsidRDefault="00C11B31" w:rsidP="00F665E7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57c72c73"/>
          <w:b/>
          <w:bCs/>
          <w:color w:val="000000"/>
          <w:u w:val="single"/>
        </w:rPr>
        <w:t>Личностные результаты</w:t>
      </w:r>
      <w:r w:rsidRPr="007D2DC6">
        <w:rPr>
          <w:rStyle w:val="c57c26"/>
          <w:b/>
          <w:color w:val="000000"/>
          <w:u w:val="single"/>
        </w:rPr>
        <w:t>:</w:t>
      </w:r>
    </w:p>
    <w:p w:rsidR="00C11B31" w:rsidRPr="00295317" w:rsidRDefault="00C11B31" w:rsidP="00F665E7">
      <w:pPr>
        <w:numPr>
          <w:ilvl w:val="0"/>
          <w:numId w:val="12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11B31" w:rsidRPr="00295317" w:rsidRDefault="00C11B31" w:rsidP="00F665E7">
      <w:pPr>
        <w:numPr>
          <w:ilvl w:val="0"/>
          <w:numId w:val="12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11B31" w:rsidRPr="00295317" w:rsidRDefault="00C11B31" w:rsidP="00F665E7">
      <w:pPr>
        <w:numPr>
          <w:ilvl w:val="0"/>
          <w:numId w:val="12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11B31" w:rsidRPr="00295317" w:rsidRDefault="00C11B31" w:rsidP="00F665E7">
      <w:pPr>
        <w:numPr>
          <w:ilvl w:val="0"/>
          <w:numId w:val="12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Формирование эстетических потребностей, ценностей и чувств.</w:t>
      </w:r>
    </w:p>
    <w:p w:rsidR="00C11B31" w:rsidRPr="00295317" w:rsidRDefault="00C11B31" w:rsidP="00F665E7">
      <w:pPr>
        <w:numPr>
          <w:ilvl w:val="0"/>
          <w:numId w:val="12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11B31" w:rsidRPr="00295317" w:rsidRDefault="00C11B31" w:rsidP="00F665E7">
      <w:pPr>
        <w:pStyle w:val="c10c44"/>
        <w:shd w:val="clear" w:color="auto" w:fill="FFFFFF"/>
        <w:spacing w:before="0" w:beforeAutospacing="0" w:after="0" w:afterAutospacing="0"/>
        <w:ind w:right="6"/>
        <w:jc w:val="both"/>
        <w:rPr>
          <w:rFonts w:ascii="Calibri" w:hAnsi="Calibri"/>
          <w:color w:val="000000"/>
        </w:rPr>
      </w:pPr>
      <w:proofErr w:type="spellStart"/>
      <w:r w:rsidRPr="00295317">
        <w:rPr>
          <w:rStyle w:val="c17"/>
          <w:b/>
          <w:bCs/>
          <w:color w:val="000000"/>
          <w:u w:val="single"/>
        </w:rPr>
        <w:t>Метапредметные</w:t>
      </w:r>
      <w:proofErr w:type="spellEnd"/>
      <w:r w:rsidRPr="00295317">
        <w:rPr>
          <w:rStyle w:val="c17"/>
          <w:b/>
          <w:bCs/>
          <w:color w:val="000000"/>
          <w:u w:val="single"/>
        </w:rPr>
        <w:t xml:space="preserve"> результаты</w:t>
      </w:r>
      <w:r w:rsidRPr="00295317">
        <w:rPr>
          <w:rStyle w:val="c17"/>
          <w:b/>
          <w:bCs/>
          <w:color w:val="000000"/>
        </w:rPr>
        <w:t>: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Освоение способов решения проблем творческого и поискового характера.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C11B31" w:rsidRPr="00295317" w:rsidRDefault="00C11B31" w:rsidP="00F665E7">
      <w:pPr>
        <w:numPr>
          <w:ilvl w:val="0"/>
          <w:numId w:val="13"/>
        </w:numPr>
        <w:shd w:val="clear" w:color="auto" w:fill="FFFFFF"/>
        <w:ind w:right="6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1B31" w:rsidRPr="00295317" w:rsidRDefault="00C11B31" w:rsidP="00F665E7">
      <w:pPr>
        <w:pStyle w:val="c44c69"/>
        <w:shd w:val="clear" w:color="auto" w:fill="FFFFFF"/>
        <w:spacing w:before="0" w:beforeAutospacing="0" w:after="0" w:afterAutospacing="0"/>
        <w:ind w:right="6"/>
        <w:jc w:val="both"/>
        <w:rPr>
          <w:rFonts w:ascii="Calibri" w:hAnsi="Calibri"/>
          <w:color w:val="000000"/>
        </w:rPr>
      </w:pPr>
      <w:r w:rsidRPr="00295317">
        <w:rPr>
          <w:rStyle w:val="c17"/>
          <w:b/>
          <w:bCs/>
          <w:color w:val="000000"/>
          <w:u w:val="single"/>
        </w:rPr>
        <w:t>Предметные результаты</w:t>
      </w:r>
      <w:r w:rsidRPr="00295317">
        <w:rPr>
          <w:rStyle w:val="c17"/>
          <w:b/>
          <w:bCs/>
          <w:color w:val="000000"/>
        </w:rPr>
        <w:t>: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Правильно расставлять фигуры перед игрой;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Сравнивать, находить общее и различие.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Уметь  ориентироваться на шахматной доске.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Понимать информацию, представленную в виде текста, рисунков, схем.</w:t>
      </w:r>
      <w:r w:rsidRPr="00295317">
        <w:rPr>
          <w:rStyle w:val="c26c57"/>
          <w:color w:val="000000"/>
          <w:u w:val="single"/>
        </w:rPr>
        <w:t> 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Знать названия шахматных фигур: ладья, слон, ферзь, конь, пешка.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ind w:right="114"/>
        <w:jc w:val="both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Шах, мат, пат, ничья, мат в один ход, длинная и короткая рокировка и её правила.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Правила хода и взятия каждой из  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rPr>
          <w:rFonts w:ascii="Calibri" w:hAnsi="Calibri" w:cs="Arial"/>
          <w:color w:val="000000"/>
        </w:rPr>
      </w:pPr>
      <w:r w:rsidRPr="00295317">
        <w:rPr>
          <w:rStyle w:val="c4"/>
          <w:color w:val="000000"/>
        </w:rPr>
        <w:t>Основные тактические приемы;  что означают термины: дебют, миттельшпиль, эндшпиль, темп, оппозиция, ключевые поля.</w:t>
      </w:r>
    </w:p>
    <w:p w:rsidR="00C11B31" w:rsidRPr="00295317" w:rsidRDefault="00C11B31" w:rsidP="00F665E7">
      <w:pPr>
        <w:numPr>
          <w:ilvl w:val="0"/>
          <w:numId w:val="14"/>
        </w:numPr>
        <w:shd w:val="clear" w:color="auto" w:fill="FFFFFF"/>
        <w:rPr>
          <w:rStyle w:val="c4"/>
        </w:rPr>
      </w:pPr>
      <w:r w:rsidRPr="00295317">
        <w:rPr>
          <w:rStyle w:val="c4"/>
          <w:color w:val="000000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C11B31" w:rsidRPr="00295317" w:rsidRDefault="00C11B31" w:rsidP="00F665E7">
      <w:pPr>
        <w:shd w:val="clear" w:color="auto" w:fill="FFFFFF"/>
        <w:ind w:left="360"/>
      </w:pPr>
    </w:p>
    <w:p w:rsidR="00C11B31" w:rsidRPr="00295317" w:rsidRDefault="00C11B31" w:rsidP="00F665E7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95317">
        <w:rPr>
          <w:rStyle w:val="c17"/>
          <w:b/>
          <w:bCs/>
          <w:color w:val="000000"/>
        </w:rPr>
        <w:t xml:space="preserve">Содержание </w:t>
      </w:r>
      <w:r>
        <w:rPr>
          <w:rStyle w:val="c17"/>
          <w:b/>
          <w:bCs/>
          <w:color w:val="000000"/>
        </w:rPr>
        <w:t>программы</w:t>
      </w:r>
      <w:r w:rsidRPr="00295317">
        <w:rPr>
          <w:rStyle w:val="c17"/>
          <w:b/>
          <w:bCs/>
          <w:color w:val="000000"/>
        </w:rPr>
        <w:t xml:space="preserve"> внеурочной деятельности</w:t>
      </w:r>
    </w:p>
    <w:p w:rsidR="00C11B31" w:rsidRPr="00295317" w:rsidRDefault="00C11B31" w:rsidP="00F665E7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W w:w="8000" w:type="dxa"/>
        <w:tblInd w:w="702" w:type="dxa"/>
        <w:tblLook w:val="0000" w:firstRow="0" w:lastRow="0" w:firstColumn="0" w:lastColumn="0" w:noHBand="0" w:noVBand="0"/>
      </w:tblPr>
      <w:tblGrid>
        <w:gridCol w:w="396"/>
        <w:gridCol w:w="6521"/>
        <w:gridCol w:w="1083"/>
      </w:tblGrid>
      <w:tr w:rsidR="00C11B31" w:rsidRPr="00295317" w:rsidTr="00F665E7">
        <w:trPr>
          <w:trHeight w:val="26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41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22"/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41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22"/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41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22"/>
                <w:b/>
                <w:bCs/>
                <w:i/>
                <w:iCs/>
                <w:color w:val="000000"/>
              </w:rPr>
              <w:t>Кол-во часов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lastRenderedPageBreak/>
              <w:t>1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Шахматная доска.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4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2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Шахматные фигуры.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2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3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Начальная расстановка фигур.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1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4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Ходы и взятие фигур.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16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5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Цель шахматной партии.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6</w:t>
            </w:r>
          </w:p>
        </w:tc>
      </w:tr>
      <w:tr w:rsidR="00C11B31" w:rsidRPr="00295317" w:rsidTr="00F665E7">
        <w:trPr>
          <w:trHeight w:val="20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6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8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Игра всеми фигурами из начального положения.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4"/>
                <w:color w:val="000000"/>
              </w:rPr>
              <w:t>4</w:t>
            </w:r>
          </w:p>
        </w:tc>
      </w:tr>
      <w:tr w:rsidR="00C11B31" w:rsidRPr="00295317" w:rsidTr="00F665E7">
        <w:trPr>
          <w:trHeight w:val="20"/>
        </w:trPr>
        <w:tc>
          <w:tcPr>
            <w:tcW w:w="6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71"/>
              <w:spacing w:before="0" w:beforeAutospacing="0" w:after="0" w:afterAutospacing="0" w:line="20" w:lineRule="atLeast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22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C11B31" w:rsidRPr="00295317" w:rsidRDefault="00C11B31">
            <w:pPr>
              <w:pStyle w:val="c3"/>
              <w:spacing w:before="0" w:beforeAutospacing="0" w:after="0" w:afterAutospacing="0" w:line="20" w:lineRule="atLeast"/>
              <w:jc w:val="center"/>
              <w:rPr>
                <w:rFonts w:ascii="Calibri" w:hAnsi="Calibri" w:cs="Arial"/>
                <w:color w:val="000000"/>
              </w:rPr>
            </w:pPr>
            <w:r w:rsidRPr="00295317">
              <w:rPr>
                <w:rStyle w:val="c22"/>
                <w:b/>
                <w:bCs/>
                <w:i/>
                <w:iCs/>
                <w:color w:val="000000"/>
              </w:rPr>
              <w:t>33</w:t>
            </w:r>
          </w:p>
        </w:tc>
      </w:tr>
    </w:tbl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i/>
          <w:iCs/>
          <w:color w:val="000000"/>
        </w:rPr>
      </w:pP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295317">
        <w:rPr>
          <w:rStyle w:val="c22"/>
          <w:b/>
          <w:bCs/>
          <w:i/>
          <w:iCs/>
          <w:color w:val="000000"/>
        </w:rPr>
        <w:t>I. Шахматная доска.    (4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Шахматная доска, белые и черные поля, горизонталь, вертикаль, диагональ, центр.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Дидактические игры и задания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«Горизонталь». Двое играющих по очереди заполняют одну из горизонтальных линий шахматной доски кубиками (фишками, пешками и т. п.).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«Вертикаль». То же самое, но заполняется одна из вертикальных линий шахматной доски.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«Диагональ». То же самое, но заполняется одна из диагоналей шахматной доски.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22"/>
          <w:b/>
          <w:bCs/>
          <w:i/>
          <w:iCs/>
          <w:color w:val="000000"/>
        </w:rPr>
        <w:t>II. Шахматные фигуры.     (2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Белые, черные, ладья, слон, ферзь, конь, пешка, король.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Дидактические игры и задания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        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«Угадай-ка». Педагог словесно описывает одну из шахматных фигур, дети должны догадаться, что это за фигура.        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«Секретная фигура». Все фигуры стоят на столе учителя в один ряд, дети по очереди называют все шахматные фигуры, кроме «секретной», которая выбирается) заранее; вместо названия этой фигуры надо сказать: «Секрет».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 xml:space="preserve">«Угадай». Педагог загадывает про себя одну из фигур, а дети по очереди </w:t>
      </w:r>
      <w:proofErr w:type="spellStart"/>
      <w:r w:rsidRPr="00295317">
        <w:rPr>
          <w:rStyle w:val="c4"/>
          <w:color w:val="000000"/>
        </w:rPr>
        <w:t>пы¬таются</w:t>
      </w:r>
      <w:proofErr w:type="spellEnd"/>
      <w:r w:rsidRPr="00295317">
        <w:rPr>
          <w:rStyle w:val="c4"/>
          <w:color w:val="000000"/>
        </w:rPr>
        <w:t xml:space="preserve"> угадать,    какая фигура загадана.        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«Что общего?» Педагог берет две шахматные фигуры и спрашивает учеников, чем они похожи друг на друга. Чем отличаются? (Цветом, формой.)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59"/>
          <w:b/>
          <w:bCs/>
          <w:i/>
          <w:iCs/>
          <w:color w:val="000000"/>
        </w:rPr>
        <w:t> III. Начальная расстановка фигур.    (1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 xml:space="preserve">Начальное положение (начальная позиция); расположение каждой из фигур в </w:t>
      </w:r>
      <w:proofErr w:type="spellStart"/>
      <w:r w:rsidRPr="00295317">
        <w:rPr>
          <w:rStyle w:val="c4"/>
          <w:color w:val="000000"/>
        </w:rPr>
        <w:t>на¬чальной</w:t>
      </w:r>
      <w:proofErr w:type="spellEnd"/>
      <w:r w:rsidRPr="00295317">
        <w:rPr>
          <w:rStyle w:val="c4"/>
          <w:color w:val="000000"/>
        </w:rPr>
        <w:t xml:space="preserve"> позиции; правило «ферзь любит свой цвет»; связь между горизонталями, вертикалями, диагоналями и начальной расстановкой фигур.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Дидактические игры и задания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«Мяч». Педагог произносит какую-нибудь фразу о начальном положении, к примеру: «Ладья стоит в углу», и бросает мяч кому-то из учеников. Если утверждение верно, то мяч следует поймать.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59"/>
          <w:b/>
          <w:bCs/>
          <w:i/>
          <w:iCs/>
          <w:color w:val="000000"/>
        </w:rPr>
        <w:t>IV. Ходы и взятие фигур.    (16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(основная тема учебного курса).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Правила хода и взятия каждой из фигур, игра «на уничтожение»,</w:t>
      </w:r>
      <w:proofErr w:type="spellStart"/>
      <w:r w:rsidRPr="00295317">
        <w:rPr>
          <w:rStyle w:val="c4"/>
          <w:color w:val="000000"/>
        </w:rPr>
        <w:t>белопольные</w:t>
      </w:r>
      <w:proofErr w:type="spellEnd"/>
      <w:r w:rsidRPr="00295317">
        <w:rPr>
          <w:rStyle w:val="c4"/>
          <w:color w:val="000000"/>
        </w:rPr>
        <w:t xml:space="preserve"> и </w:t>
      </w:r>
      <w:proofErr w:type="spellStart"/>
      <w:r w:rsidRPr="00295317">
        <w:rPr>
          <w:rStyle w:val="c4"/>
          <w:color w:val="000000"/>
        </w:rPr>
        <w:t>чернопольные</w:t>
      </w:r>
      <w:proofErr w:type="spellEnd"/>
      <w:r w:rsidRPr="00295317">
        <w:rPr>
          <w:rStyle w:val="c4"/>
          <w:color w:val="000000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22"/>
          <w:b/>
          <w:bCs/>
          <w:i/>
          <w:iCs/>
          <w:color w:val="000000"/>
        </w:rPr>
        <w:t>Дидактические игры и задания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«Игра на уничтожение» —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lastRenderedPageBreak/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«Лабиринт». Белая фигура должна достичь определенной клетки шахматной доски, не становясь на «заминированные» поля и не перепрыгивая их.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«Перехитри часовых».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«Сними часовых».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«Кратчайший путь». За минимальное число ходов белая фигура должна достичь определенной клетки шахматной доски.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«Захват контрольного поля».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«Защита контрольного поля». Эта игра подобна предыдущей, но при точной игре обеих сторон не имеет победителя.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«Атака неприятельской фигуры». Белая фигура должна за один ход напасть на черную фигуру, но так, чтобы не оказаться под боем.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«Двойной удар». Белой фигурой надо напасть одновременно на две черные фигуры.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«Взятие». Из нескольких возможных взятий надо выбрать лучшее — побить незащищенную фигуру.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«Защита». Здесь нужно одной белой фигурой защитить другую, стоящую под боем.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«Выиграй фигуру». Белые должны сделать такой ход, чтобы при любом ответе черных они проиграли одну из своих фигур.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«Ограничение подвижности». Это разновидность «игры на уничтожение», но с «заминированными» полями.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59"/>
          <w:b/>
          <w:bCs/>
          <w:i/>
          <w:iCs/>
          <w:color w:val="000000"/>
        </w:rPr>
        <w:t>V. Цель шахматной партии. (6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Шах, мат, пат, ничья, мат в один ход, длинная и короткая рокировка и ее правила.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Дидактические игры и задания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«Дай шах». Требуется объявить шах неприятельскому королю.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«Пять шахов». Каждой из пяти белых фигур нужно объявить шах черному королю.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«Защита от шаха». Белый король должен защититься от шаха.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«Мат или не мат». Приводится ряд положений, в которых ученики должны определить: дан ли мат черному королю.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95317">
        <w:rPr>
          <w:rStyle w:val="c4"/>
          <w:color w:val="000000"/>
        </w:rPr>
        <w:t>«Рокировка». Ученики должны определить, можно ли рокировать в тех или иных случаях.</w:t>
      </w:r>
    </w:p>
    <w:p w:rsidR="00C11B31" w:rsidRPr="00295317" w:rsidRDefault="00C11B31" w:rsidP="007D2DC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295317">
        <w:rPr>
          <w:rStyle w:val="c22"/>
          <w:b/>
          <w:bCs/>
          <w:i/>
          <w:iCs/>
          <w:color w:val="000000"/>
        </w:rPr>
        <w:t>VI. Игра всеми фигурами из начального положения. (4 ч.)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95317">
        <w:rPr>
          <w:rStyle w:val="c4"/>
          <w:color w:val="000000"/>
        </w:rPr>
        <w:t>Самые общие представления о том, как начинать шахматную партию.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295317">
        <w:rPr>
          <w:rStyle w:val="c4"/>
          <w:b/>
          <w:color w:val="000000"/>
        </w:rPr>
        <w:t>Требования к знаниям, умениям и навыкам</w:t>
      </w:r>
    </w:p>
    <w:p w:rsidR="00C11B31" w:rsidRPr="00295317" w:rsidRDefault="00C11B31" w:rsidP="00F665E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C11B31" w:rsidRPr="00295317" w:rsidRDefault="00C11B31" w:rsidP="00F665E7">
      <w:pPr>
        <w:shd w:val="clear" w:color="auto" w:fill="FFFFFF"/>
        <w:rPr>
          <w:rFonts w:ascii="Arial" w:hAnsi="Arial" w:cs="Arial"/>
        </w:rPr>
      </w:pPr>
      <w:r w:rsidRPr="00295317">
        <w:rPr>
          <w:b/>
          <w:bCs/>
          <w:color w:val="191919"/>
        </w:rPr>
        <w:t>Учащиеся должны</w:t>
      </w:r>
      <w:r w:rsidRPr="00295317">
        <w:rPr>
          <w:b/>
          <w:bCs/>
          <w:i/>
          <w:iCs/>
          <w:color w:val="191919"/>
        </w:rPr>
        <w:t> знать</w:t>
      </w:r>
      <w:r w:rsidRPr="00295317">
        <w:rPr>
          <w:b/>
          <w:bCs/>
          <w:color w:val="191919"/>
        </w:rPr>
        <w:t>:</w:t>
      </w:r>
    </w:p>
    <w:p w:rsidR="00C11B31" w:rsidRPr="00295317" w:rsidRDefault="00C11B31" w:rsidP="00F665E7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шахматную доску и её структуру;</w:t>
      </w:r>
    </w:p>
    <w:p w:rsidR="00C11B31" w:rsidRPr="00295317" w:rsidRDefault="00C11B31" w:rsidP="00F665E7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обозначение полей линий;</w:t>
      </w:r>
    </w:p>
    <w:p w:rsidR="00C11B31" w:rsidRPr="00295317" w:rsidRDefault="00C11B31" w:rsidP="00F665E7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ходы и взятия всех фигур, рокировку;</w:t>
      </w:r>
    </w:p>
    <w:p w:rsidR="00C11B31" w:rsidRPr="00295317" w:rsidRDefault="00C11B31" w:rsidP="00F665E7">
      <w:pPr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основные шахматные понятия (шах, мат, пат, выигрыш, ничья,</w:t>
      </w:r>
      <w:r w:rsidRPr="00295317">
        <w:rPr>
          <w:rFonts w:ascii="Arial" w:hAnsi="Arial" w:cs="Arial"/>
          <w:color w:val="000000"/>
        </w:rPr>
        <w:t xml:space="preserve"> </w:t>
      </w:r>
      <w:r w:rsidRPr="00295317">
        <w:rPr>
          <w:color w:val="191919"/>
        </w:rPr>
        <w:t>ударность и подвижность фигур, ценность фигур, угроза, нападение,  защита, три стадии шахматной партии, развитие и др.)</w:t>
      </w:r>
      <w:r>
        <w:rPr>
          <w:color w:val="191919"/>
        </w:rPr>
        <w:t>.</w:t>
      </w:r>
    </w:p>
    <w:p w:rsidR="00C11B31" w:rsidRPr="00295317" w:rsidRDefault="00C11B31" w:rsidP="00F665E7">
      <w:pPr>
        <w:shd w:val="clear" w:color="auto" w:fill="FFFFFF"/>
        <w:rPr>
          <w:rFonts w:ascii="Arial" w:hAnsi="Arial" w:cs="Arial"/>
          <w:color w:val="000000"/>
        </w:rPr>
      </w:pPr>
    </w:p>
    <w:p w:rsidR="00C11B31" w:rsidRPr="00295317" w:rsidRDefault="00C11B31" w:rsidP="00F665E7">
      <w:pPr>
        <w:shd w:val="clear" w:color="auto" w:fill="FFFFFF"/>
        <w:rPr>
          <w:rFonts w:ascii="Arial" w:hAnsi="Arial" w:cs="Arial"/>
          <w:b/>
          <w:color w:val="000000"/>
        </w:rPr>
      </w:pPr>
      <w:r w:rsidRPr="00295317">
        <w:rPr>
          <w:b/>
          <w:bCs/>
          <w:color w:val="191919"/>
        </w:rPr>
        <w:t>Учащиеся должны</w:t>
      </w:r>
      <w:r w:rsidRPr="00295317">
        <w:rPr>
          <w:b/>
          <w:bCs/>
          <w:i/>
          <w:iCs/>
          <w:color w:val="191919"/>
        </w:rPr>
        <w:t> уметь:</w:t>
      </w:r>
    </w:p>
    <w:p w:rsidR="00C11B31" w:rsidRPr="00295317" w:rsidRDefault="00C11B31" w:rsidP="00F665E7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играть партию от начала до конца по шахматным правилам;</w:t>
      </w:r>
    </w:p>
    <w:p w:rsidR="00C11B31" w:rsidRPr="00295317" w:rsidRDefault="00C11B31" w:rsidP="00F665E7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записывать партии и позиции, разыгрывать партии по записи;</w:t>
      </w:r>
    </w:p>
    <w:p w:rsidR="00C11B31" w:rsidRPr="00295317" w:rsidRDefault="00C11B31" w:rsidP="00F665E7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находить мат в один ход в любых задачах такого типа;</w:t>
      </w:r>
    </w:p>
    <w:p w:rsidR="00C11B31" w:rsidRPr="00295317" w:rsidRDefault="00C11B31" w:rsidP="00F665E7">
      <w:pPr>
        <w:numPr>
          <w:ilvl w:val="0"/>
          <w:numId w:val="16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оценивать количество материала каждой из сторон и определять наличие материального перевеса;</w:t>
      </w:r>
    </w:p>
    <w:p w:rsidR="00C11B31" w:rsidRPr="00295317" w:rsidRDefault="00C11B31" w:rsidP="00F665E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планировать, контролировать и оценивать действия соперников;</w:t>
      </w:r>
    </w:p>
    <w:p w:rsidR="00C11B31" w:rsidRPr="00295317" w:rsidRDefault="00C11B31" w:rsidP="00F665E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lastRenderedPageBreak/>
        <w:t>определять общую цель и пути её достижения;</w:t>
      </w:r>
    </w:p>
    <w:p w:rsidR="00C11B31" w:rsidRPr="00295317" w:rsidRDefault="00C11B31" w:rsidP="00F665E7">
      <w:pPr>
        <w:numPr>
          <w:ilvl w:val="0"/>
          <w:numId w:val="17"/>
        </w:numPr>
        <w:shd w:val="clear" w:color="auto" w:fill="FFFFFF"/>
        <w:rPr>
          <w:rFonts w:ascii="Arial" w:hAnsi="Arial" w:cs="Arial"/>
          <w:color w:val="000000"/>
        </w:rPr>
      </w:pPr>
      <w:r w:rsidRPr="00295317">
        <w:rPr>
          <w:color w:val="191919"/>
        </w:rPr>
        <w:t>решать лабиринтные задачи (маршруты фигур) на шахматном материале.</w:t>
      </w:r>
    </w:p>
    <w:p w:rsidR="00C11B31" w:rsidRPr="00295317" w:rsidRDefault="00C11B31" w:rsidP="00F665E7">
      <w:pPr>
        <w:rPr>
          <w:b/>
          <w:lang w:eastAsia="en-US"/>
        </w:rPr>
      </w:pPr>
    </w:p>
    <w:p w:rsidR="00C11B31" w:rsidRPr="00295317" w:rsidRDefault="00C11B31" w:rsidP="007D2DC6">
      <w:pPr>
        <w:jc w:val="center"/>
        <w:rPr>
          <w:b/>
          <w:lang w:eastAsia="en-US"/>
        </w:rPr>
      </w:pPr>
      <w:r w:rsidRPr="00295317">
        <w:rPr>
          <w:b/>
          <w:lang w:val="en-US" w:eastAsia="en-US"/>
        </w:rPr>
        <w:t>Тематическое планирование</w:t>
      </w:r>
    </w:p>
    <w:p w:rsidR="00C11B31" w:rsidRPr="00295317" w:rsidRDefault="00C11B31" w:rsidP="00F665E7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0"/>
        <w:gridCol w:w="1440"/>
        <w:gridCol w:w="1285"/>
        <w:gridCol w:w="1134"/>
        <w:gridCol w:w="992"/>
        <w:gridCol w:w="1089"/>
        <w:gridCol w:w="1038"/>
        <w:gridCol w:w="1276"/>
      </w:tblGrid>
      <w:tr w:rsidR="00C11B31" w:rsidRPr="00295317" w:rsidTr="00F665E7">
        <w:trPr>
          <w:trHeight w:val="416"/>
        </w:trPr>
        <w:tc>
          <w:tcPr>
            <w:tcW w:w="648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№</w:t>
            </w:r>
          </w:p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п/п</w:t>
            </w:r>
          </w:p>
        </w:tc>
        <w:tc>
          <w:tcPr>
            <w:tcW w:w="1980" w:type="dxa"/>
            <w:vMerge w:val="restart"/>
          </w:tcPr>
          <w:p w:rsidR="00C11B31" w:rsidRPr="00295317" w:rsidRDefault="00C11B31">
            <w:pPr>
              <w:spacing w:before="10" w:after="100" w:afterAutospacing="1"/>
              <w:jc w:val="center"/>
            </w:pPr>
            <w:r w:rsidRPr="00295317">
              <w:t>Наименование</w:t>
            </w:r>
          </w:p>
          <w:p w:rsidR="00C11B31" w:rsidRPr="00295317" w:rsidRDefault="00C11B31">
            <w:pPr>
              <w:spacing w:before="10" w:after="100" w:afterAutospacing="1"/>
              <w:jc w:val="center"/>
            </w:pPr>
            <w:r w:rsidRPr="00295317">
              <w:t>разделов</w:t>
            </w:r>
          </w:p>
        </w:tc>
        <w:tc>
          <w:tcPr>
            <w:tcW w:w="1440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 xml:space="preserve">Максимальная нагрузка </w:t>
            </w:r>
            <w:proofErr w:type="spellStart"/>
            <w:r w:rsidRPr="00295317">
              <w:t>уч-ся,ч</w:t>
            </w:r>
            <w:proofErr w:type="spellEnd"/>
          </w:p>
          <w:p w:rsidR="00C11B31" w:rsidRPr="00295317" w:rsidRDefault="00C11B31">
            <w:pPr>
              <w:spacing w:before="10" w:after="100" w:afterAutospacing="1" w:line="276" w:lineRule="auto"/>
              <w:jc w:val="center"/>
            </w:pP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Из них</w:t>
            </w:r>
          </w:p>
        </w:tc>
        <w:tc>
          <w:tcPr>
            <w:tcW w:w="1134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Лабораторные и практические</w:t>
            </w:r>
            <w:r>
              <w:t xml:space="preserve"> занятия</w:t>
            </w:r>
          </w:p>
        </w:tc>
        <w:tc>
          <w:tcPr>
            <w:tcW w:w="992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Контрольная работа</w:t>
            </w:r>
          </w:p>
        </w:tc>
        <w:tc>
          <w:tcPr>
            <w:tcW w:w="1089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proofErr w:type="spellStart"/>
            <w:r w:rsidRPr="00295317">
              <w:t>Экскур</w:t>
            </w:r>
            <w:proofErr w:type="spellEnd"/>
            <w:r w:rsidRPr="00295317">
              <w:t>-сии</w:t>
            </w:r>
          </w:p>
        </w:tc>
        <w:tc>
          <w:tcPr>
            <w:tcW w:w="1038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r w:rsidRPr="00295317">
              <w:t>Самостоятельная работа</w:t>
            </w:r>
          </w:p>
        </w:tc>
        <w:tc>
          <w:tcPr>
            <w:tcW w:w="1276" w:type="dxa"/>
            <w:vMerge w:val="restart"/>
          </w:tcPr>
          <w:p w:rsidR="00C11B31" w:rsidRPr="00295317" w:rsidRDefault="00C11B31">
            <w:pPr>
              <w:spacing w:before="100" w:beforeAutospacing="1" w:after="100" w:afterAutospacing="1" w:line="276" w:lineRule="auto"/>
              <w:jc w:val="center"/>
            </w:pPr>
            <w:proofErr w:type="spellStart"/>
            <w:r w:rsidRPr="00295317">
              <w:t>Промежу</w:t>
            </w:r>
            <w:proofErr w:type="spellEnd"/>
            <w:r w:rsidRPr="00295317">
              <w:t>-точная аттестация</w:t>
            </w:r>
          </w:p>
        </w:tc>
      </w:tr>
      <w:tr w:rsidR="00C11B31" w:rsidRPr="00295317" w:rsidTr="00F665E7">
        <w:trPr>
          <w:trHeight w:val="1119"/>
        </w:trPr>
        <w:tc>
          <w:tcPr>
            <w:tcW w:w="648" w:type="dxa"/>
            <w:vMerge/>
            <w:vAlign w:val="center"/>
          </w:tcPr>
          <w:p w:rsidR="00C11B31" w:rsidRPr="00295317" w:rsidRDefault="00C11B31"/>
        </w:tc>
        <w:tc>
          <w:tcPr>
            <w:tcW w:w="1980" w:type="dxa"/>
            <w:vMerge/>
            <w:vAlign w:val="center"/>
          </w:tcPr>
          <w:p w:rsidR="00C11B31" w:rsidRPr="00295317" w:rsidRDefault="00C11B31"/>
        </w:tc>
        <w:tc>
          <w:tcPr>
            <w:tcW w:w="1440" w:type="dxa"/>
            <w:vMerge/>
            <w:vAlign w:val="center"/>
          </w:tcPr>
          <w:p w:rsidR="00C11B31" w:rsidRPr="00295317" w:rsidRDefault="00C11B31"/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Теоретическое обучение</w:t>
            </w:r>
          </w:p>
        </w:tc>
        <w:tc>
          <w:tcPr>
            <w:tcW w:w="1134" w:type="dxa"/>
            <w:vMerge/>
            <w:vAlign w:val="center"/>
          </w:tcPr>
          <w:p w:rsidR="00C11B31" w:rsidRPr="00295317" w:rsidRDefault="00C11B31"/>
        </w:tc>
        <w:tc>
          <w:tcPr>
            <w:tcW w:w="992" w:type="dxa"/>
            <w:vMerge/>
            <w:vAlign w:val="center"/>
          </w:tcPr>
          <w:p w:rsidR="00C11B31" w:rsidRPr="00295317" w:rsidRDefault="00C11B31"/>
        </w:tc>
        <w:tc>
          <w:tcPr>
            <w:tcW w:w="1089" w:type="dxa"/>
            <w:vMerge/>
            <w:vAlign w:val="center"/>
          </w:tcPr>
          <w:p w:rsidR="00C11B31" w:rsidRPr="00295317" w:rsidRDefault="00C11B31"/>
        </w:tc>
        <w:tc>
          <w:tcPr>
            <w:tcW w:w="1038" w:type="dxa"/>
            <w:vMerge/>
            <w:vAlign w:val="center"/>
          </w:tcPr>
          <w:p w:rsidR="00C11B31" w:rsidRPr="00295317" w:rsidRDefault="00C11B31"/>
        </w:tc>
        <w:tc>
          <w:tcPr>
            <w:tcW w:w="1276" w:type="dxa"/>
            <w:vMerge/>
            <w:vAlign w:val="center"/>
          </w:tcPr>
          <w:p w:rsidR="00C11B31" w:rsidRPr="00295317" w:rsidRDefault="00C11B31"/>
        </w:tc>
      </w:tr>
      <w:tr w:rsidR="00C11B31" w:rsidRPr="00295317" w:rsidTr="00F665E7">
        <w:trPr>
          <w:trHeight w:val="500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Шахматная доска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4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 xml:space="preserve">4 </w:t>
            </w: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C11B31" w:rsidRPr="00295317" w:rsidTr="00F665E7">
        <w:trPr>
          <w:trHeight w:val="500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2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Шахматные фигуры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2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 xml:space="preserve">1 </w:t>
            </w: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 xml:space="preserve">1 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C11B31" w:rsidRPr="00295317" w:rsidTr="00F665E7">
        <w:trPr>
          <w:trHeight w:val="500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3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Начальная расстановка фигур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lang w:val="en-US"/>
              </w:rPr>
            </w:pP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C11B31" w:rsidRPr="00295317" w:rsidTr="00F665E7">
        <w:trPr>
          <w:trHeight w:val="500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4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Ходы и взятие фигур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16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4</w:t>
            </w: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11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</w:t>
            </w: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C11B31" w:rsidRPr="00295317" w:rsidTr="00F665E7">
        <w:trPr>
          <w:trHeight w:val="457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5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Цель шахматной партии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6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2</w:t>
            </w: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4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C11B31" w:rsidRPr="00295317" w:rsidTr="00F665E7">
        <w:trPr>
          <w:trHeight w:val="457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6</w:t>
            </w: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rPr>
                <w:rStyle w:val="c4"/>
                <w:color w:val="000000"/>
              </w:rPr>
              <w:t>Игра всеми фигурами из начального положения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4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3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</w:t>
            </w: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</w:tr>
      <w:tr w:rsidR="00C11B31" w:rsidRPr="00295317" w:rsidTr="00F665E7">
        <w:trPr>
          <w:trHeight w:val="457"/>
        </w:trPr>
        <w:tc>
          <w:tcPr>
            <w:tcW w:w="64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98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Итого</w:t>
            </w:r>
          </w:p>
        </w:tc>
        <w:tc>
          <w:tcPr>
            <w:tcW w:w="1440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33 ч.</w:t>
            </w:r>
          </w:p>
        </w:tc>
        <w:tc>
          <w:tcPr>
            <w:tcW w:w="1285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11 ч.</w:t>
            </w:r>
          </w:p>
        </w:tc>
        <w:tc>
          <w:tcPr>
            <w:tcW w:w="1134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20 ч.</w:t>
            </w:r>
          </w:p>
        </w:tc>
        <w:tc>
          <w:tcPr>
            <w:tcW w:w="992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</w:p>
        </w:tc>
        <w:tc>
          <w:tcPr>
            <w:tcW w:w="1089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</w:pPr>
            <w:r w:rsidRPr="00295317">
              <w:t>2</w:t>
            </w:r>
          </w:p>
        </w:tc>
        <w:tc>
          <w:tcPr>
            <w:tcW w:w="1038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C11B31" w:rsidRPr="00295317" w:rsidRDefault="00C11B31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</w:tbl>
    <w:p w:rsidR="00C11B31" w:rsidRPr="00295317" w:rsidRDefault="00C11B31" w:rsidP="00F665E7">
      <w:pPr>
        <w:sectPr w:rsidR="00C11B31" w:rsidRPr="00295317">
          <w:pgSz w:w="11906" w:h="16838"/>
          <w:pgMar w:top="567" w:right="567" w:bottom="567" w:left="851" w:header="709" w:footer="709" w:gutter="0"/>
          <w:cols w:space="720"/>
        </w:sectPr>
      </w:pPr>
    </w:p>
    <w:p w:rsidR="00C11B31" w:rsidRPr="00295317" w:rsidRDefault="00C11B31" w:rsidP="00F665E7">
      <w:pPr>
        <w:jc w:val="center"/>
        <w:rPr>
          <w:b/>
        </w:rPr>
      </w:pPr>
      <w:r w:rsidRPr="00295317">
        <w:rPr>
          <w:b/>
        </w:rPr>
        <w:lastRenderedPageBreak/>
        <w:t>Материально-техническое обеспечение образовательного процесса</w:t>
      </w:r>
    </w:p>
    <w:p w:rsidR="00C11B31" w:rsidRPr="00295317" w:rsidRDefault="00C11B31" w:rsidP="00F665E7">
      <w:pPr>
        <w:shd w:val="clear" w:color="auto" w:fill="FFFFFF"/>
        <w:jc w:val="both"/>
        <w:rPr>
          <w:rStyle w:val="c12"/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95317">
        <w:rPr>
          <w:b/>
          <w:bCs/>
          <w:color w:val="000000"/>
        </w:rPr>
        <w:t>Учебно-методическое обеспечение</w:t>
      </w:r>
    </w:p>
    <w:p w:rsidR="00C11B31" w:rsidRPr="000A6310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C11B31" w:rsidRPr="00295317" w:rsidRDefault="00C11B31" w:rsidP="00F665E7">
      <w:pPr>
        <w:jc w:val="both"/>
      </w:pPr>
      <w:r w:rsidRPr="00295317">
        <w:rPr>
          <w:color w:val="000000"/>
          <w:shd w:val="clear" w:color="auto" w:fill="FFFFFF"/>
        </w:rPr>
        <w:t xml:space="preserve">1. Программа </w:t>
      </w:r>
      <w:proofErr w:type="spellStart"/>
      <w:r w:rsidRPr="00295317">
        <w:rPr>
          <w:color w:val="000000"/>
          <w:shd w:val="clear" w:color="auto" w:fill="FFFFFF"/>
        </w:rPr>
        <w:t>Э.Э.Уманской</w:t>
      </w:r>
      <w:proofErr w:type="spellEnd"/>
      <w:r w:rsidRPr="00295317">
        <w:rPr>
          <w:color w:val="000000"/>
          <w:shd w:val="clear" w:color="auto" w:fill="FFFFFF"/>
        </w:rPr>
        <w:t xml:space="preserve">, </w:t>
      </w:r>
      <w:proofErr w:type="spellStart"/>
      <w:r w:rsidRPr="00295317">
        <w:rPr>
          <w:color w:val="000000"/>
          <w:shd w:val="clear" w:color="auto" w:fill="FFFFFF"/>
        </w:rPr>
        <w:t>Е.А.Прудниковой</w:t>
      </w:r>
      <w:proofErr w:type="spellEnd"/>
      <w:r w:rsidRPr="00295317">
        <w:rPr>
          <w:color w:val="000000"/>
          <w:shd w:val="clear" w:color="auto" w:fill="FFFFFF"/>
        </w:rPr>
        <w:t xml:space="preserve">, </w:t>
      </w:r>
      <w:proofErr w:type="spellStart"/>
      <w:r w:rsidRPr="00295317">
        <w:rPr>
          <w:color w:val="000000"/>
          <w:shd w:val="clear" w:color="auto" w:fill="FFFFFF"/>
        </w:rPr>
        <w:t>Е.И.Волковой</w:t>
      </w:r>
      <w:proofErr w:type="spellEnd"/>
      <w:r w:rsidRPr="00295317">
        <w:rPr>
          <w:color w:val="000000"/>
          <w:shd w:val="clear" w:color="auto" w:fill="FFFFFF"/>
        </w:rPr>
        <w:t xml:space="preserve"> «Шахматы в школе», рекомендованная Министерством образования Российской Федерации опубликована в «Программах общеобразовательных учреждений для начальных классов», «Просвещение», 2018 год.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rFonts w:ascii="Arial" w:hAnsi="Arial" w:cs="Arial"/>
          <w:color w:val="000000"/>
        </w:rPr>
      </w:pPr>
      <w:r w:rsidRPr="00295317">
        <w:rPr>
          <w:color w:val="000000"/>
        </w:rPr>
        <w:t xml:space="preserve">2. </w:t>
      </w:r>
      <w:proofErr w:type="spellStart"/>
      <w:r w:rsidRPr="00295317">
        <w:rPr>
          <w:color w:val="000000"/>
        </w:rPr>
        <w:t>Э.Э.Уманская</w:t>
      </w:r>
      <w:proofErr w:type="spellEnd"/>
      <w:r w:rsidRPr="00295317">
        <w:rPr>
          <w:color w:val="000000"/>
        </w:rPr>
        <w:t xml:space="preserve">, </w:t>
      </w:r>
      <w:proofErr w:type="spellStart"/>
      <w:r w:rsidRPr="00295317">
        <w:rPr>
          <w:color w:val="000000"/>
        </w:rPr>
        <w:t>Е.А.Прудникова</w:t>
      </w:r>
      <w:proofErr w:type="spellEnd"/>
      <w:r w:rsidRPr="00295317">
        <w:rPr>
          <w:color w:val="000000"/>
        </w:rPr>
        <w:t xml:space="preserve">, </w:t>
      </w:r>
      <w:proofErr w:type="spellStart"/>
      <w:r w:rsidRPr="00295317">
        <w:rPr>
          <w:color w:val="000000"/>
        </w:rPr>
        <w:t>Е.И.Волкова</w:t>
      </w:r>
      <w:proofErr w:type="spellEnd"/>
      <w:r w:rsidRPr="00295317">
        <w:rPr>
          <w:color w:val="000000"/>
        </w:rPr>
        <w:t> "Шахматы 1 класс» - учебник.</w:t>
      </w:r>
    </w:p>
    <w:p w:rsidR="00C11B31" w:rsidRPr="00295317" w:rsidRDefault="00C11B31" w:rsidP="00F665E7">
      <w:pPr>
        <w:pStyle w:val="1"/>
        <w:shd w:val="clear" w:color="auto" w:fill="FFFFFF"/>
        <w:spacing w:before="0" w:beforeAutospacing="0" w:after="200" w:afterAutospacing="0"/>
        <w:jc w:val="both"/>
        <w:rPr>
          <w:b w:val="0"/>
          <w:bCs w:val="0"/>
          <w:color w:val="232323"/>
          <w:sz w:val="24"/>
          <w:szCs w:val="24"/>
        </w:rPr>
      </w:pPr>
      <w:r w:rsidRPr="00295317">
        <w:rPr>
          <w:b w:val="0"/>
          <w:bCs w:val="0"/>
          <w:color w:val="232323"/>
          <w:sz w:val="24"/>
          <w:szCs w:val="24"/>
        </w:rPr>
        <w:t>3.</w:t>
      </w:r>
      <w:r w:rsidRPr="00295317">
        <w:rPr>
          <w:b w:val="0"/>
          <w:bCs w:val="0"/>
          <w:color w:val="000000"/>
          <w:sz w:val="24"/>
          <w:szCs w:val="24"/>
        </w:rPr>
        <w:t> </w:t>
      </w:r>
      <w:proofErr w:type="spellStart"/>
      <w:r w:rsidRPr="00295317">
        <w:rPr>
          <w:b w:val="0"/>
          <w:bCs w:val="0"/>
          <w:color w:val="000000"/>
          <w:sz w:val="24"/>
          <w:szCs w:val="24"/>
        </w:rPr>
        <w:t>Э.Э.Уманская</w:t>
      </w:r>
      <w:proofErr w:type="spellEnd"/>
      <w:r w:rsidRPr="00295317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295317">
        <w:rPr>
          <w:b w:val="0"/>
          <w:bCs w:val="0"/>
          <w:color w:val="000000"/>
          <w:sz w:val="24"/>
          <w:szCs w:val="24"/>
        </w:rPr>
        <w:t>Е.А.Прудникова</w:t>
      </w:r>
      <w:proofErr w:type="spellEnd"/>
      <w:r w:rsidRPr="00295317">
        <w:rPr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295317">
        <w:rPr>
          <w:b w:val="0"/>
          <w:bCs w:val="0"/>
          <w:color w:val="000000"/>
          <w:sz w:val="24"/>
          <w:szCs w:val="24"/>
        </w:rPr>
        <w:t>Е.И.Волкова</w:t>
      </w:r>
      <w:proofErr w:type="spellEnd"/>
      <w:r w:rsidRPr="00295317">
        <w:rPr>
          <w:b w:val="0"/>
          <w:bCs w:val="0"/>
          <w:color w:val="232323"/>
          <w:sz w:val="24"/>
          <w:szCs w:val="24"/>
        </w:rPr>
        <w:t> «Шахматы первый год обучения» - рабочая тетрадь.</w:t>
      </w:r>
    </w:p>
    <w:p w:rsidR="00C11B31" w:rsidRPr="00295317" w:rsidRDefault="00C11B31" w:rsidP="00F665E7">
      <w:pPr>
        <w:shd w:val="clear" w:color="auto" w:fill="FFFFFF"/>
        <w:jc w:val="both"/>
        <w:rPr>
          <w:rStyle w:val="c15"/>
          <w:color w:val="000000"/>
        </w:rPr>
      </w:pPr>
      <w:r w:rsidRPr="00295317">
        <w:rPr>
          <w:rStyle w:val="c15"/>
          <w:color w:val="000000"/>
        </w:rPr>
        <w:t>4.</w:t>
      </w:r>
      <w:r>
        <w:rPr>
          <w:rStyle w:val="c15"/>
          <w:color w:val="000000"/>
        </w:rPr>
        <w:t xml:space="preserve"> </w:t>
      </w:r>
      <w:r w:rsidRPr="00295317">
        <w:rPr>
          <w:rStyle w:val="c15"/>
          <w:color w:val="000000"/>
        </w:rPr>
        <w:t>А.А. Тимофеев  "Программа курса "Шахматы – школе: Для начальных классов общеобразовательных учреждений", 2015.</w:t>
      </w:r>
    </w:p>
    <w:p w:rsidR="00C11B31" w:rsidRPr="00295317" w:rsidRDefault="00C11B31" w:rsidP="00F665E7">
      <w:pPr>
        <w:shd w:val="clear" w:color="auto" w:fill="FFFFFF"/>
        <w:jc w:val="both"/>
        <w:rPr>
          <w:rFonts w:ascii="Arial" w:hAnsi="Arial" w:cs="Arial"/>
        </w:rPr>
      </w:pPr>
    </w:p>
    <w:p w:rsidR="00C11B31" w:rsidRPr="00295317" w:rsidRDefault="00C11B31" w:rsidP="00F665E7">
      <w:pPr>
        <w:shd w:val="clear" w:color="auto" w:fill="FFFFFF"/>
        <w:jc w:val="both"/>
        <w:rPr>
          <w:rStyle w:val="c12"/>
        </w:rPr>
      </w:pPr>
      <w:r w:rsidRPr="00295317">
        <w:rPr>
          <w:rStyle w:val="c12"/>
          <w:color w:val="000000"/>
        </w:rPr>
        <w:t>5.</w:t>
      </w:r>
      <w:r>
        <w:rPr>
          <w:rStyle w:val="c12"/>
          <w:color w:val="000000"/>
        </w:rPr>
        <w:t xml:space="preserve"> </w:t>
      </w:r>
      <w:r w:rsidRPr="00295317">
        <w:rPr>
          <w:rStyle w:val="c12"/>
          <w:color w:val="000000"/>
        </w:rPr>
        <w:t>Сборник  программ внеурочной деятельности. 1-4 классы / под ред.</w:t>
      </w:r>
      <w:r w:rsidRPr="00295317">
        <w:rPr>
          <w:color w:val="000000"/>
        </w:rPr>
        <w:t xml:space="preserve"> </w:t>
      </w:r>
      <w:r w:rsidRPr="00295317">
        <w:rPr>
          <w:rStyle w:val="c12"/>
          <w:color w:val="000000"/>
        </w:rPr>
        <w:t>Н.Ф. Виноградовой – М.: «</w:t>
      </w:r>
      <w:proofErr w:type="spellStart"/>
      <w:r w:rsidRPr="00295317">
        <w:rPr>
          <w:rStyle w:val="c12"/>
          <w:color w:val="000000"/>
        </w:rPr>
        <w:t>Вентана</w:t>
      </w:r>
      <w:proofErr w:type="spellEnd"/>
      <w:r w:rsidRPr="00295317">
        <w:rPr>
          <w:rStyle w:val="c12"/>
          <w:color w:val="000000"/>
        </w:rPr>
        <w:t>-Граф», 2012.</w:t>
      </w:r>
    </w:p>
    <w:p w:rsidR="00C11B31" w:rsidRPr="00295317" w:rsidRDefault="00C11B31" w:rsidP="00F665E7">
      <w:pPr>
        <w:shd w:val="clear" w:color="auto" w:fill="FFFFFF"/>
        <w:jc w:val="both"/>
        <w:rPr>
          <w:rStyle w:val="c12"/>
          <w:rFonts w:ascii="Arial" w:hAnsi="Arial" w:cs="Arial"/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</w:pPr>
      <w:r w:rsidRPr="00295317">
        <w:rPr>
          <w:color w:val="000000"/>
        </w:rPr>
        <w:t xml:space="preserve">6. </w:t>
      </w:r>
      <w:proofErr w:type="spellStart"/>
      <w:r w:rsidRPr="00295317">
        <w:rPr>
          <w:color w:val="000000"/>
        </w:rPr>
        <w:t>Сухин</w:t>
      </w:r>
      <w:proofErr w:type="spellEnd"/>
      <w:r w:rsidRPr="00295317">
        <w:rPr>
          <w:color w:val="000000"/>
        </w:rPr>
        <w:t xml:space="preserve"> И.Г. Программы курса "Шахматы – школе: Для начальных классов общеобразовательных учреждений". - О</w:t>
      </w:r>
      <w:r>
        <w:rPr>
          <w:color w:val="000000"/>
        </w:rPr>
        <w:t xml:space="preserve">бнинск: Духовное возрождение, </w:t>
      </w:r>
      <w:r w:rsidRPr="00295317">
        <w:rPr>
          <w:color w:val="000000"/>
        </w:rPr>
        <w:t xml:space="preserve">2011. 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 xml:space="preserve">7. </w:t>
      </w:r>
      <w:proofErr w:type="spellStart"/>
      <w:r w:rsidRPr="00295317">
        <w:rPr>
          <w:color w:val="000000"/>
        </w:rPr>
        <w:t>Сухин</w:t>
      </w:r>
      <w:proofErr w:type="spellEnd"/>
      <w:r w:rsidRPr="00295317">
        <w:rPr>
          <w:color w:val="000000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 xml:space="preserve">8. </w:t>
      </w:r>
      <w:proofErr w:type="spellStart"/>
      <w:r w:rsidRPr="00295317">
        <w:rPr>
          <w:color w:val="000000"/>
        </w:rPr>
        <w:t>Сухин</w:t>
      </w:r>
      <w:proofErr w:type="spellEnd"/>
      <w:r w:rsidRPr="00295317">
        <w:rPr>
          <w:color w:val="000000"/>
        </w:rPr>
        <w:t xml:space="preserve"> И. Шахматы, первый год, или Учусь и учу: Пособие для учителя – Обнинск: Духовное возрождение, 1999.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 xml:space="preserve">9. </w:t>
      </w:r>
      <w:proofErr w:type="spellStart"/>
      <w:r w:rsidRPr="00295317">
        <w:rPr>
          <w:color w:val="000000"/>
        </w:rPr>
        <w:t>Зак</w:t>
      </w:r>
      <w:proofErr w:type="spellEnd"/>
      <w:r w:rsidRPr="00295317">
        <w:rPr>
          <w:color w:val="000000"/>
        </w:rPr>
        <w:t xml:space="preserve"> В., </w:t>
      </w:r>
      <w:proofErr w:type="spellStart"/>
      <w:r w:rsidRPr="00295317">
        <w:rPr>
          <w:color w:val="000000"/>
        </w:rPr>
        <w:t>Длуголенский</w:t>
      </w:r>
      <w:proofErr w:type="spellEnd"/>
      <w:r w:rsidRPr="00295317">
        <w:rPr>
          <w:color w:val="000000"/>
        </w:rPr>
        <w:t xml:space="preserve"> Я. Я играю в шахматы (издание второе): Для старшего дошкольного и младшего школьного возраста. – Издательство «Детская литература», 19</w:t>
      </w:r>
      <w:r>
        <w:rPr>
          <w:color w:val="000000"/>
        </w:rPr>
        <w:t>9</w:t>
      </w:r>
      <w:r w:rsidRPr="00295317">
        <w:rPr>
          <w:color w:val="000000"/>
        </w:rPr>
        <w:t>5.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ind w:left="-360" w:firstLine="360"/>
        <w:jc w:val="both"/>
        <w:rPr>
          <w:rFonts w:ascii="Arial" w:hAnsi="Arial" w:cs="Arial"/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 xml:space="preserve">10. </w:t>
      </w:r>
      <w:proofErr w:type="spellStart"/>
      <w:r w:rsidRPr="00295317">
        <w:rPr>
          <w:color w:val="000000"/>
        </w:rPr>
        <w:t>Гайшут</w:t>
      </w:r>
      <w:proofErr w:type="spellEnd"/>
      <w:r w:rsidRPr="00295317">
        <w:rPr>
          <w:color w:val="000000"/>
        </w:rPr>
        <w:t xml:space="preserve"> А.Г. Увлекательная математика,/ Путешествие по шахматной доске: Учебное пособие. – М.: «Дом педагогики», </w:t>
      </w:r>
      <w:r>
        <w:rPr>
          <w:color w:val="000000"/>
        </w:rPr>
        <w:t>2007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ind w:left="-360" w:firstLine="360"/>
        <w:jc w:val="both"/>
        <w:rPr>
          <w:rFonts w:ascii="Arial" w:hAnsi="Arial" w:cs="Arial"/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ind w:left="-360" w:firstLine="360"/>
        <w:jc w:val="both"/>
        <w:rPr>
          <w:rFonts w:ascii="Arial" w:hAnsi="Arial" w:cs="Arial"/>
          <w:color w:val="000000"/>
        </w:rPr>
      </w:pPr>
      <w:r w:rsidRPr="00295317">
        <w:rPr>
          <w:color w:val="000000"/>
        </w:rPr>
        <w:t>11. Книжка – раскраска «Шахматные герои».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b/>
          <w:bCs/>
          <w:iCs/>
          <w:color w:val="000000"/>
        </w:rPr>
        <w:t>Список литературы по программе</w:t>
      </w:r>
    </w:p>
    <w:p w:rsidR="00C11B31" w:rsidRPr="000A6310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295317">
        <w:rPr>
          <w:color w:val="000000"/>
        </w:rPr>
        <w:t> 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5317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Сухин</w:t>
      </w:r>
      <w:proofErr w:type="spellEnd"/>
      <w:r w:rsidRPr="00295317">
        <w:rPr>
          <w:color w:val="000000"/>
        </w:rPr>
        <w:t xml:space="preserve"> И.  Удивительные приключения в шахматной стране. (Занимательное пособие для родителей и учителей). Рекомендовано Мин общ. </w:t>
      </w:r>
      <w:r>
        <w:rPr>
          <w:color w:val="000000"/>
        </w:rPr>
        <w:t xml:space="preserve">и проф. обр. РФ. М..  ПОМАТУР, </w:t>
      </w:r>
      <w:r w:rsidRPr="00295317">
        <w:rPr>
          <w:color w:val="000000"/>
        </w:rPr>
        <w:t>2000.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5317">
        <w:rPr>
          <w:color w:val="000000"/>
        </w:rPr>
        <w:t>2.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Сухин</w:t>
      </w:r>
      <w:proofErr w:type="spellEnd"/>
      <w:r w:rsidRPr="00295317">
        <w:rPr>
          <w:color w:val="000000"/>
        </w:rPr>
        <w:t xml:space="preserve"> И. Шахматы для самых маленьких. Книга-сказка для совместного чтения родит</w:t>
      </w:r>
      <w:r>
        <w:rPr>
          <w:color w:val="000000"/>
        </w:rPr>
        <w:t xml:space="preserve">елей и детей. М. АСТРЕЛЬ. ACT,  </w:t>
      </w:r>
      <w:r w:rsidRPr="00295317">
        <w:rPr>
          <w:color w:val="000000"/>
        </w:rPr>
        <w:t>2000.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3.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Френе</w:t>
      </w:r>
      <w:proofErr w:type="spellEnd"/>
      <w:r w:rsidRPr="00295317">
        <w:rPr>
          <w:color w:val="000000"/>
        </w:rPr>
        <w:t xml:space="preserve"> С. Избранн</w:t>
      </w:r>
      <w:r>
        <w:rPr>
          <w:color w:val="000000"/>
        </w:rPr>
        <w:t xml:space="preserve">ые педагогические сочинения, М.: Просвещение, </w:t>
      </w:r>
      <w:r w:rsidRPr="00295317">
        <w:rPr>
          <w:color w:val="000000"/>
        </w:rPr>
        <w:t>199</w:t>
      </w:r>
      <w:r>
        <w:rPr>
          <w:color w:val="000000"/>
        </w:rPr>
        <w:t>6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4.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В.Хенкин</w:t>
      </w:r>
      <w:proofErr w:type="spellEnd"/>
      <w:r w:rsidRPr="00295317">
        <w:rPr>
          <w:color w:val="000000"/>
        </w:rPr>
        <w:t>, Куда иде</w:t>
      </w:r>
      <w:r>
        <w:rPr>
          <w:color w:val="000000"/>
        </w:rPr>
        <w:t xml:space="preserve">т король. М.. Молодая гвардия, </w:t>
      </w:r>
      <w:r w:rsidRPr="00295317">
        <w:rPr>
          <w:color w:val="000000"/>
        </w:rPr>
        <w:t>19</w:t>
      </w:r>
      <w:r>
        <w:rPr>
          <w:color w:val="000000"/>
        </w:rPr>
        <w:t>99.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5.</w:t>
      </w:r>
      <w:r>
        <w:rPr>
          <w:color w:val="000000"/>
        </w:rPr>
        <w:t xml:space="preserve"> </w:t>
      </w:r>
      <w:r w:rsidRPr="00295317">
        <w:rPr>
          <w:color w:val="000000"/>
        </w:rPr>
        <w:t>Н.М. Петрушина Шахматный учебник для детей. Серия «Шахматы».- Ростов-на-Дону: «Феникс», 200</w:t>
      </w:r>
      <w:r>
        <w:rPr>
          <w:color w:val="000000"/>
        </w:rPr>
        <w:t>8</w:t>
      </w:r>
      <w:r w:rsidRPr="00295317">
        <w:rPr>
          <w:color w:val="000000"/>
        </w:rPr>
        <w:t>. - 224с.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6.</w:t>
      </w:r>
      <w:r>
        <w:rPr>
          <w:color w:val="000000"/>
        </w:rPr>
        <w:t xml:space="preserve"> Шахматный словарь. М.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 xml:space="preserve">, </w:t>
      </w:r>
      <w:r w:rsidRPr="00295317">
        <w:rPr>
          <w:color w:val="000000"/>
        </w:rPr>
        <w:t>19</w:t>
      </w:r>
      <w:r>
        <w:rPr>
          <w:color w:val="000000"/>
        </w:rPr>
        <w:t>97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7.</w:t>
      </w:r>
      <w:r>
        <w:rPr>
          <w:color w:val="000000"/>
        </w:rPr>
        <w:t xml:space="preserve"> Шахматы детям. Санкт-Петербург: </w:t>
      </w:r>
      <w:proofErr w:type="spellStart"/>
      <w:r>
        <w:rPr>
          <w:color w:val="000000"/>
        </w:rPr>
        <w:t>Детгиз</w:t>
      </w:r>
      <w:proofErr w:type="spellEnd"/>
      <w:r>
        <w:rPr>
          <w:color w:val="000000"/>
        </w:rPr>
        <w:t>, 2003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8.</w:t>
      </w:r>
      <w:r>
        <w:rPr>
          <w:color w:val="000000"/>
        </w:rPr>
        <w:t xml:space="preserve"> </w:t>
      </w:r>
      <w:r w:rsidRPr="00295317">
        <w:rPr>
          <w:color w:val="000000"/>
        </w:rPr>
        <w:t>Шахматы. Энциклопедический сл</w:t>
      </w:r>
      <w:r>
        <w:rPr>
          <w:color w:val="000000"/>
        </w:rPr>
        <w:t xml:space="preserve">оварь. </w:t>
      </w:r>
      <w:proofErr w:type="spellStart"/>
      <w:r>
        <w:rPr>
          <w:color w:val="000000"/>
        </w:rPr>
        <w:t>М.Советская</w:t>
      </w:r>
      <w:proofErr w:type="spellEnd"/>
      <w:r>
        <w:rPr>
          <w:color w:val="000000"/>
        </w:rPr>
        <w:t xml:space="preserve"> энциклопедия, </w:t>
      </w:r>
      <w:r w:rsidRPr="00295317">
        <w:rPr>
          <w:color w:val="000000"/>
        </w:rPr>
        <w:t>199</w:t>
      </w:r>
      <w:r>
        <w:rPr>
          <w:color w:val="000000"/>
        </w:rPr>
        <w:t>7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lastRenderedPageBreak/>
        <w:t>9.</w:t>
      </w:r>
      <w:r>
        <w:rPr>
          <w:color w:val="000000"/>
        </w:rPr>
        <w:t xml:space="preserve"> </w:t>
      </w:r>
      <w:r w:rsidRPr="00295317">
        <w:rPr>
          <w:color w:val="000000"/>
        </w:rPr>
        <w:t>Ш</w:t>
      </w:r>
      <w:r>
        <w:rPr>
          <w:color w:val="000000"/>
        </w:rPr>
        <w:t xml:space="preserve">ахматы - школе. М. Педагогика, </w:t>
      </w:r>
      <w:r w:rsidRPr="00295317">
        <w:rPr>
          <w:color w:val="000000"/>
        </w:rPr>
        <w:t>199</w:t>
      </w:r>
      <w:r>
        <w:rPr>
          <w:color w:val="000000"/>
        </w:rPr>
        <w:t>9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10.</w:t>
      </w:r>
      <w:r>
        <w:rPr>
          <w:color w:val="000000"/>
        </w:rPr>
        <w:t xml:space="preserve"> </w:t>
      </w:r>
      <w:r w:rsidRPr="00295317">
        <w:rPr>
          <w:color w:val="000000"/>
        </w:rPr>
        <w:t xml:space="preserve">В. Костров, </w:t>
      </w:r>
      <w:proofErr w:type="spellStart"/>
      <w:r w:rsidRPr="00295317">
        <w:rPr>
          <w:color w:val="000000"/>
        </w:rPr>
        <w:t>Д.Давлетов</w:t>
      </w:r>
      <w:proofErr w:type="spellEnd"/>
      <w:r w:rsidRPr="00295317">
        <w:rPr>
          <w:color w:val="000000"/>
        </w:rPr>
        <w:t xml:space="preserve"> Шахматы</w:t>
      </w:r>
      <w:r>
        <w:rPr>
          <w:color w:val="000000"/>
        </w:rPr>
        <w:t xml:space="preserve">. Санкт-Петербург, </w:t>
      </w:r>
      <w:r w:rsidRPr="00295317">
        <w:rPr>
          <w:color w:val="000000"/>
        </w:rPr>
        <w:t>20</w:t>
      </w:r>
      <w:r>
        <w:rPr>
          <w:color w:val="000000"/>
        </w:rPr>
        <w:t>10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11.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В.Хенкин</w:t>
      </w:r>
      <w:proofErr w:type="spellEnd"/>
      <w:r w:rsidRPr="00295317">
        <w:rPr>
          <w:color w:val="000000"/>
        </w:rPr>
        <w:t>  Шахма</w:t>
      </w:r>
      <w:r>
        <w:rPr>
          <w:color w:val="000000"/>
        </w:rPr>
        <w:t>ты для начинающих М.: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», </w:t>
      </w:r>
      <w:r w:rsidRPr="00295317">
        <w:rPr>
          <w:color w:val="000000"/>
        </w:rPr>
        <w:t>2002.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>
        <w:rPr>
          <w:color w:val="000000"/>
        </w:rPr>
        <w:t xml:space="preserve">12. </w:t>
      </w:r>
      <w:proofErr w:type="spellStart"/>
      <w:r>
        <w:rPr>
          <w:color w:val="000000"/>
        </w:rPr>
        <w:t>О.Подгаец</w:t>
      </w:r>
      <w:proofErr w:type="spellEnd"/>
      <w:r>
        <w:rPr>
          <w:color w:val="000000"/>
        </w:rPr>
        <w:t>. Прогулки по черным и белым полям. Днепропетровск: Каисса плюс,  2012</w:t>
      </w:r>
      <w:r w:rsidRPr="00295317">
        <w:rPr>
          <w:color w:val="000000"/>
        </w:rPr>
        <w:t>.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rPr>
          <w:color w:val="000000"/>
        </w:rPr>
        <w:t>13.</w:t>
      </w:r>
      <w:r>
        <w:rPr>
          <w:color w:val="000000"/>
        </w:rPr>
        <w:t xml:space="preserve"> </w:t>
      </w:r>
      <w:proofErr w:type="spellStart"/>
      <w:r w:rsidRPr="00295317">
        <w:rPr>
          <w:color w:val="000000"/>
        </w:rPr>
        <w:t>И.А.Бареев</w:t>
      </w:r>
      <w:proofErr w:type="spellEnd"/>
      <w:r>
        <w:rPr>
          <w:color w:val="000000"/>
        </w:rPr>
        <w:t>.</w:t>
      </w:r>
      <w:r w:rsidRPr="00295317">
        <w:rPr>
          <w:color w:val="000000"/>
        </w:rPr>
        <w:t xml:space="preserve"> Гроссме</w:t>
      </w:r>
      <w:r>
        <w:rPr>
          <w:color w:val="000000"/>
        </w:rPr>
        <w:t xml:space="preserve">йстеры детского сада. Москва, </w:t>
      </w:r>
      <w:r w:rsidRPr="00295317">
        <w:rPr>
          <w:color w:val="000000"/>
        </w:rPr>
        <w:t>1995. 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ind w:left="-360" w:firstLine="360"/>
        <w:jc w:val="both"/>
        <w:rPr>
          <w:color w:val="000000"/>
        </w:rPr>
      </w:pPr>
      <w:r w:rsidRPr="00295317">
        <w:t>14.</w:t>
      </w:r>
      <w:r>
        <w:t xml:space="preserve"> </w:t>
      </w:r>
      <w:proofErr w:type="spellStart"/>
      <w:r w:rsidRPr="00295317">
        <w:t>Юдович</w:t>
      </w:r>
      <w:proofErr w:type="spellEnd"/>
      <w:r w:rsidRPr="00295317">
        <w:t xml:space="preserve"> М. З</w:t>
      </w:r>
      <w:r>
        <w:t xml:space="preserve">анимательные шахматы. М. </w:t>
      </w:r>
      <w:proofErr w:type="spellStart"/>
      <w:r>
        <w:t>ФиС</w:t>
      </w:r>
      <w:proofErr w:type="spellEnd"/>
      <w:r>
        <w:t>, 2001</w:t>
      </w:r>
      <w:r w:rsidRPr="00295317">
        <w:t>.</w:t>
      </w:r>
    </w:p>
    <w:p w:rsidR="00C11B31" w:rsidRPr="00295317" w:rsidRDefault="00C11B31" w:rsidP="00F665E7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proofErr w:type="spellStart"/>
      <w:r w:rsidRPr="00295317">
        <w:rPr>
          <w:rStyle w:val="c12c13"/>
          <w:b/>
          <w:bCs/>
          <w:color w:val="000000"/>
        </w:rPr>
        <w:t>Экранно</w:t>
      </w:r>
      <w:proofErr w:type="spellEnd"/>
      <w:r w:rsidRPr="00295317">
        <w:rPr>
          <w:rStyle w:val="c12c13"/>
          <w:b/>
          <w:bCs/>
          <w:color w:val="000000"/>
        </w:rPr>
        <w:t xml:space="preserve"> – звуковые пособия: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95317">
        <w:rPr>
          <w:color w:val="000000"/>
        </w:rPr>
        <w:t>Мультфильмы (тематические)</w:t>
      </w:r>
    </w:p>
    <w:p w:rsidR="00C11B31" w:rsidRPr="00295317" w:rsidRDefault="00C11B31" w:rsidP="00F665E7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rStyle w:val="c15"/>
          <w:rFonts w:ascii="Arial" w:hAnsi="Arial" w:cs="Arial"/>
        </w:rPr>
      </w:pPr>
      <w:r w:rsidRPr="00295317">
        <w:rPr>
          <w:rStyle w:val="c15"/>
          <w:color w:val="000000"/>
        </w:rPr>
        <w:t>Игры в шахматы</w:t>
      </w:r>
    </w:p>
    <w:p w:rsidR="00C11B31" w:rsidRPr="00295317" w:rsidRDefault="00C11B31" w:rsidP="00F665E7">
      <w:pPr>
        <w:shd w:val="clear" w:color="auto" w:fill="FFFFFF"/>
        <w:ind w:left="360"/>
        <w:jc w:val="both"/>
      </w:pPr>
    </w:p>
    <w:p w:rsidR="00C11B31" w:rsidRDefault="00C11B31" w:rsidP="00F665E7">
      <w:pPr>
        <w:pStyle w:val="c6"/>
        <w:shd w:val="clear" w:color="auto" w:fill="FFFFFF"/>
        <w:spacing w:before="0" w:beforeAutospacing="0" w:after="0" w:afterAutospacing="0"/>
        <w:jc w:val="both"/>
        <w:rPr>
          <w:rStyle w:val="c12c13"/>
          <w:b/>
          <w:bCs/>
          <w:color w:val="000000"/>
        </w:rPr>
      </w:pPr>
      <w:r w:rsidRPr="00295317">
        <w:rPr>
          <w:rStyle w:val="c12c13"/>
          <w:b/>
          <w:bCs/>
          <w:color w:val="000000"/>
        </w:rPr>
        <w:t>Технические средства обучения:</w:t>
      </w:r>
    </w:p>
    <w:p w:rsidR="00C11B31" w:rsidRPr="000A6310" w:rsidRDefault="00C11B31" w:rsidP="00F665E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C11B31" w:rsidRPr="00295317" w:rsidRDefault="00C11B31" w:rsidP="00F665E7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295317">
        <w:rPr>
          <w:rStyle w:val="c12"/>
          <w:color w:val="000000"/>
        </w:rPr>
        <w:t>Компьютер</w:t>
      </w:r>
    </w:p>
    <w:p w:rsidR="00C11B31" w:rsidRPr="00295317" w:rsidRDefault="00C11B31" w:rsidP="00F665E7">
      <w:pPr>
        <w:numPr>
          <w:ilvl w:val="0"/>
          <w:numId w:val="20"/>
        </w:numPr>
        <w:shd w:val="clear" w:color="auto" w:fill="FFFFFF"/>
        <w:jc w:val="both"/>
        <w:rPr>
          <w:rStyle w:val="c12"/>
        </w:rPr>
      </w:pPr>
      <w:r w:rsidRPr="00295317">
        <w:rPr>
          <w:rStyle w:val="c12"/>
          <w:color w:val="000000"/>
        </w:rPr>
        <w:t>Шахматы</w:t>
      </w:r>
    </w:p>
    <w:p w:rsidR="00C11B31" w:rsidRPr="00295317" w:rsidRDefault="00C11B31" w:rsidP="00F665E7">
      <w:pPr>
        <w:numPr>
          <w:ilvl w:val="0"/>
          <w:numId w:val="20"/>
        </w:numPr>
        <w:shd w:val="clear" w:color="auto" w:fill="FFFFFF"/>
        <w:jc w:val="both"/>
      </w:pPr>
      <w:r w:rsidRPr="00295317">
        <w:t>Шаблоны горизонтальных, вертикальных и диагональных линий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Проектор для демонстрации слайдов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Мультимедийный проектор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Магнитная доска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Экспозиционный экран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Шахматные часы                                                                                             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Шаблоны латинских букв (из картона или плотной бумаги) для изучения шахматной нотации                                                                                         </w:t>
      </w:r>
    </w:p>
    <w:p w:rsidR="00C11B31" w:rsidRPr="00295317" w:rsidRDefault="00C11B31" w:rsidP="00F665E7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Мешочек, сшитый из любой ткани для игры «Волшебный мешочек»         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95317">
        <w:rPr>
          <w:rFonts w:ascii="Arial" w:hAnsi="Arial" w:cs="Arial"/>
          <w:color w:val="000000"/>
        </w:rPr>
        <w:t>     </w:t>
      </w:r>
    </w:p>
    <w:p w:rsidR="00C11B31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95317">
        <w:rPr>
          <w:b/>
          <w:bCs/>
          <w:color w:val="000000"/>
        </w:rPr>
        <w:t>Оборудование класса</w:t>
      </w:r>
    </w:p>
    <w:p w:rsidR="00C11B31" w:rsidRPr="000A6310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Ученические столы двухместные с комплектом стульев</w:t>
      </w: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Стол учительский с тумбой</w:t>
      </w: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Шкафы для хранения учебников, дидактических материалов, пособий, учебного оборудования и пр.</w:t>
      </w: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Шахматные доски с набором шахматных фигур</w:t>
      </w: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Демонстрационная шахматная доска с набором магнитных фигур</w:t>
      </w:r>
    </w:p>
    <w:p w:rsidR="00C11B31" w:rsidRPr="00295317" w:rsidRDefault="00C11B31" w:rsidP="00F665E7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5317">
        <w:rPr>
          <w:color w:val="000000"/>
        </w:rPr>
        <w:t>Объемные модели шахматных фигур</w:t>
      </w:r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1B31" w:rsidRDefault="00C11B31" w:rsidP="00F665E7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b/>
          <w:bCs/>
          <w:color w:val="000000"/>
        </w:rPr>
      </w:pPr>
      <w:r w:rsidRPr="00295317">
        <w:rPr>
          <w:b/>
          <w:bCs/>
          <w:color w:val="000000"/>
        </w:rPr>
        <w:t>Интернет-сайты</w:t>
      </w:r>
    </w:p>
    <w:p w:rsidR="00C11B31" w:rsidRPr="000A6310" w:rsidRDefault="00C11B31" w:rsidP="00F665E7">
      <w:pPr>
        <w:pStyle w:val="ab"/>
        <w:shd w:val="clear" w:color="auto" w:fill="FFFFFF"/>
        <w:spacing w:before="0" w:beforeAutospacing="0" w:after="0" w:afterAutospacing="0"/>
        <w:ind w:left="-360" w:firstLine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C11B31" w:rsidRPr="00295317" w:rsidRDefault="00D6632C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8" w:history="1">
        <w:r w:rsidR="00C11B31" w:rsidRPr="00295317">
          <w:rPr>
            <w:rStyle w:val="aa"/>
            <w:color w:val="000000"/>
          </w:rPr>
          <w:t>http://chessdeti.ru/articles/obuchenie</w:t>
        </w:r>
      </w:hyperlink>
    </w:p>
    <w:p w:rsidR="00C11B31" w:rsidRPr="00295317" w:rsidRDefault="00D6632C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9" w:history="1">
        <w:r w:rsidR="00C11B31" w:rsidRPr="00295317">
          <w:rPr>
            <w:rStyle w:val="aa"/>
            <w:color w:val="000000"/>
          </w:rPr>
          <w:t>http://easyen.ru/load/metodika</w:t>
        </w:r>
      </w:hyperlink>
    </w:p>
    <w:p w:rsidR="00C11B31" w:rsidRPr="00295317" w:rsidRDefault="00D6632C" w:rsidP="00F665E7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0" w:history="1">
        <w:r w:rsidR="00C11B31" w:rsidRPr="00295317">
          <w:rPr>
            <w:rStyle w:val="aa"/>
            <w:color w:val="000000"/>
          </w:rPr>
          <w:t>http://www.megachess.net/</w:t>
        </w:r>
      </w:hyperlink>
    </w:p>
    <w:p w:rsidR="00C11B31" w:rsidRPr="00295317" w:rsidRDefault="00C11B31" w:rsidP="00F665E7">
      <w:pPr>
        <w:pStyle w:val="ab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color w:val="000000"/>
        </w:rPr>
      </w:pPr>
      <w:r w:rsidRPr="00295317">
        <w:rPr>
          <w:color w:val="000000"/>
        </w:rPr>
        <w:t>lichess.org</w:t>
      </w:r>
    </w:p>
    <w:p w:rsidR="00C11B31" w:rsidRPr="00295317" w:rsidRDefault="00D6632C" w:rsidP="00F665E7">
      <w:pPr>
        <w:pStyle w:val="ab"/>
        <w:spacing w:before="0" w:beforeAutospacing="0" w:after="0" w:afterAutospacing="0"/>
        <w:rPr>
          <w:color w:val="000000"/>
        </w:rPr>
      </w:pPr>
      <w:hyperlink r:id="rId11" w:history="1">
        <w:r w:rsidR="00C11B31" w:rsidRPr="00295317">
          <w:rPr>
            <w:rStyle w:val="aa"/>
            <w:color w:val="000000"/>
          </w:rPr>
          <w:t>http://festival.1september.ru/</w:t>
        </w:r>
      </w:hyperlink>
    </w:p>
    <w:p w:rsidR="00C11B31" w:rsidRPr="00295317" w:rsidRDefault="00D6632C" w:rsidP="00F665E7">
      <w:pPr>
        <w:pStyle w:val="ab"/>
        <w:spacing w:before="0" w:beforeAutospacing="0" w:after="0" w:afterAutospacing="0"/>
        <w:rPr>
          <w:color w:val="000000"/>
        </w:rPr>
      </w:pPr>
      <w:hyperlink r:id="rId12" w:history="1">
        <w:r w:rsidR="00C11B31" w:rsidRPr="00295317">
          <w:rPr>
            <w:rStyle w:val="aa"/>
            <w:color w:val="000000"/>
          </w:rPr>
          <w:t>http://uchitel.edu54.ru/node/16047?page=1</w:t>
        </w:r>
      </w:hyperlink>
      <w:r w:rsidR="00C11B31" w:rsidRPr="00295317">
        <w:rPr>
          <w:color w:val="000000"/>
        </w:rPr>
        <w:t> – игры, презентации в начальной школе.</w:t>
      </w:r>
    </w:p>
    <w:p w:rsidR="00C11B31" w:rsidRPr="000A6310" w:rsidRDefault="00D6632C" w:rsidP="000A6310">
      <w:pPr>
        <w:pStyle w:val="ab"/>
        <w:spacing w:before="0" w:beforeAutospacing="0" w:after="0" w:afterAutospacing="0"/>
        <w:rPr>
          <w:color w:val="000000"/>
        </w:rPr>
      </w:pPr>
      <w:hyperlink r:id="rId13" w:history="1">
        <w:r w:rsidR="00C11B31" w:rsidRPr="00295317">
          <w:rPr>
            <w:rStyle w:val="aa"/>
            <w:color w:val="000000"/>
          </w:rPr>
          <w:t>http://www.uchportal.ru/load/47-4-2</w:t>
        </w:r>
      </w:hyperlink>
      <w:r w:rsidR="00C11B31" w:rsidRPr="00295317">
        <w:t> - учительский портал</w:t>
      </w:r>
      <w:r w:rsidR="00C11B31">
        <w:t>.</w:t>
      </w:r>
    </w:p>
    <w:p w:rsidR="00C11B31" w:rsidRPr="00F84051" w:rsidRDefault="00C11B31" w:rsidP="007D2DC6">
      <w:pPr>
        <w:jc w:val="center"/>
        <w:rPr>
          <w:sz w:val="28"/>
          <w:szCs w:val="28"/>
        </w:rPr>
      </w:pPr>
      <w:r w:rsidRPr="00F84051">
        <w:rPr>
          <w:sz w:val="28"/>
          <w:szCs w:val="28"/>
        </w:rPr>
        <w:t>Список участников кружка</w:t>
      </w:r>
    </w:p>
    <w:p w:rsidR="00C11B31" w:rsidRDefault="00C11B31" w:rsidP="00F665E7">
      <w:pPr>
        <w:jc w:val="center"/>
        <w:rPr>
          <w:b/>
          <w:i/>
          <w:sz w:val="28"/>
          <w:szCs w:val="28"/>
        </w:rPr>
      </w:pPr>
      <w:r w:rsidRPr="00F84051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Шахматная страна</w:t>
      </w:r>
      <w:r w:rsidRPr="00F84051">
        <w:rPr>
          <w:b/>
          <w:i/>
          <w:sz w:val="28"/>
          <w:szCs w:val="28"/>
        </w:rPr>
        <w:t>»</w:t>
      </w:r>
    </w:p>
    <w:p w:rsidR="00C11B31" w:rsidRPr="00F84051" w:rsidRDefault="00C11B31" w:rsidP="00F665E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984"/>
        <w:gridCol w:w="3258"/>
      </w:tblGrid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F84051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4051">
              <w:rPr>
                <w:b/>
                <w:i/>
                <w:sz w:val="28"/>
                <w:szCs w:val="28"/>
              </w:rPr>
              <w:t>Фамилия, имя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84051">
              <w:rPr>
                <w:b/>
                <w:i/>
                <w:sz w:val="28"/>
                <w:szCs w:val="28"/>
              </w:rPr>
              <w:t>Класс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4984" w:type="dxa"/>
          </w:tcPr>
          <w:p w:rsidR="00C11B31" w:rsidRPr="00081F79" w:rsidRDefault="00C11B31" w:rsidP="00081F79">
            <w:pPr>
              <w:spacing w:line="360" w:lineRule="auto"/>
              <w:rPr>
                <w:sz w:val="28"/>
                <w:szCs w:val="28"/>
              </w:rPr>
            </w:pPr>
            <w:r w:rsidRPr="00081F79">
              <w:rPr>
                <w:sz w:val="28"/>
                <w:szCs w:val="28"/>
              </w:rPr>
              <w:t>Баранова Яна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Гладунов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«А»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Змеёв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Кидяева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«А»</w:t>
            </w:r>
          </w:p>
        </w:tc>
      </w:tr>
      <w:tr w:rsidR="00C11B31" w:rsidRPr="00F84051" w:rsidTr="00F665E7">
        <w:trPr>
          <w:trHeight w:val="41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Анастасия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Кострюкова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Дмитрий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Розенфельд Лев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«А»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984" w:type="dxa"/>
          </w:tcPr>
          <w:p w:rsidR="00C11B31" w:rsidRDefault="00381C74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Стёпушкина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«А»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Тавлеев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Тутуков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А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Pr="00F8405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Pr="00F8405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984" w:type="dxa"/>
          </w:tcPr>
          <w:p w:rsidR="00C11B31" w:rsidRPr="00F8405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Ксения</w:t>
            </w:r>
          </w:p>
        </w:tc>
        <w:tc>
          <w:tcPr>
            <w:tcW w:w="3258" w:type="dxa"/>
          </w:tcPr>
          <w:p w:rsidR="00C11B31" w:rsidRPr="00F8405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C11B31" w:rsidRPr="00F84051" w:rsidTr="00F665E7">
        <w:trPr>
          <w:trHeight w:val="70"/>
        </w:trPr>
        <w:tc>
          <w:tcPr>
            <w:tcW w:w="625" w:type="dxa"/>
          </w:tcPr>
          <w:p w:rsidR="00C11B31" w:rsidRDefault="00C11B31" w:rsidP="00F665E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984" w:type="dxa"/>
          </w:tcPr>
          <w:p w:rsidR="00C11B31" w:rsidRDefault="00C11B31" w:rsidP="00F665E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Шичкин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258" w:type="dxa"/>
          </w:tcPr>
          <w:p w:rsidR="00C11B31" w:rsidRDefault="00C11B31" w:rsidP="00F665E7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F84051">
              <w:rPr>
                <w:b/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Б</w:t>
            </w:r>
            <w:r w:rsidRPr="00F84051">
              <w:rPr>
                <w:b/>
                <w:i/>
                <w:sz w:val="28"/>
                <w:szCs w:val="28"/>
              </w:rPr>
              <w:t>»</w:t>
            </w:r>
          </w:p>
        </w:tc>
      </w:tr>
    </w:tbl>
    <w:p w:rsidR="00C11B31" w:rsidRPr="00F84051" w:rsidRDefault="00C11B31" w:rsidP="00F665E7">
      <w:pPr>
        <w:spacing w:line="360" w:lineRule="auto"/>
        <w:jc w:val="center"/>
        <w:rPr>
          <w:b/>
          <w:i/>
          <w:sz w:val="28"/>
          <w:szCs w:val="28"/>
        </w:rPr>
      </w:pPr>
    </w:p>
    <w:p w:rsidR="00C11B31" w:rsidRPr="00F84051" w:rsidRDefault="00C11B31" w:rsidP="00F665E7">
      <w:pPr>
        <w:spacing w:after="150" w:line="360" w:lineRule="auto"/>
        <w:rPr>
          <w:color w:val="000000"/>
          <w:sz w:val="28"/>
          <w:szCs w:val="28"/>
        </w:rPr>
      </w:pPr>
    </w:p>
    <w:p w:rsidR="00C11B31" w:rsidRPr="00F84051" w:rsidRDefault="00C11B31" w:rsidP="00F665E7">
      <w:pPr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</w:p>
    <w:p w:rsidR="00C11B31" w:rsidRDefault="00C11B31" w:rsidP="00F665E7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:rsidR="00C11B31" w:rsidRDefault="00C11B31" w:rsidP="00F665E7">
      <w:pPr>
        <w:spacing w:line="360" w:lineRule="auto"/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p w:rsidR="00C11B31" w:rsidRDefault="00C11B31" w:rsidP="00577B04">
      <w:pPr>
        <w:spacing w:after="150"/>
        <w:jc w:val="center"/>
        <w:rPr>
          <w:b/>
          <w:bCs/>
          <w:color w:val="000000"/>
          <w:sz w:val="28"/>
        </w:rPr>
      </w:pPr>
    </w:p>
    <w:sectPr w:rsidR="00C11B31" w:rsidSect="00DB43F1">
      <w:pgSz w:w="11906" w:h="16838"/>
      <w:pgMar w:top="1134" w:right="850" w:bottom="1134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32C" w:rsidRDefault="00D6632C" w:rsidP="00DB43F1">
      <w:r>
        <w:separator/>
      </w:r>
    </w:p>
  </w:endnote>
  <w:endnote w:type="continuationSeparator" w:id="0">
    <w:p w:rsidR="00D6632C" w:rsidRDefault="00D6632C" w:rsidP="00D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32C" w:rsidRDefault="00D6632C" w:rsidP="00DB43F1">
      <w:r>
        <w:separator/>
      </w:r>
    </w:p>
  </w:footnote>
  <w:footnote w:type="continuationSeparator" w:id="0">
    <w:p w:rsidR="00D6632C" w:rsidRDefault="00D6632C" w:rsidP="00DB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CD2"/>
    <w:multiLevelType w:val="multilevel"/>
    <w:tmpl w:val="B98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09697D"/>
    <w:multiLevelType w:val="hybridMultilevel"/>
    <w:tmpl w:val="B0286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372D85"/>
    <w:multiLevelType w:val="hybridMultilevel"/>
    <w:tmpl w:val="3EF8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F7676A"/>
    <w:multiLevelType w:val="multilevel"/>
    <w:tmpl w:val="39A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445548"/>
    <w:multiLevelType w:val="multilevel"/>
    <w:tmpl w:val="0ACA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0967FE"/>
    <w:multiLevelType w:val="multilevel"/>
    <w:tmpl w:val="903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D149F"/>
    <w:multiLevelType w:val="singleLevel"/>
    <w:tmpl w:val="740C6E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B96082"/>
    <w:multiLevelType w:val="multilevel"/>
    <w:tmpl w:val="6928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0688F"/>
    <w:multiLevelType w:val="multilevel"/>
    <w:tmpl w:val="26C84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670D35"/>
    <w:multiLevelType w:val="multilevel"/>
    <w:tmpl w:val="A48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C18D7"/>
    <w:multiLevelType w:val="multilevel"/>
    <w:tmpl w:val="447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A45199"/>
    <w:multiLevelType w:val="multilevel"/>
    <w:tmpl w:val="32BA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2E5FF5"/>
    <w:multiLevelType w:val="multilevel"/>
    <w:tmpl w:val="76E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E33D97"/>
    <w:multiLevelType w:val="multilevel"/>
    <w:tmpl w:val="05F8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35421"/>
    <w:multiLevelType w:val="multilevel"/>
    <w:tmpl w:val="7AD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B064558"/>
    <w:multiLevelType w:val="multilevel"/>
    <w:tmpl w:val="2C7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1D40E1"/>
    <w:multiLevelType w:val="multilevel"/>
    <w:tmpl w:val="53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7667F2"/>
    <w:multiLevelType w:val="multilevel"/>
    <w:tmpl w:val="F5F4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60DF7"/>
    <w:multiLevelType w:val="multilevel"/>
    <w:tmpl w:val="C96C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7681360"/>
    <w:multiLevelType w:val="multilevel"/>
    <w:tmpl w:val="DD9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554755"/>
    <w:multiLevelType w:val="hybridMultilevel"/>
    <w:tmpl w:val="C024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5"/>
  </w:num>
  <w:num w:numId="5">
    <w:abstractNumId w:val="13"/>
  </w:num>
  <w:num w:numId="6">
    <w:abstractNumId w:val="17"/>
  </w:num>
  <w:num w:numId="7">
    <w:abstractNumId w:val="9"/>
  </w:num>
  <w:num w:numId="8">
    <w:abstractNumId w:val="8"/>
    <w:lvlOverride w:ilvl="0">
      <w:startOverride w:val="3"/>
    </w:lvlOverride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04"/>
    <w:rsid w:val="00007118"/>
    <w:rsid w:val="000263C7"/>
    <w:rsid w:val="00044E3C"/>
    <w:rsid w:val="00081F79"/>
    <w:rsid w:val="000A6310"/>
    <w:rsid w:val="000C1A6A"/>
    <w:rsid w:val="0016556A"/>
    <w:rsid w:val="001E1E80"/>
    <w:rsid w:val="002143B4"/>
    <w:rsid w:val="0022180A"/>
    <w:rsid w:val="00295317"/>
    <w:rsid w:val="002A51B5"/>
    <w:rsid w:val="002D000E"/>
    <w:rsid w:val="002E45DA"/>
    <w:rsid w:val="00300F64"/>
    <w:rsid w:val="003077F2"/>
    <w:rsid w:val="00381C74"/>
    <w:rsid w:val="00393273"/>
    <w:rsid w:val="003C4512"/>
    <w:rsid w:val="003D3B58"/>
    <w:rsid w:val="003E4EF7"/>
    <w:rsid w:val="00500B2E"/>
    <w:rsid w:val="00577B04"/>
    <w:rsid w:val="00613929"/>
    <w:rsid w:val="006202AD"/>
    <w:rsid w:val="006F6893"/>
    <w:rsid w:val="007105DB"/>
    <w:rsid w:val="007D2DC6"/>
    <w:rsid w:val="00841A9E"/>
    <w:rsid w:val="008738B1"/>
    <w:rsid w:val="00A50D7B"/>
    <w:rsid w:val="00A61246"/>
    <w:rsid w:val="00AB2F92"/>
    <w:rsid w:val="00AD5FD8"/>
    <w:rsid w:val="00AE6699"/>
    <w:rsid w:val="00B1374D"/>
    <w:rsid w:val="00BA6842"/>
    <w:rsid w:val="00BC0DF1"/>
    <w:rsid w:val="00BC2DCD"/>
    <w:rsid w:val="00BD0863"/>
    <w:rsid w:val="00C11B31"/>
    <w:rsid w:val="00D5011C"/>
    <w:rsid w:val="00D6632C"/>
    <w:rsid w:val="00D948C8"/>
    <w:rsid w:val="00DB43F1"/>
    <w:rsid w:val="00E174AE"/>
    <w:rsid w:val="00E22878"/>
    <w:rsid w:val="00EC675B"/>
    <w:rsid w:val="00F57BAB"/>
    <w:rsid w:val="00F665E7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7801E"/>
  <w15:docId w15:val="{F1CF8354-2A48-4291-9BD3-9D547B1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665E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C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uiPriority w:val="99"/>
    <w:semiHidden/>
    <w:rsid w:val="00577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77B0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3E4EF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22180A"/>
    <w:rPr>
      <w:lang w:eastAsia="en-US"/>
    </w:rPr>
  </w:style>
  <w:style w:type="table" w:styleId="a5">
    <w:name w:val="Table Grid"/>
    <w:basedOn w:val="a1"/>
    <w:uiPriority w:val="99"/>
    <w:rsid w:val="0022180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2D0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0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B43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43F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F665E7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54">
    <w:name w:val="c54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50c55">
    <w:name w:val="c50 c55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50">
    <w:name w:val="c50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0c44">
    <w:name w:val="c10 c44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44c69">
    <w:name w:val="c44 c69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62">
    <w:name w:val="c62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41">
    <w:name w:val="c41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8">
    <w:name w:val="c8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3">
    <w:name w:val="c3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71">
    <w:name w:val="c71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9">
    <w:name w:val="c19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9c90">
    <w:name w:val="c19 c90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13">
    <w:name w:val="c113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5c21">
    <w:name w:val="c5 c21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123">
    <w:name w:val="c123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">
    <w:name w:val="c20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9c40">
    <w:name w:val="c9 c40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c33c44">
    <w:name w:val="c20 c33 c44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c33c72">
    <w:name w:val="c20 c33 c72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c37">
    <w:name w:val="c20 c37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c58">
    <w:name w:val="c20 c58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20c47">
    <w:name w:val="c20 c47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paragraph" w:customStyle="1" w:styleId="c6">
    <w:name w:val="c6"/>
    <w:basedOn w:val="a"/>
    <w:uiPriority w:val="99"/>
    <w:rsid w:val="00F665E7"/>
    <w:pPr>
      <w:spacing w:before="100" w:beforeAutospacing="1" w:after="100" w:afterAutospacing="1"/>
    </w:pPr>
    <w:rPr>
      <w:rFonts w:eastAsia="Calibri"/>
    </w:rPr>
  </w:style>
  <w:style w:type="character" w:customStyle="1" w:styleId="c34">
    <w:name w:val="c34"/>
    <w:basedOn w:val="a0"/>
    <w:uiPriority w:val="99"/>
    <w:rsid w:val="00F665E7"/>
    <w:rPr>
      <w:rFonts w:cs="Times New Roman"/>
    </w:rPr>
  </w:style>
  <w:style w:type="character" w:customStyle="1" w:styleId="c72">
    <w:name w:val="c72"/>
    <w:basedOn w:val="a0"/>
    <w:uiPriority w:val="99"/>
    <w:rsid w:val="00F665E7"/>
    <w:rPr>
      <w:rFonts w:cs="Times New Roman"/>
    </w:rPr>
  </w:style>
  <w:style w:type="character" w:customStyle="1" w:styleId="c4">
    <w:name w:val="c4"/>
    <w:basedOn w:val="a0"/>
    <w:uiPriority w:val="99"/>
    <w:rsid w:val="00F665E7"/>
    <w:rPr>
      <w:rFonts w:cs="Times New Roman"/>
    </w:rPr>
  </w:style>
  <w:style w:type="character" w:customStyle="1" w:styleId="c57c72c73">
    <w:name w:val="c57 c72 c73"/>
    <w:basedOn w:val="a0"/>
    <w:uiPriority w:val="99"/>
    <w:rsid w:val="00F665E7"/>
    <w:rPr>
      <w:rFonts w:cs="Times New Roman"/>
    </w:rPr>
  </w:style>
  <w:style w:type="character" w:customStyle="1" w:styleId="c57c26">
    <w:name w:val="c57 c26"/>
    <w:basedOn w:val="a0"/>
    <w:uiPriority w:val="99"/>
    <w:rsid w:val="00F665E7"/>
    <w:rPr>
      <w:rFonts w:cs="Times New Roman"/>
    </w:rPr>
  </w:style>
  <w:style w:type="character" w:customStyle="1" w:styleId="c17">
    <w:name w:val="c17"/>
    <w:basedOn w:val="a0"/>
    <w:uiPriority w:val="99"/>
    <w:rsid w:val="00F665E7"/>
    <w:rPr>
      <w:rFonts w:cs="Times New Roman"/>
    </w:rPr>
  </w:style>
  <w:style w:type="character" w:customStyle="1" w:styleId="c26c57">
    <w:name w:val="c26 c57"/>
    <w:basedOn w:val="a0"/>
    <w:uiPriority w:val="99"/>
    <w:rsid w:val="00F665E7"/>
    <w:rPr>
      <w:rFonts w:cs="Times New Roman"/>
    </w:rPr>
  </w:style>
  <w:style w:type="character" w:customStyle="1" w:styleId="c22">
    <w:name w:val="c22"/>
    <w:basedOn w:val="a0"/>
    <w:uiPriority w:val="99"/>
    <w:rsid w:val="00F665E7"/>
    <w:rPr>
      <w:rFonts w:cs="Times New Roman"/>
    </w:rPr>
  </w:style>
  <w:style w:type="character" w:customStyle="1" w:styleId="c59">
    <w:name w:val="c59"/>
    <w:basedOn w:val="a0"/>
    <w:uiPriority w:val="99"/>
    <w:rsid w:val="00F665E7"/>
    <w:rPr>
      <w:rFonts w:cs="Times New Roman"/>
    </w:rPr>
  </w:style>
  <w:style w:type="character" w:customStyle="1" w:styleId="c0">
    <w:name w:val="c0"/>
    <w:basedOn w:val="a0"/>
    <w:uiPriority w:val="99"/>
    <w:rsid w:val="00F665E7"/>
    <w:rPr>
      <w:rFonts w:cs="Times New Roman"/>
    </w:rPr>
  </w:style>
  <w:style w:type="character" w:customStyle="1" w:styleId="c63c44c67">
    <w:name w:val="c63 c44 c67"/>
    <w:basedOn w:val="a0"/>
    <w:uiPriority w:val="99"/>
    <w:rsid w:val="00F665E7"/>
    <w:rPr>
      <w:rFonts w:cs="Times New Roman"/>
    </w:rPr>
  </w:style>
  <w:style w:type="character" w:customStyle="1" w:styleId="c67c44">
    <w:name w:val="c67 c44"/>
    <w:basedOn w:val="a0"/>
    <w:uiPriority w:val="99"/>
    <w:rsid w:val="00F665E7"/>
    <w:rPr>
      <w:rFonts w:cs="Times New Roman"/>
    </w:rPr>
  </w:style>
  <w:style w:type="character" w:customStyle="1" w:styleId="c63c133">
    <w:name w:val="c63 c133"/>
    <w:basedOn w:val="a0"/>
    <w:uiPriority w:val="99"/>
    <w:rsid w:val="00F665E7"/>
    <w:rPr>
      <w:rFonts w:cs="Times New Roman"/>
    </w:rPr>
  </w:style>
  <w:style w:type="character" w:customStyle="1" w:styleId="c2">
    <w:name w:val="c2"/>
    <w:basedOn w:val="a0"/>
    <w:uiPriority w:val="99"/>
    <w:rsid w:val="00F665E7"/>
    <w:rPr>
      <w:rFonts w:cs="Times New Roman"/>
    </w:rPr>
  </w:style>
  <w:style w:type="character" w:customStyle="1" w:styleId="c15">
    <w:name w:val="c15"/>
    <w:basedOn w:val="a0"/>
    <w:uiPriority w:val="99"/>
    <w:rsid w:val="00F665E7"/>
    <w:rPr>
      <w:rFonts w:cs="Times New Roman"/>
    </w:rPr>
  </w:style>
  <w:style w:type="character" w:customStyle="1" w:styleId="c79c116">
    <w:name w:val="c79 c116"/>
    <w:basedOn w:val="a0"/>
    <w:uiPriority w:val="99"/>
    <w:rsid w:val="00F665E7"/>
    <w:rPr>
      <w:rFonts w:cs="Times New Roman"/>
    </w:rPr>
  </w:style>
  <w:style w:type="character" w:customStyle="1" w:styleId="c58">
    <w:name w:val="c58"/>
    <w:basedOn w:val="a0"/>
    <w:uiPriority w:val="99"/>
    <w:rsid w:val="00F665E7"/>
    <w:rPr>
      <w:rFonts w:cs="Times New Roman"/>
    </w:rPr>
  </w:style>
  <w:style w:type="character" w:customStyle="1" w:styleId="c34c36">
    <w:name w:val="c34 c36"/>
    <w:basedOn w:val="a0"/>
    <w:uiPriority w:val="99"/>
    <w:rsid w:val="00F665E7"/>
    <w:rPr>
      <w:rFonts w:cs="Times New Roman"/>
    </w:rPr>
  </w:style>
  <w:style w:type="character" w:customStyle="1" w:styleId="c34c36c45">
    <w:name w:val="c34 c36 c45"/>
    <w:basedOn w:val="a0"/>
    <w:uiPriority w:val="99"/>
    <w:rsid w:val="00F665E7"/>
    <w:rPr>
      <w:rFonts w:cs="Times New Roman"/>
    </w:rPr>
  </w:style>
  <w:style w:type="character" w:customStyle="1" w:styleId="c25">
    <w:name w:val="c25"/>
    <w:basedOn w:val="a0"/>
    <w:uiPriority w:val="99"/>
    <w:rsid w:val="00F665E7"/>
    <w:rPr>
      <w:rFonts w:cs="Times New Roman"/>
    </w:rPr>
  </w:style>
  <w:style w:type="character" w:customStyle="1" w:styleId="c13">
    <w:name w:val="c13"/>
    <w:basedOn w:val="a0"/>
    <w:uiPriority w:val="99"/>
    <w:rsid w:val="00F665E7"/>
    <w:rPr>
      <w:rFonts w:cs="Times New Roman"/>
    </w:rPr>
  </w:style>
  <w:style w:type="character" w:customStyle="1" w:styleId="c34c45">
    <w:name w:val="c34 c45"/>
    <w:basedOn w:val="a0"/>
    <w:uiPriority w:val="99"/>
    <w:rsid w:val="00F665E7"/>
    <w:rPr>
      <w:rFonts w:cs="Times New Roman"/>
    </w:rPr>
  </w:style>
  <w:style w:type="character" w:customStyle="1" w:styleId="c18">
    <w:name w:val="c18"/>
    <w:basedOn w:val="a0"/>
    <w:uiPriority w:val="99"/>
    <w:rsid w:val="00F665E7"/>
    <w:rPr>
      <w:rFonts w:cs="Times New Roman"/>
    </w:rPr>
  </w:style>
  <w:style w:type="character" w:customStyle="1" w:styleId="c12c13">
    <w:name w:val="c12 c13"/>
    <w:basedOn w:val="a0"/>
    <w:uiPriority w:val="99"/>
    <w:rsid w:val="00F665E7"/>
    <w:rPr>
      <w:rFonts w:cs="Times New Roman"/>
    </w:rPr>
  </w:style>
  <w:style w:type="character" w:customStyle="1" w:styleId="c12">
    <w:name w:val="c12"/>
    <w:basedOn w:val="a0"/>
    <w:uiPriority w:val="99"/>
    <w:rsid w:val="00F665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hessdeti.ru%2Farticles%2Fobuchenie" TargetMode="External" /><Relationship Id="rId13" Type="http://schemas.openxmlformats.org/officeDocument/2006/relationships/hyperlink" Target="http://infourok.ru/go.html?href=http%3A%2F%2Fwww.uchportal.ru%2Fload%2F47-4-2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http://infourok.ru/go.html?href=http%3A%2F%2Fuchitel.edu54.ru%2Fnode%2F16047%3Fpage%3D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infourok.ru/go.html?href=http%3A%2F%2Ffestival.1september.ru%2F" TargetMode="Externa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hyperlink" Target="https://infourok.ru/go.html?href=http%3A%2F%2Fwww.megachess.net%2F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infourok.ru/go.html?href=http%3A%2F%2Feasyen.ru%2Fload%2Fmetodika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3350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Любимкина</dc:creator>
  <cp:keywords/>
  <dc:description/>
  <cp:lastModifiedBy>Лигеева Алёна</cp:lastModifiedBy>
  <cp:revision>5</cp:revision>
  <dcterms:created xsi:type="dcterms:W3CDTF">2021-01-27T08:36:00Z</dcterms:created>
  <dcterms:modified xsi:type="dcterms:W3CDTF">2021-01-27T08:40:00Z</dcterms:modified>
</cp:coreProperties>
</file>