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8D" w:rsidRPr="006545F5" w:rsidRDefault="006545F5" w:rsidP="00654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</w:t>
      </w:r>
      <w:r w:rsidR="0022778D" w:rsidRPr="006545F5">
        <w:rPr>
          <w:rFonts w:ascii="Times New Roman" w:hAnsi="Times New Roman" w:cs="Times New Roman"/>
          <w:sz w:val="28"/>
          <w:szCs w:val="28"/>
        </w:rPr>
        <w:t>ПРАКТИКО-</w:t>
      </w:r>
      <w:proofErr w:type="gramStart"/>
      <w:r w:rsidR="0022778D" w:rsidRPr="006545F5">
        <w:rPr>
          <w:rFonts w:ascii="Times New Roman" w:hAnsi="Times New Roman" w:cs="Times New Roman"/>
          <w:sz w:val="28"/>
          <w:szCs w:val="28"/>
        </w:rPr>
        <w:t>ПОЗНАВАТЕЛЬНАЯ  ДЕЯТЕЛЬНОСТЬ</w:t>
      </w:r>
      <w:proofErr w:type="gramEnd"/>
    </w:p>
    <w:p w:rsidR="0022778D" w:rsidRDefault="0022778D" w:rsidP="0065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5F5">
        <w:rPr>
          <w:rFonts w:ascii="Times New Roman" w:hAnsi="Times New Roman" w:cs="Times New Roman"/>
          <w:sz w:val="28"/>
          <w:szCs w:val="28"/>
        </w:rPr>
        <w:t>как деятельность, форма и средство развития и саморазвития индивидуальности</w:t>
      </w:r>
      <w:r w:rsidR="006545F5">
        <w:rPr>
          <w:rFonts w:ascii="Times New Roman" w:hAnsi="Times New Roman" w:cs="Times New Roman"/>
          <w:sz w:val="28"/>
          <w:szCs w:val="28"/>
        </w:rPr>
        <w:t>»</w:t>
      </w:r>
    </w:p>
    <w:p w:rsidR="006545F5" w:rsidRDefault="006545F5" w:rsidP="00654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ст. воспитатель ДОУ</w:t>
      </w:r>
    </w:p>
    <w:p w:rsidR="006545F5" w:rsidRPr="006545F5" w:rsidRDefault="006545F5" w:rsidP="0065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778D" w:rsidRPr="006545F5" w:rsidRDefault="0022778D" w:rsidP="0065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F5">
        <w:rPr>
          <w:rFonts w:ascii="Times New Roman" w:hAnsi="Times New Roman" w:cs="Times New Roman"/>
          <w:sz w:val="28"/>
          <w:szCs w:val="28"/>
        </w:rPr>
        <w:t xml:space="preserve">Практико-познавательная деятельность воспитанника «Детского са­да — Дома радости» существует в разных формах: стихийной, возникающей по инициативе самого ребенка, организованной воспитателем и совместной — ребенка и взрослого — на условиях партнерства. В процессе практико-познавательной деятельности (обследования, опыта, эксперимента, наблюдения и др.) воспитанник исследует окружающую среду. Важный результат практико-познавательной деятельности — знания, в ней добытые. С одной стороны, расширяется объем и углубляется точность знаний об окружающем мире — это первая группа знаний, названных Н.Н. </w:t>
      </w:r>
      <w:proofErr w:type="spellStart"/>
      <w:r w:rsidRPr="006545F5">
        <w:rPr>
          <w:rFonts w:ascii="Times New Roman" w:hAnsi="Times New Roman" w:cs="Times New Roman"/>
          <w:sz w:val="28"/>
          <w:szCs w:val="28"/>
        </w:rPr>
        <w:t>Поддьяковым</w:t>
      </w:r>
      <w:proofErr w:type="spellEnd"/>
      <w:r w:rsidRPr="006545F5">
        <w:rPr>
          <w:rFonts w:ascii="Times New Roman" w:hAnsi="Times New Roman" w:cs="Times New Roman"/>
          <w:sz w:val="28"/>
          <w:szCs w:val="28"/>
        </w:rPr>
        <w:t xml:space="preserve"> «ясными». Вместе с тем в этом процессе возникает и вторая группа знаний, еще не совсем ясных, незавершенных, гипотетических. Особое значение для обогащения умственного развития ребенка имеют именно не совсем ясные знания. Их можно сравнить с семенами на клумбе или в огороде, из которых при благоприятных условиях могут вырасти новые растения, а при плохих они погибнут. Важно подчеркнуть, что, экспериментируя с новым предметом, ребенок может получить совсем неожиданную для себя информацию, и поиски его могут пойти совсем иным путем. Здесь никто не принуждает ребенка к мыслительной деятельности, запоминанию, не определяет ни порядка, ни объема добываемых знаний и умений. Все запоминается само собой, непроизвольно. Это так называемый институт стихийного обучения, в котором не происходит переутомления ребенка, т. к. он так же непроизвольно, по мере наступления усталости, «отключается» сам. Свобода выбора позволяет ребенку осуществлять поиск информации, нужной ему, в</w:t>
      </w:r>
      <w:r w:rsidR="006545F5">
        <w:rPr>
          <w:rFonts w:ascii="Times New Roman" w:hAnsi="Times New Roman" w:cs="Times New Roman"/>
          <w:sz w:val="28"/>
          <w:szCs w:val="28"/>
        </w:rPr>
        <w:t xml:space="preserve"> </w:t>
      </w:r>
      <w:r w:rsidRPr="006545F5">
        <w:rPr>
          <w:rFonts w:ascii="Times New Roman" w:hAnsi="Times New Roman" w:cs="Times New Roman"/>
          <w:sz w:val="28"/>
          <w:szCs w:val="28"/>
        </w:rPr>
        <w:t>со</w:t>
      </w:r>
      <w:r w:rsidR="006545F5">
        <w:rPr>
          <w:rFonts w:ascii="Times New Roman" w:hAnsi="Times New Roman" w:cs="Times New Roman"/>
          <w:sz w:val="28"/>
          <w:szCs w:val="28"/>
        </w:rPr>
        <w:t>ответствии со своими</w:t>
      </w:r>
      <w:r w:rsidRPr="006545F5">
        <w:rPr>
          <w:rFonts w:ascii="Times New Roman" w:hAnsi="Times New Roman" w:cs="Times New Roman"/>
          <w:sz w:val="28"/>
          <w:szCs w:val="28"/>
        </w:rPr>
        <w:t xml:space="preserve"> интересами и желанием. Постоянный переход «неясных» знаний в «ясные», открытие самосто</w:t>
      </w:r>
      <w:r w:rsidR="006545F5">
        <w:rPr>
          <w:rFonts w:ascii="Times New Roman" w:hAnsi="Times New Roman" w:cs="Times New Roman"/>
          <w:sz w:val="28"/>
          <w:szCs w:val="28"/>
        </w:rPr>
        <w:t>ятельно и под руководством</w:t>
      </w:r>
      <w:r w:rsidRPr="006545F5">
        <w:rPr>
          <w:rFonts w:ascii="Times New Roman" w:hAnsi="Times New Roman" w:cs="Times New Roman"/>
          <w:sz w:val="28"/>
          <w:szCs w:val="28"/>
        </w:rPr>
        <w:t xml:space="preserve"> взрослого в «ясных» знаниях неясности, в известном неизвестного — вот путь бесконечности познания, который открывается в «Детском саду — Доме радости» ребенку любого возраста.</w:t>
      </w:r>
    </w:p>
    <w:p w:rsidR="00F571FA" w:rsidRPr="006545F5" w:rsidRDefault="0022778D" w:rsidP="0065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F5">
        <w:rPr>
          <w:rFonts w:ascii="Times New Roman" w:hAnsi="Times New Roman" w:cs="Times New Roman"/>
          <w:sz w:val="28"/>
          <w:szCs w:val="28"/>
        </w:rPr>
        <w:t>Площадкой для обогащения умственного развития могут быть режимные моменты самообслуживания: и умывание, и одевание, и питание. Огромные возможности возникают в период прогулок. Кроме того, каждую пятницу педагог, в соответствии с Технологией, может создать специальные условия, стимулирующие обогащение развития этого вида детской деятельности.</w:t>
      </w:r>
    </w:p>
    <w:p w:rsidR="0022778D" w:rsidRPr="006545F5" w:rsidRDefault="0022778D" w:rsidP="0065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78D" w:rsidRPr="006545F5" w:rsidRDefault="0022778D" w:rsidP="006545F5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r w:rsidRPr="006545F5">
        <w:rPr>
          <w:rFonts w:ascii="Times New Roman" w:hAnsi="Times New Roman" w:cs="Times New Roman"/>
          <w:color w:val="000000"/>
          <w:spacing w:val="8"/>
          <w:sz w:val="28"/>
          <w:szCs w:val="28"/>
        </w:rPr>
        <w:t>Таким образом, процесс познания движется как бы с двух с</w:t>
      </w:r>
      <w:r w:rsidR="004C3393">
        <w:rPr>
          <w:rFonts w:ascii="Times New Roman" w:hAnsi="Times New Roman" w:cs="Times New Roman"/>
          <w:color w:val="000000"/>
          <w:spacing w:val="8"/>
          <w:sz w:val="28"/>
          <w:szCs w:val="28"/>
        </w:rPr>
        <w:t>торон -</w:t>
      </w:r>
      <w:r w:rsidRPr="006545F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с одной —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организуется взрослым, в соответствии с нашей програ</w:t>
      </w:r>
      <w:r w:rsidR="004C33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ммой 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системных знаний о предметном мире и мире деятельности взр</w:t>
      </w:r>
      <w:r w:rsidR="004C3393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ослого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(включая математическую, экологическую и другие стороны поз</w:t>
      </w:r>
      <w:r w:rsidR="004C339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навательного мира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),</w:t>
      </w:r>
      <w:r w:rsidR="004C33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Pr="006545F5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с другой—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идет активное самопознание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посредством </w:t>
      </w:r>
      <w:r w:rsidR="004C339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практико</w:t>
      </w: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t>-познавательной деятельности. Это приводит к формировани</w:t>
      </w:r>
      <w:r w:rsidR="004C33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ю двух 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взаимосвязанных систем знаний: системы системных обобщенных </w:t>
      </w:r>
      <w:r w:rsidR="004C339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тавлений и системы систематизированных знаний. Обе они име</w:t>
      </w:r>
      <w:r w:rsidR="004C3393">
        <w:rPr>
          <w:rFonts w:ascii="Times New Roman" w:hAnsi="Times New Roman" w:cs="Times New Roman"/>
          <w:color w:val="000000"/>
          <w:spacing w:val="1"/>
          <w:sz w:val="28"/>
          <w:szCs w:val="28"/>
        </w:rPr>
        <w:t>ют колосс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альное значение для интеллектуальной культуры человека: в</w:t>
      </w:r>
      <w:r w:rsidR="004C33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одной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задан уровень современного образования дошкольника, в другой </w:t>
      </w:r>
      <w:r w:rsidR="004C3393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отражается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индивидуальный опыт каждого человека, приобретаемый</w:t>
      </w:r>
      <w:r w:rsidR="004C33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им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са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>мостоятельно через разнообразные каналы жизненного простра</w:t>
      </w:r>
      <w:r w:rsidR="004C3393">
        <w:rPr>
          <w:rFonts w:ascii="Times New Roman" w:hAnsi="Times New Roman" w:cs="Times New Roman"/>
          <w:color w:val="000000"/>
          <w:spacing w:val="3"/>
          <w:sz w:val="28"/>
          <w:szCs w:val="28"/>
        </w:rPr>
        <w:t>нства.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545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Обе системы знаний являются </w:t>
      </w:r>
      <w:r w:rsidR="004C33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бесконечно развивающимися и включают 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две зоны — зону устойчивых, стабильных, проверяемых — </w:t>
      </w:r>
      <w:r w:rsidRPr="006545F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«ясн</w:t>
      </w:r>
      <w:r w:rsidR="004C339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ых» 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знаний и зону знаний </w:t>
      </w:r>
      <w:r w:rsidRPr="006545F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«неясных» 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>— догадок</w:t>
      </w:r>
      <w:r w:rsidR="004C33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гипотез</w:t>
      </w:r>
      <w:r w:rsidR="004C33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Благодаря содержательному общению и обучению, </w:t>
      </w:r>
      <w:r w:rsidR="004C3393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развитию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познавательной деятельности у ребенка формируется образ</w:t>
      </w:r>
      <w:r w:rsidR="004C33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мира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545F5">
        <w:rPr>
          <w:rFonts w:ascii="Times New Roman" w:hAnsi="Times New Roman" w:cs="Times New Roman"/>
          <w:color w:val="000000"/>
          <w:sz w:val="28"/>
          <w:szCs w:val="28"/>
        </w:rPr>
        <w:t>двумя системами знаний: систематизированными, которые первона</w:t>
      </w:r>
      <w:r w:rsidR="004C3393">
        <w:rPr>
          <w:rFonts w:ascii="Times New Roman" w:hAnsi="Times New Roman" w:cs="Times New Roman"/>
          <w:color w:val="000000"/>
          <w:sz w:val="28"/>
          <w:szCs w:val="28"/>
        </w:rPr>
        <w:t>чально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осваиваются как ситуативные (ассоциативные) представления</w:t>
      </w:r>
      <w:r w:rsidR="004C3393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затем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545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формируются в общие категории мышления (часть — целое, </w:t>
      </w:r>
      <w:r w:rsidR="004C3393">
        <w:rPr>
          <w:rFonts w:ascii="Times New Roman" w:hAnsi="Times New Roman" w:cs="Times New Roman"/>
          <w:color w:val="000000"/>
          <w:sz w:val="28"/>
          <w:szCs w:val="28"/>
        </w:rPr>
        <w:t xml:space="preserve">предмет — система предметов </w:t>
      </w:r>
      <w:r w:rsidRPr="006545F5">
        <w:rPr>
          <w:rFonts w:ascii="Times New Roman" w:hAnsi="Times New Roman" w:cs="Times New Roman"/>
          <w:color w:val="000000"/>
          <w:sz w:val="28"/>
          <w:szCs w:val="28"/>
        </w:rPr>
        <w:t>и т. д.)</w:t>
      </w:r>
      <w:r w:rsidR="004C3393">
        <w:rPr>
          <w:rFonts w:ascii="Times New Roman" w:hAnsi="Times New Roman" w:cs="Times New Roman"/>
          <w:color w:val="000000"/>
          <w:sz w:val="28"/>
          <w:szCs w:val="28"/>
        </w:rPr>
        <w:t xml:space="preserve"> и системными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(обобщенными представлениями), которые по своему </w:t>
      </w:r>
      <w:r w:rsidR="004C339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содержанию 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структуре адекватны </w:t>
      </w:r>
      <w:r w:rsidR="004C3393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научному понятию (видовые и родовые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545F5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понятия из разных областей знаний, а также знания </w:t>
      </w:r>
      <w:r w:rsidR="004C3393">
        <w:rPr>
          <w:rFonts w:ascii="Times New Roman" w:hAnsi="Times New Roman" w:cs="Times New Roman"/>
          <w:color w:val="000000"/>
          <w:sz w:val="28"/>
          <w:szCs w:val="28"/>
        </w:rPr>
        <w:t>о деятельности</w:t>
      </w: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 труде и взаимосвязях между видами труда). Системные з</w:t>
      </w:r>
      <w:r w:rsidR="005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нания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содержат в себе и способ самостоятельного открытия новых </w:t>
      </w:r>
      <w:r w:rsidR="005560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знаний, ведут к самообразованию. Эти две системы </w:t>
      </w:r>
      <w:proofErr w:type="spellStart"/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взаимосодей</w:t>
      </w:r>
      <w:r w:rsidR="0055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ствуют</w:t>
      </w:r>
      <w:proofErr w:type="spellEnd"/>
      <w:r w:rsidR="005560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обогащению развития друг друга.</w:t>
      </w:r>
    </w:p>
    <w:p w:rsidR="0022778D" w:rsidRPr="006545F5" w:rsidRDefault="0022778D" w:rsidP="006545F5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right="34" w:firstLine="709"/>
        <w:jc w:val="both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 зоны знаний чрезвычайно важны, но на занятиях в старшей </w:t>
      </w:r>
      <w:r w:rsidR="005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группе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внимание педагога направлено на приведение ранее приобрете</w:t>
      </w:r>
      <w:r w:rsidR="005560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нных </w:t>
      </w:r>
      <w:r w:rsidRPr="006545F5">
        <w:rPr>
          <w:rFonts w:ascii="Times New Roman" w:hAnsi="Times New Roman" w:cs="Times New Roman"/>
          <w:color w:val="000000"/>
          <w:sz w:val="28"/>
          <w:szCs w:val="28"/>
        </w:rPr>
        <w:t>представлений в систему, на обобщение и систематизацию предс</w:t>
      </w:r>
      <w:r w:rsidR="00556081">
        <w:rPr>
          <w:rFonts w:ascii="Times New Roman" w:hAnsi="Times New Roman" w:cs="Times New Roman"/>
          <w:color w:val="000000"/>
          <w:sz w:val="28"/>
          <w:szCs w:val="28"/>
        </w:rPr>
        <w:t>тавлений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, соответствующих разным направлениям науки, — системным з</w:t>
      </w:r>
      <w:r w:rsidR="0055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наниям</w:t>
      </w:r>
      <w:r w:rsidRPr="006545F5">
        <w:rPr>
          <w:rFonts w:ascii="Times New Roman" w:hAnsi="Times New Roman" w:cs="Times New Roman"/>
          <w:color w:val="000000"/>
          <w:sz w:val="28"/>
          <w:szCs w:val="28"/>
        </w:rPr>
        <w:t xml:space="preserve">, а в подготовительной группе, наоборот, главное содержание </w:t>
      </w:r>
      <w:r w:rsidR="005560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081">
        <w:rPr>
          <w:rFonts w:ascii="Times New Roman" w:hAnsi="Times New Roman" w:cs="Times New Roman"/>
          <w:color w:val="000000"/>
          <w:sz w:val="28"/>
          <w:szCs w:val="28"/>
        </w:rPr>
        <w:t>это расширение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зоны «неясных» знаний.</w:t>
      </w:r>
    </w:p>
    <w:p w:rsidR="0022778D" w:rsidRPr="006545F5" w:rsidRDefault="0022778D" w:rsidP="006545F5">
      <w:pPr>
        <w:shd w:val="clear" w:color="auto" w:fill="FFFFFF"/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r w:rsidRPr="006545F5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Эти две системы не могут формироваться успешно на занятиях. Г</w:t>
      </w:r>
      <w:r w:rsidR="0055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лавный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метод обогащения познавательного развития воспитанника - со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действие накоплению им опыта индивидуальным путем в разнооб</w:t>
      </w:r>
      <w:r w:rsidR="0055608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6545F5">
        <w:rPr>
          <w:rFonts w:ascii="Times New Roman" w:hAnsi="Times New Roman" w:cs="Times New Roman"/>
          <w:color w:val="000000"/>
          <w:sz w:val="28"/>
          <w:szCs w:val="28"/>
        </w:rPr>
        <w:t xml:space="preserve">ных видах деятельности. На занятиях же этот опыт, приобретаемый </w:t>
      </w:r>
      <w:r w:rsidR="00556081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самостоятельно, так и совместно со взрослым, под его руководств</w:t>
      </w:r>
      <w:r w:rsidR="00556081">
        <w:rPr>
          <w:rFonts w:ascii="Times New Roman" w:hAnsi="Times New Roman" w:cs="Times New Roman"/>
          <w:color w:val="000000"/>
          <w:spacing w:val="3"/>
          <w:sz w:val="28"/>
          <w:szCs w:val="28"/>
        </w:rPr>
        <w:t>ом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будет обобщаться и систематизироваться. Только при этом условии со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>храняется и обогащается развитие каждого как индивидуальности.</w:t>
      </w:r>
    </w:p>
    <w:p w:rsidR="0022778D" w:rsidRPr="006545F5" w:rsidRDefault="0022778D" w:rsidP="00556081">
      <w:pPr>
        <w:shd w:val="clear" w:color="auto" w:fill="FFFFFF"/>
        <w:autoSpaceDE w:val="0"/>
        <w:autoSpaceDN w:val="0"/>
        <w:adjustRightInd w:val="0"/>
        <w:spacing w:after="0" w:line="240" w:lineRule="auto"/>
        <w:ind w:left="144"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Системными знаниями владеет специально подготовленный </w:t>
      </w:r>
      <w:proofErr w:type="spellStart"/>
      <w:proofErr w:type="gramStart"/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во</w:t>
      </w:r>
      <w:r w:rsidR="0055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спи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татель</w:t>
      </w:r>
      <w:proofErr w:type="spellEnd"/>
      <w:proofErr w:type="gramEnd"/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Он содействует освоению ребенком программного содержа</w:t>
      </w:r>
      <w:r w:rsidR="0055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</w:t>
      </w:r>
      <w:r w:rsidRPr="006545F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посредством целенаправленно организованного обучения в разных фор</w:t>
      </w: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мах, используя также и общение в разные режимные моменты самооб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служивания, и наблюдение, и специальные формы обучения разным </w:t>
      </w:r>
      <w:r w:rsidRPr="006545F5">
        <w:rPr>
          <w:rFonts w:ascii="Times New Roman" w:hAnsi="Times New Roman" w:cs="Times New Roman"/>
          <w:color w:val="000000"/>
          <w:sz w:val="28"/>
          <w:szCs w:val="28"/>
        </w:rPr>
        <w:t>видам деятельности, которые могут быть усвоены только в процессе за</w:t>
      </w:r>
      <w:r w:rsidRPr="006545F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нятий (математические знания, грамматические явления, обобщенные </w:t>
      </w:r>
      <w:r w:rsidRPr="006545F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способы конструирования, знания о социальных отношениях и др.). </w:t>
      </w: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Познавательно-практическая деятельность — благодатное поле для изу</w:t>
      </w: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чения индивидуальности ребенка, его интересов, особенностей умствен</w:t>
      </w: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ного развития. Воспитатель, конечно же, заметит различия в познава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тельных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интересах, в уровне </w:t>
      </w:r>
      <w:proofErr w:type="spellStart"/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сформированности</w:t>
      </w:r>
      <w:proofErr w:type="spellEnd"/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практико-познаватель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деятельности своих воспитанников и поможет каждому из них.</w:t>
      </w:r>
    </w:p>
    <w:p w:rsidR="0022778D" w:rsidRPr="006545F5" w:rsidRDefault="0022778D" w:rsidP="006545F5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Систематизированные (ассоциативные, ситуативные) знания и уме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ния, как правило, открываются ребенку без специального обучения,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повседневном общении со взрослыми и между собой, в играх, наблю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дениях, во время слушания книг, радио, просмотра </w:t>
      </w:r>
      <w:r w:rsidR="00D12C60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видео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фильмов, теле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6"/>
          <w:sz w:val="28"/>
          <w:szCs w:val="28"/>
        </w:rPr>
        <w:t>визионных передач. Вместе с тем, начиная со средней группы, про</w:t>
      </w:r>
      <w:r w:rsidRPr="006545F5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водится целенаправленная систематизация представлений на занятиях </w:t>
      </w: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t>(беседы, формирование обобщений и др.) как фронтальных формах обу</w:t>
      </w: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чения. К таким занятиям каждого воспитанника с учетом его интересов педагог готовит индивидуально.</w:t>
      </w:r>
    </w:p>
    <w:p w:rsidR="0022778D" w:rsidRPr="006545F5" w:rsidRDefault="0022778D" w:rsidP="006545F5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6545F5">
        <w:rPr>
          <w:rFonts w:ascii="Times New Roman" w:hAnsi="Times New Roman" w:cs="Times New Roman"/>
          <w:color w:val="000000"/>
          <w:sz w:val="28"/>
          <w:szCs w:val="28"/>
        </w:rPr>
        <w:t xml:space="preserve">Вопросы детей — показатель развития их мышления. У шестилетних детей наряду с вопросами о назначении предметов, о причинах явлений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и их последствиях появляются вопросы, направленные на то, чтобы по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z w:val="28"/>
          <w:szCs w:val="28"/>
        </w:rPr>
        <w:t>лучить знания.</w:t>
      </w:r>
    </w:p>
    <w:p w:rsidR="0022778D" w:rsidRPr="006545F5" w:rsidRDefault="0022778D" w:rsidP="006545F5">
      <w:pPr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6545F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 </w:t>
      </w:r>
      <w:r w:rsidRPr="006545F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младшей группе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малыш стремится в развивающей среде прояв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>лять активность, самостоятельность и возможность выражать свое по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нимание окружающего мира способами, доступными и интересными </w:t>
      </w:r>
      <w:r w:rsidRPr="006545F5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него.</w:t>
      </w:r>
    </w:p>
    <w:p w:rsidR="0022778D" w:rsidRPr="006545F5" w:rsidRDefault="0022778D" w:rsidP="006545F5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t>У ребенка четвертого года жизни заметно возрастает потребность ра</w:t>
      </w: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зобраться с устройством предметного мира: </w:t>
      </w:r>
      <w:r w:rsidRPr="006545F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«Что это?», «Из чего со</w:t>
      </w:r>
      <w:r w:rsidRPr="006545F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softHyphen/>
      </w:r>
      <w:r w:rsidRPr="006545F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стоит?», «Какой</w:t>
      </w:r>
      <w:r w:rsidR="00D12C60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6545F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материал?», «Как его изменить?» </w:t>
      </w:r>
      <w:r w:rsidRPr="006545F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т. п. Частично </w:t>
      </w:r>
      <w:r w:rsidRPr="006545F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эта потребность удовлетворяется в общении с окружающими, прежде 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всего со взрослыми. Но у ребенка </w:t>
      </w:r>
      <w:proofErr w:type="gramStart"/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>есть</w:t>
      </w:r>
      <w:proofErr w:type="gramEnd"/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другая возможность утолить, хотя бы на определенное время, свою жажду познания - практическим </w:t>
      </w: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путем, в процессе манипулирования, предметной деятельности, экспери</w:t>
      </w: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5"/>
          <w:sz w:val="28"/>
          <w:szCs w:val="28"/>
        </w:rPr>
        <w:t>ментируя. Его руки не знают покоя, исследуя окружающую его среду.</w:t>
      </w:r>
    </w:p>
    <w:p w:rsidR="0022778D" w:rsidRPr="006545F5" w:rsidRDefault="0022778D" w:rsidP="00D12C60">
      <w:pPr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6545F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средней группе </w:t>
      </w:r>
      <w:r w:rsidRPr="006545F5">
        <w:rPr>
          <w:rFonts w:ascii="Times New Roman" w:hAnsi="Times New Roman" w:cs="Times New Roman"/>
          <w:color w:val="000000"/>
          <w:sz w:val="28"/>
          <w:szCs w:val="28"/>
        </w:rPr>
        <w:t xml:space="preserve">(от четырех с половиной до пяти лет) происходит становление обобщающей функции мозга (А.Р. </w:t>
      </w:r>
      <w:proofErr w:type="spellStart"/>
      <w:r w:rsidRPr="006545F5">
        <w:rPr>
          <w:rFonts w:ascii="Times New Roman" w:hAnsi="Times New Roman" w:cs="Times New Roman"/>
          <w:color w:val="000000"/>
          <w:sz w:val="28"/>
          <w:szCs w:val="28"/>
        </w:rPr>
        <w:t>Лурия</w:t>
      </w:r>
      <w:proofErr w:type="spellEnd"/>
      <w:r w:rsidRPr="006545F5">
        <w:rPr>
          <w:rFonts w:ascii="Times New Roman" w:hAnsi="Times New Roman" w:cs="Times New Roman"/>
          <w:color w:val="000000"/>
          <w:sz w:val="28"/>
          <w:szCs w:val="28"/>
        </w:rPr>
        <w:t xml:space="preserve">, Е.Е. </w:t>
      </w:r>
      <w:proofErr w:type="spellStart"/>
      <w:r w:rsidRPr="006545F5">
        <w:rPr>
          <w:rFonts w:ascii="Times New Roman" w:hAnsi="Times New Roman" w:cs="Times New Roman"/>
          <w:color w:val="000000"/>
          <w:sz w:val="28"/>
          <w:szCs w:val="28"/>
        </w:rPr>
        <w:t>Субботский</w:t>
      </w:r>
      <w:proofErr w:type="spellEnd"/>
      <w:r w:rsidRPr="006545F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Благодаря этому ребенка интересуют разнообразные зависимости и за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кономерности окружающего мира. Он все более настойчиво стремится 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получить ответ на свои </w:t>
      </w:r>
      <w:proofErr w:type="gramStart"/>
      <w:r w:rsidRPr="006545F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что?,</w:t>
      </w:r>
      <w:proofErr w:type="gramEnd"/>
      <w:r w:rsidRPr="006545F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где?, когда?, как?, зачем?, почему?. </w:t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Его </w:t>
      </w:r>
      <w:r w:rsidRPr="006545F5">
        <w:rPr>
          <w:rFonts w:ascii="Times New Roman" w:hAnsi="Times New Roman" w:cs="Times New Roman"/>
          <w:color w:val="000000"/>
          <w:spacing w:val="6"/>
          <w:sz w:val="28"/>
          <w:szCs w:val="28"/>
        </w:rPr>
        <w:t>любознательность проявляется в потребности к экспериментально-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поисковой деятельности, которой он занимается </w:t>
      </w:r>
      <w:proofErr w:type="gramStart"/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>во время</w:t>
      </w:r>
      <w:proofErr w:type="gramEnd"/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умывания,</w:t>
      </w:r>
      <w:r w:rsidR="00D12C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545F5">
        <w:rPr>
          <w:rFonts w:ascii="Times New Roman" w:hAnsi="Times New Roman" w:cs="Times New Roman"/>
          <w:sz w:val="28"/>
          <w:szCs w:val="28"/>
        </w:rPr>
        <w:t>и одевания, и опробования, и рисования и т. д., и в группе, и на улице</w:t>
      </w:r>
      <w:r w:rsidR="00D12C60">
        <w:rPr>
          <w:rFonts w:ascii="Times New Roman" w:hAnsi="Times New Roman" w:cs="Times New Roman"/>
          <w:sz w:val="28"/>
          <w:szCs w:val="28"/>
        </w:rPr>
        <w:t>,</w:t>
      </w:r>
      <w:r w:rsidRPr="006545F5">
        <w:rPr>
          <w:rFonts w:ascii="Times New Roman" w:hAnsi="Times New Roman" w:cs="Times New Roman"/>
          <w:sz w:val="28"/>
          <w:szCs w:val="28"/>
        </w:rPr>
        <w:t xml:space="preserve"> и дома. Он получает удовольствие, когда экспериментирует в любой деятельности, организованной взрослым, и когда сам, по своей инициативе пытается искать причины и следствия. Каждую неделю по пятница</w:t>
      </w:r>
      <w:r w:rsidR="00D12C60">
        <w:rPr>
          <w:rFonts w:ascii="Times New Roman" w:hAnsi="Times New Roman" w:cs="Times New Roman"/>
          <w:sz w:val="28"/>
          <w:szCs w:val="28"/>
        </w:rPr>
        <w:t>м</w:t>
      </w:r>
      <w:r w:rsidRPr="006545F5">
        <w:rPr>
          <w:rFonts w:ascii="Times New Roman" w:hAnsi="Times New Roman" w:cs="Times New Roman"/>
          <w:sz w:val="28"/>
          <w:szCs w:val="28"/>
        </w:rPr>
        <w:t xml:space="preserve"> у воспитанников данной группы «Детского сада — Дома радости» ве</w:t>
      </w:r>
      <w:r w:rsidR="00D12C60">
        <w:rPr>
          <w:rFonts w:ascii="Times New Roman" w:hAnsi="Times New Roman" w:cs="Times New Roman"/>
          <w:sz w:val="28"/>
          <w:szCs w:val="28"/>
        </w:rPr>
        <w:t>чера</w:t>
      </w:r>
      <w:r w:rsidRPr="006545F5">
        <w:rPr>
          <w:rFonts w:ascii="Times New Roman" w:hAnsi="Times New Roman" w:cs="Times New Roman"/>
          <w:sz w:val="28"/>
          <w:szCs w:val="28"/>
        </w:rPr>
        <w:t xml:space="preserve"> посвящаются педагогом поддержке развитию именно этой деятел</w:t>
      </w:r>
      <w:r w:rsidR="00D12C60">
        <w:rPr>
          <w:rFonts w:ascii="Times New Roman" w:hAnsi="Times New Roman" w:cs="Times New Roman"/>
          <w:sz w:val="28"/>
          <w:szCs w:val="28"/>
        </w:rPr>
        <w:t>ьности</w:t>
      </w:r>
      <w:r w:rsidRPr="006545F5">
        <w:rPr>
          <w:rFonts w:ascii="Times New Roman" w:hAnsi="Times New Roman" w:cs="Times New Roman"/>
          <w:sz w:val="28"/>
          <w:szCs w:val="28"/>
        </w:rPr>
        <w:t>, направленной, прежде всего, на раскрытие свойств и качеств разных предметов. При этом дети овладевают системой обследовательски</w:t>
      </w:r>
      <w:r w:rsidR="00D12C60">
        <w:rPr>
          <w:rFonts w:ascii="Times New Roman" w:hAnsi="Times New Roman" w:cs="Times New Roman"/>
          <w:sz w:val="28"/>
          <w:szCs w:val="28"/>
        </w:rPr>
        <w:t>х</w:t>
      </w:r>
      <w:r w:rsidRPr="006545F5">
        <w:rPr>
          <w:rFonts w:ascii="Times New Roman" w:hAnsi="Times New Roman" w:cs="Times New Roman"/>
          <w:sz w:val="28"/>
          <w:szCs w:val="28"/>
        </w:rPr>
        <w:t xml:space="preserve"> действий, которые обогащают самостоятельность познания любого пред­мета как системы и дают опыт, необходимый для отгадывания и прид</w:t>
      </w:r>
      <w:r w:rsidR="00D12C60">
        <w:rPr>
          <w:rFonts w:ascii="Times New Roman" w:hAnsi="Times New Roman" w:cs="Times New Roman"/>
          <w:sz w:val="28"/>
          <w:szCs w:val="28"/>
        </w:rPr>
        <w:t>у</w:t>
      </w:r>
      <w:r w:rsidRPr="006545F5">
        <w:rPr>
          <w:rFonts w:ascii="Times New Roman" w:hAnsi="Times New Roman" w:cs="Times New Roman"/>
          <w:sz w:val="28"/>
          <w:szCs w:val="28"/>
        </w:rPr>
        <w:t xml:space="preserve">мывания загадок (Л.А. </w:t>
      </w:r>
      <w:proofErr w:type="spellStart"/>
      <w:r w:rsidRPr="006545F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6545F5">
        <w:rPr>
          <w:rFonts w:ascii="Times New Roman" w:hAnsi="Times New Roman" w:cs="Times New Roman"/>
          <w:sz w:val="28"/>
          <w:szCs w:val="28"/>
        </w:rPr>
        <w:t>, В.И. Логинова).</w:t>
      </w:r>
    </w:p>
    <w:p w:rsidR="0022778D" w:rsidRPr="006545F5" w:rsidRDefault="0022778D" w:rsidP="0065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60">
        <w:rPr>
          <w:rFonts w:ascii="Times New Roman" w:hAnsi="Times New Roman" w:cs="Times New Roman"/>
          <w:b/>
          <w:i/>
          <w:sz w:val="28"/>
          <w:szCs w:val="28"/>
        </w:rPr>
        <w:lastRenderedPageBreak/>
        <w:t>В старшей группе</w:t>
      </w:r>
      <w:r w:rsidRPr="006545F5">
        <w:rPr>
          <w:rFonts w:ascii="Times New Roman" w:hAnsi="Times New Roman" w:cs="Times New Roman"/>
          <w:sz w:val="28"/>
          <w:szCs w:val="28"/>
        </w:rPr>
        <w:t xml:space="preserve"> ориентировка ребенка в окружающих его системах развивается чрезвычайно интенсивно, особенно же тогда, когда протекает как самодеятельность (возникает по своей инициативе, осуществляется без помощи взрослого, ребенок может адекватно оцен</w:t>
      </w:r>
      <w:r w:rsidR="00D12C60">
        <w:rPr>
          <w:rFonts w:ascii="Times New Roman" w:hAnsi="Times New Roman" w:cs="Times New Roman"/>
          <w:sz w:val="28"/>
          <w:szCs w:val="28"/>
        </w:rPr>
        <w:t>ить</w:t>
      </w:r>
      <w:r w:rsidRPr="006545F5">
        <w:rPr>
          <w:rFonts w:ascii="Times New Roman" w:hAnsi="Times New Roman" w:cs="Times New Roman"/>
          <w:sz w:val="28"/>
          <w:szCs w:val="28"/>
        </w:rPr>
        <w:t xml:space="preserve"> полученный результат). Благодаря накоплению личного опыта самодеятельным путем в разнообразных каналах познания воспитаннику удается развиваться как неповторимой индивидуальности.</w:t>
      </w:r>
    </w:p>
    <w:p w:rsidR="0022778D" w:rsidRPr="006545F5" w:rsidRDefault="0022778D" w:rsidP="0065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F5">
        <w:rPr>
          <w:rFonts w:ascii="Times New Roman" w:hAnsi="Times New Roman" w:cs="Times New Roman"/>
          <w:sz w:val="28"/>
          <w:szCs w:val="28"/>
        </w:rPr>
        <w:t>Продолжают совершенствоваться специальные способы ориен</w:t>
      </w:r>
      <w:r w:rsidR="00D12C60">
        <w:rPr>
          <w:rFonts w:ascii="Times New Roman" w:hAnsi="Times New Roman" w:cs="Times New Roman"/>
          <w:sz w:val="28"/>
          <w:szCs w:val="28"/>
        </w:rPr>
        <w:t>та</w:t>
      </w:r>
      <w:r w:rsidRPr="006545F5">
        <w:rPr>
          <w:rFonts w:ascii="Times New Roman" w:hAnsi="Times New Roman" w:cs="Times New Roman"/>
          <w:sz w:val="28"/>
          <w:szCs w:val="28"/>
        </w:rPr>
        <w:t>ции — такие, как экспериментирование с новым материалом и моде</w:t>
      </w:r>
      <w:r w:rsidR="00D12C60">
        <w:rPr>
          <w:rFonts w:ascii="Times New Roman" w:hAnsi="Times New Roman" w:cs="Times New Roman"/>
          <w:sz w:val="28"/>
          <w:szCs w:val="28"/>
        </w:rPr>
        <w:t>лирование</w:t>
      </w:r>
      <w:r w:rsidRPr="006545F5">
        <w:rPr>
          <w:rFonts w:ascii="Times New Roman" w:hAnsi="Times New Roman" w:cs="Times New Roman"/>
          <w:sz w:val="28"/>
          <w:szCs w:val="28"/>
        </w:rPr>
        <w:t>. Экспериментирование тесно связано у ребенка</w:t>
      </w:r>
      <w:r w:rsidR="00D12C60">
        <w:rPr>
          <w:rFonts w:ascii="Times New Roman" w:hAnsi="Times New Roman" w:cs="Times New Roman"/>
          <w:sz w:val="28"/>
          <w:szCs w:val="28"/>
        </w:rPr>
        <w:t xml:space="preserve"> с творчески и</w:t>
      </w:r>
      <w:r w:rsidRPr="006545F5">
        <w:rPr>
          <w:rFonts w:ascii="Times New Roman" w:hAnsi="Times New Roman" w:cs="Times New Roman"/>
          <w:sz w:val="28"/>
          <w:szCs w:val="28"/>
        </w:rPr>
        <w:t xml:space="preserve"> практическим преобразованием предметов и явлений. В процессе таки</w:t>
      </w:r>
      <w:r w:rsidR="00D12C60">
        <w:rPr>
          <w:rFonts w:ascii="Times New Roman" w:hAnsi="Times New Roman" w:cs="Times New Roman"/>
          <w:sz w:val="28"/>
          <w:szCs w:val="28"/>
        </w:rPr>
        <w:t>х</w:t>
      </w:r>
      <w:r w:rsidRPr="006545F5">
        <w:rPr>
          <w:rFonts w:ascii="Times New Roman" w:hAnsi="Times New Roman" w:cs="Times New Roman"/>
          <w:sz w:val="28"/>
          <w:szCs w:val="28"/>
        </w:rPr>
        <w:t xml:space="preserve"> преобразований он выявляет в объекте все новые свойства, связи и зависимости. При этом наиболее значим для развития творчества дошкольника сам процесс поисковых преобразований.</w:t>
      </w:r>
    </w:p>
    <w:p w:rsidR="0022778D" w:rsidRPr="006545F5" w:rsidRDefault="0022778D" w:rsidP="0065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F5">
        <w:rPr>
          <w:rFonts w:ascii="Times New Roman" w:hAnsi="Times New Roman" w:cs="Times New Roman"/>
          <w:sz w:val="28"/>
          <w:szCs w:val="28"/>
        </w:rPr>
        <w:t>Моделирование в старшей группе осуществляется в разных видах деятельности — игре, конструировании, рисовании, лепке и др. Благодаря моделированию ребенок способен к опосредованному решению познавательных задач. У него расширяется диапазон моделируемых отношений: с помощью моделей он материализует математические, логические, временные, социальные отношения. Для моделирования скрытых связей им используются условно-символические изображения (графические схемы).</w:t>
      </w:r>
    </w:p>
    <w:p w:rsidR="0022778D" w:rsidRPr="006545F5" w:rsidRDefault="0022778D" w:rsidP="0065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F5">
        <w:rPr>
          <w:rFonts w:ascii="Times New Roman" w:hAnsi="Times New Roman" w:cs="Times New Roman"/>
          <w:sz w:val="28"/>
          <w:szCs w:val="28"/>
        </w:rPr>
        <w:t xml:space="preserve">Благодаря различным видам деятельности, прежде всего игре, память ребенка становится произвольной и целенаправленной. Он сам ставит перед собой задачу запомнить что-то для будущего действия, пусть не очень отдаленного. Перестраивается воображение: из репродуктивного, воспроизводящего оно становится предвосхищающим и воссоздающим. Ребенок способен представить в рисунке или в уме не только конечный результат действия, но и его промежуточные этапы. Он получает удовольствие от овладения умением (воссоздающим воображением) на основе системных знаний отгадать загадку постановкой системы своих вопросов и о предмете, и о каком-то виде труда (Н.М. Крылова). С помощью речи ребенок начинает планировать и регулировать свои </w:t>
      </w:r>
      <w:r w:rsidR="00D12C60">
        <w:rPr>
          <w:rFonts w:ascii="Times New Roman" w:hAnsi="Times New Roman" w:cs="Times New Roman"/>
          <w:sz w:val="28"/>
          <w:szCs w:val="28"/>
        </w:rPr>
        <w:t>дей</w:t>
      </w:r>
      <w:r w:rsidRPr="006545F5">
        <w:rPr>
          <w:rFonts w:ascii="Times New Roman" w:hAnsi="Times New Roman" w:cs="Times New Roman"/>
          <w:sz w:val="28"/>
          <w:szCs w:val="28"/>
        </w:rPr>
        <w:t>ствия, а также действия других, взяв на</w:t>
      </w:r>
      <w:r w:rsidR="00D12C60">
        <w:rPr>
          <w:rFonts w:ascii="Times New Roman" w:hAnsi="Times New Roman" w:cs="Times New Roman"/>
          <w:sz w:val="28"/>
          <w:szCs w:val="28"/>
        </w:rPr>
        <w:t xml:space="preserve"> себя роли архитектора, бригади</w:t>
      </w:r>
      <w:r w:rsidRPr="006545F5">
        <w:rPr>
          <w:rFonts w:ascii="Times New Roman" w:hAnsi="Times New Roman" w:cs="Times New Roman"/>
          <w:sz w:val="28"/>
          <w:szCs w:val="28"/>
        </w:rPr>
        <w:t>ра и т. п. Формируется внутренняя речь. Наряду с наглядно-образным развивается словесно-логическое мышление.</w:t>
      </w:r>
    </w:p>
    <w:p w:rsidR="0022778D" w:rsidRPr="006545F5" w:rsidRDefault="0022778D" w:rsidP="0065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F5">
        <w:rPr>
          <w:rFonts w:ascii="Times New Roman" w:hAnsi="Times New Roman" w:cs="Times New Roman"/>
          <w:sz w:val="28"/>
          <w:szCs w:val="28"/>
        </w:rPr>
        <w:t>В старшей группе для ребенка открывается взрослый как носитель знаний и способов открытия нового в мире (именно он провоцирует проблемные ситуации с развивающейся интригой, организует философские игры, выступает как азартный рассказчик об удивительных исторических событиях и т. д.);</w:t>
      </w:r>
    </w:p>
    <w:p w:rsidR="0022778D" w:rsidRPr="006545F5" w:rsidRDefault="0022778D" w:rsidP="0065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F5">
        <w:rPr>
          <w:rFonts w:ascii="Times New Roman" w:hAnsi="Times New Roman" w:cs="Times New Roman"/>
          <w:sz w:val="28"/>
          <w:szCs w:val="28"/>
        </w:rPr>
        <w:t>Особую радость переживает ребенок, когда он, наконец, сам может дать ответ на свои же вопросы. Воспитанник шестого года жизни готов к открытию творческим способом познания — способом дискурсивного (</w:t>
      </w:r>
      <w:proofErr w:type="spellStart"/>
      <w:r w:rsidRPr="006545F5">
        <w:rPr>
          <w:rFonts w:ascii="Times New Roman" w:hAnsi="Times New Roman" w:cs="Times New Roman"/>
          <w:sz w:val="28"/>
          <w:szCs w:val="28"/>
        </w:rPr>
        <w:t>в</w:t>
      </w:r>
      <w:r w:rsidR="00D12C60">
        <w:rPr>
          <w:rFonts w:ascii="Times New Roman" w:hAnsi="Times New Roman" w:cs="Times New Roman"/>
          <w:sz w:val="28"/>
          <w:szCs w:val="28"/>
        </w:rPr>
        <w:t>Ы</w:t>
      </w:r>
      <w:r w:rsidRPr="006545F5">
        <w:rPr>
          <w:rFonts w:ascii="Times New Roman" w:hAnsi="Times New Roman" w:cs="Times New Roman"/>
          <w:sz w:val="28"/>
          <w:szCs w:val="28"/>
        </w:rPr>
        <w:t>водного</w:t>
      </w:r>
      <w:proofErr w:type="spellEnd"/>
      <w:r w:rsidRPr="006545F5">
        <w:rPr>
          <w:rFonts w:ascii="Times New Roman" w:hAnsi="Times New Roman" w:cs="Times New Roman"/>
          <w:sz w:val="28"/>
          <w:szCs w:val="28"/>
        </w:rPr>
        <w:t xml:space="preserve">) мышления, когда одно знание самостоятельно выводится из предыдущего, освоенного на уровне обобщенных представлений (Я.А. Пономарев). Этот </w:t>
      </w:r>
      <w:r w:rsidRPr="006545F5">
        <w:rPr>
          <w:rFonts w:ascii="Times New Roman" w:hAnsi="Times New Roman" w:cs="Times New Roman"/>
          <w:sz w:val="28"/>
          <w:szCs w:val="28"/>
        </w:rPr>
        <w:lastRenderedPageBreak/>
        <w:t>способ мышления формируется в «Детском саду — Доме радости» специально разработанным в Технологии содержанием и формами работы — беседами, «посиделками» (Н.М. Крылова).</w:t>
      </w:r>
    </w:p>
    <w:p w:rsidR="0022778D" w:rsidRPr="006545F5" w:rsidRDefault="0022778D" w:rsidP="0065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60">
        <w:rPr>
          <w:rFonts w:ascii="Times New Roman" w:hAnsi="Times New Roman" w:cs="Times New Roman"/>
          <w:b/>
          <w:i/>
          <w:sz w:val="28"/>
          <w:szCs w:val="28"/>
        </w:rPr>
        <w:t>В подготовительной группе</w:t>
      </w:r>
      <w:r w:rsidRPr="006545F5">
        <w:rPr>
          <w:rFonts w:ascii="Times New Roman" w:hAnsi="Times New Roman" w:cs="Times New Roman"/>
          <w:sz w:val="28"/>
          <w:szCs w:val="28"/>
        </w:rPr>
        <w:t xml:space="preserve"> «Детского сада - Дома радости» у во</w:t>
      </w:r>
      <w:r w:rsidR="00D12C60">
        <w:rPr>
          <w:rFonts w:ascii="Times New Roman" w:hAnsi="Times New Roman" w:cs="Times New Roman"/>
          <w:sz w:val="28"/>
          <w:szCs w:val="28"/>
        </w:rPr>
        <w:t>с</w:t>
      </w:r>
      <w:r w:rsidRPr="006545F5">
        <w:rPr>
          <w:rFonts w:ascii="Times New Roman" w:hAnsi="Times New Roman" w:cs="Times New Roman"/>
          <w:sz w:val="28"/>
          <w:szCs w:val="28"/>
        </w:rPr>
        <w:t xml:space="preserve">питанников раскрываются возможности саморазвития детского мышления. Открытия Н.Н. </w:t>
      </w:r>
      <w:proofErr w:type="spellStart"/>
      <w:r w:rsidRPr="006545F5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6545F5">
        <w:rPr>
          <w:rFonts w:ascii="Times New Roman" w:hAnsi="Times New Roman" w:cs="Times New Roman"/>
          <w:sz w:val="28"/>
          <w:szCs w:val="28"/>
        </w:rPr>
        <w:t xml:space="preserve">, </w:t>
      </w:r>
      <w:r w:rsidR="00D12C60">
        <w:rPr>
          <w:rFonts w:ascii="Times New Roman" w:hAnsi="Times New Roman" w:cs="Times New Roman"/>
          <w:sz w:val="28"/>
          <w:szCs w:val="28"/>
        </w:rPr>
        <w:t>представленные в публикациях по</w:t>
      </w:r>
      <w:r w:rsidRPr="006545F5">
        <w:rPr>
          <w:rFonts w:ascii="Times New Roman" w:hAnsi="Times New Roman" w:cs="Times New Roman"/>
          <w:sz w:val="28"/>
          <w:szCs w:val="28"/>
        </w:rPr>
        <w:t>следнего десятилетия XX века, объяснили многие факты. Основой для развертывания данного процесса является формирование с помощью взрослых определенных предпосылок. Такое саморазвитие — результат сложнейшего взаимодействия прижизненно сложившихся у ребенка психических образований с вновь формирующимися. У разных детей в процессе обучения существенно различаются направление трансформации усваиваемых знаний и степень ее. Именно особенности трансформации осваиваемого ребенком опыта лежат в основе получения неожиданных, незапрограммированных знаний. Эти знания не всегда отчетливы и не вполне правильны, однако дают тот материал, который является основой активной мыслительной деятельности, а затем ребенок приходит к достаточно ясным и отчетливым суждениям, удивляющим взрослых своей новизной и оригинальностью.</w:t>
      </w:r>
    </w:p>
    <w:p w:rsidR="0022778D" w:rsidRPr="006545F5" w:rsidRDefault="0022778D" w:rsidP="0065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F5">
        <w:rPr>
          <w:rFonts w:ascii="Times New Roman" w:hAnsi="Times New Roman" w:cs="Times New Roman"/>
          <w:sz w:val="28"/>
          <w:szCs w:val="28"/>
        </w:rPr>
        <w:t>Основой творческой активности нашего воспитанника является особая структура знаний и умственных действий, которая обеспечивает многоплановость взаимодействия вновь формируемых знаний со знаниями, имеющимися в прошлом опыте ребенка. Это веде</w:t>
      </w:r>
      <w:r w:rsidR="00D12C60">
        <w:rPr>
          <w:rFonts w:ascii="Times New Roman" w:hAnsi="Times New Roman" w:cs="Times New Roman"/>
          <w:sz w:val="28"/>
          <w:szCs w:val="28"/>
        </w:rPr>
        <w:t xml:space="preserve">т к существенным, </w:t>
      </w:r>
      <w:proofErr w:type="spellStart"/>
      <w:proofErr w:type="gramStart"/>
      <w:r w:rsidR="00D12C60">
        <w:rPr>
          <w:rFonts w:ascii="Times New Roman" w:hAnsi="Times New Roman" w:cs="Times New Roman"/>
          <w:sz w:val="28"/>
          <w:szCs w:val="28"/>
        </w:rPr>
        <w:t>по-следовательно</w:t>
      </w:r>
      <w:proofErr w:type="spellEnd"/>
      <w:proofErr w:type="gramEnd"/>
      <w:r w:rsidR="00D12C60">
        <w:rPr>
          <w:rFonts w:ascii="Times New Roman" w:hAnsi="Times New Roman" w:cs="Times New Roman"/>
          <w:sz w:val="28"/>
          <w:szCs w:val="28"/>
        </w:rPr>
        <w:t xml:space="preserve"> </w:t>
      </w:r>
      <w:r w:rsidRPr="006545F5">
        <w:rPr>
          <w:rFonts w:ascii="Times New Roman" w:hAnsi="Times New Roman" w:cs="Times New Roman"/>
          <w:sz w:val="28"/>
          <w:szCs w:val="28"/>
        </w:rPr>
        <w:t>усложняющимся перестройкам как тех, так и других знаний, к получению новых. Усвоение детьми систе</w:t>
      </w:r>
      <w:r w:rsidR="00D12C60">
        <w:rPr>
          <w:rFonts w:ascii="Times New Roman" w:hAnsi="Times New Roman" w:cs="Times New Roman"/>
          <w:sz w:val="28"/>
          <w:szCs w:val="28"/>
        </w:rPr>
        <w:t xml:space="preserve">мы знаний, </w:t>
      </w:r>
      <w:r w:rsidRPr="006545F5">
        <w:rPr>
          <w:rFonts w:ascii="Times New Roman" w:hAnsi="Times New Roman" w:cs="Times New Roman"/>
          <w:sz w:val="28"/>
          <w:szCs w:val="28"/>
        </w:rPr>
        <w:t>отражающей тот или иной объект в различных, нередко противоречивых, аспектах обеспечивает гибкость, динамичность детского мышления, возможность получения новых знаний и способов умственной деятельности.</w:t>
      </w:r>
    </w:p>
    <w:p w:rsidR="0022778D" w:rsidRPr="006545F5" w:rsidRDefault="0022778D" w:rsidP="006545F5">
      <w:pPr>
        <w:shd w:val="clear" w:color="auto" w:fill="FFFFFF"/>
        <w:autoSpaceDE w:val="0"/>
        <w:autoSpaceDN w:val="0"/>
        <w:adjustRightInd w:val="0"/>
        <w:spacing w:after="0" w:line="240" w:lineRule="auto"/>
        <w:ind w:left="43" w:right="19"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Механизмы познавательных процессов у ребенка подготовительной </w:t>
      </w:r>
      <w:r w:rsidRPr="006545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группы в основном совпадают с путями их совершенствования в старшей 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группе, однако уровень протекания этих процессов повышается.</w:t>
      </w:r>
    </w:p>
    <w:p w:rsidR="0022778D" w:rsidRPr="006545F5" w:rsidRDefault="0022778D" w:rsidP="006545F5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результате </w:t>
      </w:r>
      <w:r w:rsidR="003E4F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работы 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 детей седьмого года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жизни формируются </w:t>
      </w:r>
      <w:proofErr w:type="spellStart"/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обообщенные</w:t>
      </w:r>
      <w:proofErr w:type="spellEnd"/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способы умственной работы и сред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ства построения собственной познавательной деятельности. Практико-</w:t>
      </w:r>
      <w:r w:rsidRPr="006545F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познавательная деятельность развивается и самостоятельно, и в сотруд</w:t>
      </w:r>
      <w:r w:rsidRPr="006545F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ничестве, в сотворчестве — под руководством взрослого. Сочетание этих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 дает прогнозируемый Программой результат</w:t>
      </w:r>
      <w:r w:rsidR="003E4F53">
        <w:rPr>
          <w:rFonts w:ascii="Times New Roman" w:hAnsi="Times New Roman" w:cs="Times New Roman"/>
          <w:color w:val="000000"/>
          <w:spacing w:val="1"/>
          <w:sz w:val="28"/>
          <w:szCs w:val="28"/>
        </w:rPr>
        <w:t>. Ра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звивается диалектичность </w:t>
      </w:r>
      <w:r w:rsidRPr="006545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его мышления, способность к прогнозированию будущих изменений. Он начинает задумываться о духовных ценностях, которые открываются на </w:t>
      </w:r>
      <w:r w:rsidRPr="006545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основе развития его самосознания. </w:t>
      </w:r>
      <w:r w:rsidRPr="006545F5">
        <w:rPr>
          <w:rFonts w:ascii="Times New Roman" w:hAnsi="Times New Roman" w:cs="Times New Roman"/>
          <w:color w:val="000000"/>
          <w:sz w:val="28"/>
          <w:szCs w:val="28"/>
        </w:rPr>
        <w:t>Все это — одна из важней</w:t>
      </w:r>
      <w:r w:rsidRPr="006545F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t>ших основ компетентности ребенка-дошкольника, его готовности к про</w:t>
      </w:r>
      <w:r w:rsidRPr="006545F5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545F5">
        <w:rPr>
          <w:rFonts w:ascii="Times New Roman" w:hAnsi="Times New Roman" w:cs="Times New Roman"/>
          <w:color w:val="000000"/>
          <w:spacing w:val="3"/>
          <w:sz w:val="28"/>
          <w:szCs w:val="28"/>
        </w:rPr>
        <w:t>дуктивному взаимодействию с новым содержанием обучения в школе.</w:t>
      </w:r>
    </w:p>
    <w:p w:rsidR="0022778D" w:rsidRPr="006545F5" w:rsidRDefault="0022778D" w:rsidP="00654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778D" w:rsidRPr="0065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18"/>
    <w:rsid w:val="0022778D"/>
    <w:rsid w:val="003E4F53"/>
    <w:rsid w:val="004C3393"/>
    <w:rsid w:val="00556081"/>
    <w:rsid w:val="006545F5"/>
    <w:rsid w:val="00922418"/>
    <w:rsid w:val="00A820CC"/>
    <w:rsid w:val="00D12C60"/>
    <w:rsid w:val="00F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B4CE5-0CAA-491A-A894-A68F8928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2022-01-17T06:33:00Z</cp:lastPrinted>
  <dcterms:created xsi:type="dcterms:W3CDTF">2022-01-14T10:35:00Z</dcterms:created>
  <dcterms:modified xsi:type="dcterms:W3CDTF">2022-01-25T07:20:00Z</dcterms:modified>
</cp:coreProperties>
</file>