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22" w:rsidRPr="002E2739" w:rsidRDefault="00310222" w:rsidP="00310222">
      <w:pPr>
        <w:shd w:val="clear" w:color="auto" w:fill="FFFFFF" w:themeFill="background1"/>
        <w:spacing w:after="0" w:line="360" w:lineRule="auto"/>
        <w:jc w:val="center"/>
        <w:rPr>
          <w:rFonts w:ascii="Times New Roman" w:eastAsia="Times New Roman" w:hAnsi="Times New Roman" w:cs="Times New Roman"/>
          <w:b/>
          <w:sz w:val="24"/>
          <w:szCs w:val="24"/>
        </w:rPr>
      </w:pPr>
      <w:r w:rsidRPr="002E2739">
        <w:rPr>
          <w:rFonts w:ascii="Times New Roman" w:eastAsia="Times New Roman" w:hAnsi="Times New Roman" w:cs="Times New Roman"/>
          <w:b/>
          <w:sz w:val="24"/>
          <w:szCs w:val="24"/>
        </w:rPr>
        <w:t>МБОУ «</w:t>
      </w:r>
      <w:proofErr w:type="spellStart"/>
      <w:r w:rsidRPr="002E2739">
        <w:rPr>
          <w:rFonts w:ascii="Times New Roman" w:eastAsia="Times New Roman" w:hAnsi="Times New Roman" w:cs="Times New Roman"/>
          <w:b/>
          <w:sz w:val="24"/>
          <w:szCs w:val="24"/>
        </w:rPr>
        <w:t>Приреченская</w:t>
      </w:r>
      <w:proofErr w:type="spellEnd"/>
      <w:r w:rsidRPr="002E2739">
        <w:rPr>
          <w:rFonts w:ascii="Times New Roman" w:eastAsia="Times New Roman" w:hAnsi="Times New Roman" w:cs="Times New Roman"/>
          <w:b/>
          <w:sz w:val="24"/>
          <w:szCs w:val="24"/>
        </w:rPr>
        <w:t xml:space="preserve"> СОШ»</w:t>
      </w:r>
    </w:p>
    <w:p w:rsidR="00310222" w:rsidRPr="002E2739" w:rsidRDefault="00310222" w:rsidP="00310222">
      <w:pPr>
        <w:shd w:val="clear" w:color="auto" w:fill="FFFFFF" w:themeFill="background1"/>
        <w:spacing w:after="0" w:line="360" w:lineRule="auto"/>
        <w:jc w:val="center"/>
        <w:rPr>
          <w:rFonts w:ascii="Times New Roman" w:eastAsia="Times New Roman" w:hAnsi="Times New Roman" w:cs="Times New Roman"/>
          <w:b/>
          <w:sz w:val="24"/>
          <w:szCs w:val="24"/>
        </w:rPr>
      </w:pPr>
      <w:proofErr w:type="spellStart"/>
      <w:r w:rsidRPr="002E2739">
        <w:rPr>
          <w:rFonts w:ascii="Times New Roman" w:eastAsia="Times New Roman" w:hAnsi="Times New Roman" w:cs="Times New Roman"/>
          <w:b/>
          <w:sz w:val="24"/>
          <w:szCs w:val="24"/>
        </w:rPr>
        <w:t>Рузаевский</w:t>
      </w:r>
      <w:proofErr w:type="spellEnd"/>
      <w:r w:rsidRPr="002E2739">
        <w:rPr>
          <w:rFonts w:ascii="Times New Roman" w:eastAsia="Times New Roman" w:hAnsi="Times New Roman" w:cs="Times New Roman"/>
          <w:b/>
          <w:sz w:val="24"/>
          <w:szCs w:val="24"/>
        </w:rPr>
        <w:t xml:space="preserve"> муниципальный район</w:t>
      </w:r>
    </w:p>
    <w:p w:rsidR="00310222" w:rsidRDefault="00310222"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2E2739" w:rsidRPr="002E2739" w:rsidRDefault="002E2739" w:rsidP="00310222">
      <w:pPr>
        <w:shd w:val="clear" w:color="auto" w:fill="FFFFFF" w:themeFill="background1"/>
        <w:spacing w:after="0" w:line="360" w:lineRule="auto"/>
        <w:jc w:val="center"/>
        <w:rPr>
          <w:rFonts w:ascii="Times New Roman" w:eastAsia="Times New Roman" w:hAnsi="Times New Roman" w:cs="Times New Roman"/>
          <w:sz w:val="24"/>
          <w:szCs w:val="24"/>
        </w:rPr>
      </w:pPr>
    </w:p>
    <w:p w:rsidR="00CA2129" w:rsidRPr="00CA2129" w:rsidRDefault="00310222" w:rsidP="00310222">
      <w:pPr>
        <w:shd w:val="clear" w:color="auto" w:fill="FFFFFF" w:themeFill="background1"/>
        <w:spacing w:line="360" w:lineRule="auto"/>
        <w:jc w:val="center"/>
        <w:rPr>
          <w:rFonts w:ascii="Georgia" w:eastAsia="Times New Roman" w:hAnsi="Georgia" w:cs="Times New Roman"/>
          <w:b/>
          <w:sz w:val="44"/>
          <w:szCs w:val="44"/>
          <w:u w:val="single"/>
        </w:rPr>
      </w:pPr>
      <w:r w:rsidRPr="00CA2129">
        <w:rPr>
          <w:rFonts w:ascii="Georgia" w:eastAsia="Times New Roman" w:hAnsi="Georgia" w:cs="Times New Roman"/>
          <w:b/>
          <w:sz w:val="44"/>
          <w:szCs w:val="44"/>
          <w:u w:val="single"/>
        </w:rPr>
        <w:t>Тема опыта:</w:t>
      </w:r>
    </w:p>
    <w:p w:rsidR="00C62514" w:rsidRPr="00CA2129" w:rsidRDefault="00310222" w:rsidP="00310222">
      <w:pPr>
        <w:shd w:val="clear" w:color="auto" w:fill="FFFFFF" w:themeFill="background1"/>
        <w:spacing w:line="360" w:lineRule="auto"/>
        <w:jc w:val="center"/>
        <w:rPr>
          <w:rFonts w:ascii="Georgia" w:eastAsia="Times New Roman" w:hAnsi="Georgia" w:cs="Times New Roman"/>
          <w:b/>
          <w:sz w:val="36"/>
          <w:szCs w:val="36"/>
        </w:rPr>
      </w:pPr>
      <w:r w:rsidRPr="00CA2129">
        <w:rPr>
          <w:rFonts w:ascii="Times New Roman" w:eastAsia="Times New Roman" w:hAnsi="Times New Roman" w:cs="Times New Roman"/>
          <w:b/>
          <w:sz w:val="44"/>
          <w:szCs w:val="44"/>
        </w:rPr>
        <w:t xml:space="preserve"> </w:t>
      </w:r>
      <w:r w:rsidR="00C62514" w:rsidRPr="00CA2129">
        <w:rPr>
          <w:rFonts w:ascii="Georgia" w:eastAsia="Times New Roman" w:hAnsi="Georgia" w:cs="Times New Roman"/>
          <w:b/>
          <w:sz w:val="36"/>
          <w:szCs w:val="36"/>
        </w:rPr>
        <w:t xml:space="preserve">«Взаимодействие игровой </w:t>
      </w:r>
      <w:r w:rsidRPr="00CA2129">
        <w:rPr>
          <w:rFonts w:ascii="Georgia" w:eastAsia="Times New Roman" w:hAnsi="Georgia" w:cs="Times New Roman"/>
          <w:b/>
          <w:sz w:val="36"/>
          <w:szCs w:val="36"/>
        </w:rPr>
        <w:t xml:space="preserve"> и учебно-познавательной деятельности младших школьнико</w:t>
      </w:r>
      <w:r w:rsidR="00174EF4">
        <w:rPr>
          <w:rFonts w:ascii="Georgia" w:eastAsia="Times New Roman" w:hAnsi="Georgia" w:cs="Times New Roman"/>
          <w:b/>
          <w:sz w:val="36"/>
          <w:szCs w:val="36"/>
        </w:rPr>
        <w:t>в в условиях реализации ФГОС</w:t>
      </w:r>
      <w:r w:rsidR="007244AC">
        <w:rPr>
          <w:rFonts w:ascii="Georgia" w:eastAsia="Times New Roman" w:hAnsi="Georgia" w:cs="Times New Roman"/>
          <w:b/>
          <w:sz w:val="36"/>
          <w:szCs w:val="36"/>
        </w:rPr>
        <w:t xml:space="preserve"> НОО</w:t>
      </w:r>
      <w:r w:rsidR="00C62514" w:rsidRPr="00CA2129">
        <w:rPr>
          <w:rFonts w:ascii="Georgia" w:eastAsia="Times New Roman" w:hAnsi="Georgia" w:cs="Times New Roman"/>
          <w:b/>
          <w:sz w:val="36"/>
          <w:szCs w:val="36"/>
        </w:rPr>
        <w:t>»</w:t>
      </w:r>
    </w:p>
    <w:p w:rsidR="00310222" w:rsidRPr="00CA2129" w:rsidRDefault="00310222" w:rsidP="00310222">
      <w:pPr>
        <w:shd w:val="clear" w:color="auto" w:fill="FFFFFF" w:themeFill="background1"/>
        <w:spacing w:line="360" w:lineRule="auto"/>
        <w:rPr>
          <w:rFonts w:ascii="Times New Roman" w:eastAsia="Times New Roman" w:hAnsi="Times New Roman" w:cs="Times New Roman"/>
          <w:b/>
          <w:sz w:val="28"/>
          <w:szCs w:val="28"/>
        </w:rPr>
      </w:pPr>
    </w:p>
    <w:p w:rsidR="00BD3D8C" w:rsidRPr="00BD3D8C" w:rsidRDefault="00BD3D8C" w:rsidP="00BD3D8C">
      <w:pPr>
        <w:tabs>
          <w:tab w:val="left" w:pos="3240"/>
        </w:tabs>
        <w:spacing w:after="0" w:line="240" w:lineRule="auto"/>
        <w:jc w:val="center"/>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BD3D8C" w:rsidRDefault="00BD3D8C" w:rsidP="00BD3D8C">
      <w:pPr>
        <w:tabs>
          <w:tab w:val="left" w:pos="3240"/>
        </w:tabs>
        <w:spacing w:after="0" w:line="240" w:lineRule="auto"/>
        <w:jc w:val="both"/>
        <w:rPr>
          <w:rFonts w:ascii="Times New Roman" w:hAnsi="Times New Roman" w:cs="Times New Roman"/>
          <w:i/>
          <w:sz w:val="28"/>
          <w:szCs w:val="28"/>
        </w:rPr>
      </w:pPr>
    </w:p>
    <w:p w:rsidR="00BD3D8C" w:rsidRPr="00CA2129" w:rsidRDefault="00BD3D8C" w:rsidP="00BD3D8C">
      <w:pPr>
        <w:spacing w:after="0" w:line="240" w:lineRule="auto"/>
        <w:ind w:firstLine="708"/>
        <w:jc w:val="right"/>
        <w:rPr>
          <w:rFonts w:ascii="Times New Roman" w:hAnsi="Times New Roman" w:cs="Times New Roman"/>
          <w:b/>
          <w:sz w:val="28"/>
          <w:szCs w:val="28"/>
        </w:rPr>
      </w:pPr>
      <w:r w:rsidRPr="00CA2129">
        <w:rPr>
          <w:rFonts w:ascii="Times New Roman" w:hAnsi="Times New Roman" w:cs="Times New Roman"/>
          <w:b/>
          <w:sz w:val="28"/>
          <w:szCs w:val="28"/>
        </w:rPr>
        <w:t>Подготовила:</w:t>
      </w:r>
    </w:p>
    <w:p w:rsidR="00BD3D8C" w:rsidRPr="00CA2129" w:rsidRDefault="00BD3D8C" w:rsidP="00BD3D8C">
      <w:pPr>
        <w:spacing w:after="0" w:line="240" w:lineRule="auto"/>
        <w:ind w:firstLine="708"/>
        <w:jc w:val="right"/>
        <w:rPr>
          <w:rFonts w:ascii="Times New Roman" w:hAnsi="Times New Roman" w:cs="Times New Roman"/>
          <w:b/>
          <w:sz w:val="28"/>
          <w:szCs w:val="28"/>
        </w:rPr>
      </w:pPr>
      <w:r w:rsidRPr="00CA2129">
        <w:rPr>
          <w:rFonts w:ascii="Times New Roman" w:hAnsi="Times New Roman" w:cs="Times New Roman"/>
          <w:b/>
          <w:sz w:val="28"/>
          <w:szCs w:val="28"/>
        </w:rPr>
        <w:t>учитель начальных классов</w:t>
      </w:r>
    </w:p>
    <w:p w:rsidR="00BD3D8C" w:rsidRPr="00CA2129" w:rsidRDefault="00310222" w:rsidP="00BD3D8C">
      <w:pPr>
        <w:spacing w:after="0" w:line="240" w:lineRule="auto"/>
        <w:ind w:firstLine="708"/>
        <w:jc w:val="right"/>
        <w:rPr>
          <w:rFonts w:ascii="Times New Roman" w:hAnsi="Times New Roman" w:cs="Times New Roman"/>
          <w:b/>
          <w:sz w:val="28"/>
          <w:szCs w:val="28"/>
        </w:rPr>
      </w:pPr>
      <w:proofErr w:type="spellStart"/>
      <w:r w:rsidRPr="00CA2129">
        <w:rPr>
          <w:rFonts w:ascii="Times New Roman" w:hAnsi="Times New Roman" w:cs="Times New Roman"/>
          <w:b/>
          <w:sz w:val="28"/>
          <w:szCs w:val="28"/>
        </w:rPr>
        <w:t>Червякова</w:t>
      </w:r>
      <w:proofErr w:type="spellEnd"/>
      <w:r w:rsidRPr="00CA2129">
        <w:rPr>
          <w:rFonts w:ascii="Times New Roman" w:hAnsi="Times New Roman" w:cs="Times New Roman"/>
          <w:b/>
          <w:sz w:val="28"/>
          <w:szCs w:val="28"/>
        </w:rPr>
        <w:t xml:space="preserve"> Татьяна Владимировна</w:t>
      </w:r>
    </w:p>
    <w:p w:rsidR="00BD3D8C" w:rsidRDefault="00BD3D8C" w:rsidP="00BD3D8C">
      <w:pPr>
        <w:spacing w:after="0" w:line="240" w:lineRule="auto"/>
        <w:jc w:val="center"/>
        <w:rPr>
          <w:rStyle w:val="a3"/>
          <w:rFonts w:ascii="Times New Roman" w:hAnsi="Times New Roman" w:cs="Times New Roman"/>
          <w:b/>
          <w:i w:val="0"/>
          <w:sz w:val="28"/>
          <w:szCs w:val="28"/>
        </w:rPr>
      </w:pPr>
    </w:p>
    <w:p w:rsidR="00CA2129" w:rsidRDefault="00CA2129" w:rsidP="00BD3D8C">
      <w:pPr>
        <w:spacing w:after="0" w:line="240" w:lineRule="auto"/>
        <w:jc w:val="center"/>
        <w:rPr>
          <w:rStyle w:val="a3"/>
          <w:rFonts w:ascii="Times New Roman" w:hAnsi="Times New Roman" w:cs="Times New Roman"/>
          <w:b/>
          <w:i w:val="0"/>
          <w:sz w:val="28"/>
          <w:szCs w:val="28"/>
        </w:rPr>
      </w:pPr>
    </w:p>
    <w:p w:rsidR="00CA2129" w:rsidRDefault="00CA2129" w:rsidP="00BD3D8C">
      <w:pPr>
        <w:spacing w:after="0" w:line="240" w:lineRule="auto"/>
        <w:jc w:val="center"/>
        <w:rPr>
          <w:rStyle w:val="a3"/>
          <w:rFonts w:ascii="Times New Roman" w:hAnsi="Times New Roman" w:cs="Times New Roman"/>
          <w:b/>
          <w:i w:val="0"/>
          <w:sz w:val="28"/>
          <w:szCs w:val="28"/>
        </w:rPr>
      </w:pPr>
    </w:p>
    <w:p w:rsidR="00CA2129" w:rsidRDefault="00CA2129" w:rsidP="00BD3D8C">
      <w:pPr>
        <w:spacing w:after="0" w:line="240" w:lineRule="auto"/>
        <w:jc w:val="center"/>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BD3D8C" w:rsidRDefault="00BD3D8C" w:rsidP="00155359">
      <w:pPr>
        <w:spacing w:after="0" w:line="240" w:lineRule="auto"/>
        <w:jc w:val="both"/>
        <w:rPr>
          <w:rStyle w:val="a3"/>
          <w:rFonts w:ascii="Times New Roman" w:hAnsi="Times New Roman" w:cs="Times New Roman"/>
          <w:b/>
          <w:i w:val="0"/>
          <w:sz w:val="28"/>
          <w:szCs w:val="28"/>
        </w:rPr>
      </w:pPr>
    </w:p>
    <w:p w:rsidR="00F0194D" w:rsidRPr="00E04FC7" w:rsidRDefault="00E04FC7" w:rsidP="00E04FC7">
      <w:pPr>
        <w:spacing w:after="0" w:line="240" w:lineRule="auto"/>
        <w:jc w:val="both"/>
        <w:rPr>
          <w:rStyle w:val="a3"/>
          <w:rFonts w:ascii="Times New Roman" w:hAnsi="Times New Roman" w:cs="Times New Roman"/>
          <w:b/>
          <w:i w:val="0"/>
          <w:sz w:val="28"/>
          <w:szCs w:val="28"/>
        </w:rPr>
      </w:pPr>
      <w:r>
        <w:rPr>
          <w:rStyle w:val="a3"/>
          <w:rFonts w:ascii="Times New Roman" w:hAnsi="Times New Roman" w:cs="Times New Roman"/>
          <w:b/>
          <w:i w:val="0"/>
          <w:sz w:val="28"/>
          <w:szCs w:val="28"/>
        </w:rPr>
        <w:t xml:space="preserve">                                                                   20</w:t>
      </w:r>
    </w:p>
    <w:p w:rsidR="00476FB5" w:rsidRPr="0067140E" w:rsidRDefault="00476FB5" w:rsidP="00476FB5">
      <w:pPr>
        <w:pStyle w:val="a4"/>
        <w:shd w:val="clear" w:color="auto" w:fill="FFFFFF"/>
        <w:spacing w:before="0" w:after="0"/>
        <w:jc w:val="center"/>
        <w:rPr>
          <w:b/>
          <w:iCs/>
          <w:color w:val="000000"/>
          <w:sz w:val="32"/>
          <w:szCs w:val="32"/>
        </w:rPr>
      </w:pPr>
      <w:r w:rsidRPr="0067140E">
        <w:rPr>
          <w:b/>
          <w:iCs/>
          <w:color w:val="000000"/>
          <w:sz w:val="32"/>
          <w:szCs w:val="32"/>
        </w:rPr>
        <w:lastRenderedPageBreak/>
        <w:t>План</w:t>
      </w:r>
    </w:p>
    <w:p w:rsidR="00476FB5" w:rsidRPr="001A78B6" w:rsidRDefault="00046575" w:rsidP="00046575">
      <w:pPr>
        <w:pStyle w:val="a4"/>
        <w:shd w:val="clear" w:color="auto" w:fill="FFFFFF"/>
        <w:spacing w:before="0" w:after="0"/>
        <w:rPr>
          <w:iCs/>
          <w:color w:val="000000"/>
          <w:sz w:val="32"/>
          <w:szCs w:val="32"/>
        </w:rPr>
      </w:pPr>
      <w:r w:rsidRPr="00A04602">
        <w:rPr>
          <w:b/>
          <w:iCs/>
          <w:color w:val="000000"/>
          <w:sz w:val="32"/>
          <w:szCs w:val="32"/>
        </w:rPr>
        <w:t>I</w:t>
      </w:r>
      <w:r w:rsidRPr="001A78B6">
        <w:rPr>
          <w:iCs/>
          <w:color w:val="000000"/>
          <w:sz w:val="32"/>
          <w:szCs w:val="32"/>
        </w:rPr>
        <w:t xml:space="preserve">.  </w:t>
      </w:r>
      <w:r w:rsidR="00476FB5" w:rsidRPr="001A78B6">
        <w:rPr>
          <w:iCs/>
          <w:color w:val="000000"/>
          <w:sz w:val="32"/>
          <w:szCs w:val="32"/>
        </w:rPr>
        <w:t xml:space="preserve">Введение  </w:t>
      </w:r>
    </w:p>
    <w:p w:rsidR="00046575" w:rsidRPr="001A78B6" w:rsidRDefault="00046575" w:rsidP="001A78B6">
      <w:pPr>
        <w:pStyle w:val="a4"/>
        <w:numPr>
          <w:ilvl w:val="0"/>
          <w:numId w:val="33"/>
        </w:numPr>
        <w:shd w:val="clear" w:color="auto" w:fill="FFFFFF"/>
        <w:spacing w:before="0" w:after="0"/>
        <w:rPr>
          <w:iCs/>
          <w:color w:val="000000"/>
          <w:sz w:val="32"/>
          <w:szCs w:val="32"/>
        </w:rPr>
      </w:pPr>
      <w:r w:rsidRPr="001A78B6">
        <w:rPr>
          <w:iCs/>
          <w:color w:val="000000"/>
          <w:sz w:val="32"/>
          <w:szCs w:val="32"/>
        </w:rPr>
        <w:t>С</w:t>
      </w:r>
      <w:r w:rsidR="00476FB5" w:rsidRPr="001A78B6">
        <w:rPr>
          <w:iCs/>
          <w:color w:val="000000"/>
          <w:sz w:val="32"/>
          <w:szCs w:val="32"/>
        </w:rPr>
        <w:t>ведения об авторе</w:t>
      </w:r>
    </w:p>
    <w:p w:rsidR="00476FB5" w:rsidRPr="001A78B6" w:rsidRDefault="00046575" w:rsidP="001A78B6">
      <w:pPr>
        <w:pStyle w:val="a4"/>
        <w:numPr>
          <w:ilvl w:val="0"/>
          <w:numId w:val="33"/>
        </w:numPr>
        <w:shd w:val="clear" w:color="auto" w:fill="FFFFFF"/>
        <w:spacing w:before="0" w:after="0"/>
        <w:rPr>
          <w:iCs/>
          <w:color w:val="000000"/>
          <w:sz w:val="32"/>
          <w:szCs w:val="32"/>
        </w:rPr>
      </w:pPr>
      <w:r w:rsidRPr="001A78B6">
        <w:rPr>
          <w:iCs/>
          <w:color w:val="000000"/>
          <w:sz w:val="32"/>
          <w:szCs w:val="32"/>
        </w:rPr>
        <w:t>А</w:t>
      </w:r>
      <w:r w:rsidR="00476FB5" w:rsidRPr="001A78B6">
        <w:rPr>
          <w:iCs/>
          <w:color w:val="000000"/>
          <w:sz w:val="32"/>
          <w:szCs w:val="32"/>
        </w:rPr>
        <w:t>ктуальность</w:t>
      </w:r>
    </w:p>
    <w:p w:rsidR="00476FB5" w:rsidRPr="001A78B6" w:rsidRDefault="00046575" w:rsidP="001A78B6">
      <w:pPr>
        <w:pStyle w:val="a4"/>
        <w:numPr>
          <w:ilvl w:val="0"/>
          <w:numId w:val="33"/>
        </w:numPr>
        <w:shd w:val="clear" w:color="auto" w:fill="FFFFFF"/>
        <w:spacing w:before="0" w:after="0"/>
        <w:rPr>
          <w:iCs/>
          <w:color w:val="000000"/>
          <w:sz w:val="32"/>
          <w:szCs w:val="32"/>
        </w:rPr>
      </w:pPr>
      <w:r w:rsidRPr="001A78B6">
        <w:rPr>
          <w:iCs/>
          <w:color w:val="000000"/>
          <w:sz w:val="32"/>
          <w:szCs w:val="32"/>
        </w:rPr>
        <w:t>О</w:t>
      </w:r>
      <w:r w:rsidR="00476FB5" w:rsidRPr="001A78B6">
        <w:rPr>
          <w:iCs/>
          <w:color w:val="000000"/>
          <w:sz w:val="32"/>
          <w:szCs w:val="32"/>
        </w:rPr>
        <w:t>сновная  идея</w:t>
      </w:r>
    </w:p>
    <w:p w:rsidR="00CB6EA1" w:rsidRPr="001A78B6" w:rsidRDefault="00CB6EA1" w:rsidP="001A78B6">
      <w:pPr>
        <w:pStyle w:val="a4"/>
        <w:numPr>
          <w:ilvl w:val="0"/>
          <w:numId w:val="33"/>
        </w:numPr>
        <w:shd w:val="clear" w:color="auto" w:fill="FFFFFF"/>
        <w:spacing w:before="0" w:after="0"/>
        <w:rPr>
          <w:iCs/>
          <w:color w:val="000000"/>
          <w:sz w:val="32"/>
          <w:szCs w:val="32"/>
        </w:rPr>
      </w:pPr>
      <w:r w:rsidRPr="001A78B6">
        <w:rPr>
          <w:iCs/>
          <w:color w:val="000000"/>
          <w:sz w:val="32"/>
          <w:szCs w:val="32"/>
        </w:rPr>
        <w:t>Т</w:t>
      </w:r>
      <w:r w:rsidR="00476FB5" w:rsidRPr="001A78B6">
        <w:rPr>
          <w:iCs/>
          <w:color w:val="000000"/>
          <w:sz w:val="32"/>
          <w:szCs w:val="32"/>
        </w:rPr>
        <w:t>еоретическая база</w:t>
      </w:r>
    </w:p>
    <w:p w:rsidR="00476FB5" w:rsidRPr="001A78B6" w:rsidRDefault="00CB6EA1" w:rsidP="001A78B6">
      <w:pPr>
        <w:pStyle w:val="a4"/>
        <w:numPr>
          <w:ilvl w:val="0"/>
          <w:numId w:val="33"/>
        </w:numPr>
        <w:shd w:val="clear" w:color="auto" w:fill="FFFFFF"/>
        <w:spacing w:before="0" w:after="0"/>
        <w:rPr>
          <w:iCs/>
          <w:color w:val="000000"/>
          <w:sz w:val="32"/>
          <w:szCs w:val="32"/>
        </w:rPr>
      </w:pPr>
      <w:r w:rsidRPr="001A78B6">
        <w:rPr>
          <w:iCs/>
          <w:color w:val="000000"/>
          <w:sz w:val="32"/>
          <w:szCs w:val="32"/>
        </w:rPr>
        <w:t>Н</w:t>
      </w:r>
      <w:r w:rsidR="00476FB5" w:rsidRPr="001A78B6">
        <w:rPr>
          <w:iCs/>
          <w:color w:val="000000"/>
          <w:sz w:val="32"/>
          <w:szCs w:val="32"/>
        </w:rPr>
        <w:t>овизна</w:t>
      </w:r>
    </w:p>
    <w:p w:rsidR="00476FB5" w:rsidRPr="001A78B6" w:rsidRDefault="00046575" w:rsidP="00046575">
      <w:pPr>
        <w:pStyle w:val="a4"/>
        <w:shd w:val="clear" w:color="auto" w:fill="FFFFFF"/>
        <w:spacing w:before="0" w:after="0"/>
        <w:rPr>
          <w:iCs/>
          <w:color w:val="000000"/>
          <w:sz w:val="32"/>
          <w:szCs w:val="32"/>
        </w:rPr>
      </w:pPr>
      <w:r w:rsidRPr="00A04602">
        <w:rPr>
          <w:b/>
          <w:iCs/>
          <w:color w:val="000000"/>
          <w:sz w:val="32"/>
          <w:szCs w:val="32"/>
        </w:rPr>
        <w:t>II</w:t>
      </w:r>
      <w:r w:rsidRPr="001A78B6">
        <w:rPr>
          <w:iCs/>
          <w:color w:val="000000"/>
          <w:sz w:val="32"/>
          <w:szCs w:val="32"/>
        </w:rPr>
        <w:t xml:space="preserve">.  </w:t>
      </w:r>
      <w:r w:rsidR="00664CB0" w:rsidRPr="001A78B6">
        <w:rPr>
          <w:iCs/>
          <w:color w:val="000000"/>
          <w:sz w:val="32"/>
          <w:szCs w:val="32"/>
        </w:rPr>
        <w:t xml:space="preserve"> </w:t>
      </w:r>
      <w:r w:rsidR="00476FB5" w:rsidRPr="001A78B6">
        <w:rPr>
          <w:iCs/>
          <w:color w:val="000000"/>
          <w:sz w:val="32"/>
          <w:szCs w:val="32"/>
        </w:rPr>
        <w:t>Технология опыта.</w:t>
      </w:r>
    </w:p>
    <w:p w:rsidR="00476FB5" w:rsidRPr="001A78B6" w:rsidRDefault="00046575" w:rsidP="00046575">
      <w:pPr>
        <w:pStyle w:val="a4"/>
        <w:shd w:val="clear" w:color="auto" w:fill="FFFFFF"/>
        <w:spacing w:before="0" w:after="0"/>
        <w:rPr>
          <w:iCs/>
          <w:color w:val="000000"/>
          <w:sz w:val="32"/>
          <w:szCs w:val="32"/>
        </w:rPr>
      </w:pPr>
      <w:r w:rsidRPr="00A04602">
        <w:rPr>
          <w:b/>
          <w:iCs/>
          <w:color w:val="000000"/>
          <w:sz w:val="32"/>
          <w:szCs w:val="32"/>
        </w:rPr>
        <w:t>III.</w:t>
      </w:r>
      <w:r w:rsidRPr="001A78B6">
        <w:rPr>
          <w:iCs/>
          <w:color w:val="000000"/>
          <w:sz w:val="32"/>
          <w:szCs w:val="32"/>
        </w:rPr>
        <w:t xml:space="preserve">  </w:t>
      </w:r>
      <w:r w:rsidR="00476FB5" w:rsidRPr="001A78B6">
        <w:rPr>
          <w:iCs/>
          <w:color w:val="000000"/>
          <w:sz w:val="32"/>
          <w:szCs w:val="32"/>
        </w:rPr>
        <w:t>Результативность опыта.</w:t>
      </w:r>
    </w:p>
    <w:p w:rsidR="001A78B6" w:rsidRPr="00A04602" w:rsidRDefault="00046575" w:rsidP="00046575">
      <w:pPr>
        <w:pStyle w:val="a4"/>
        <w:shd w:val="clear" w:color="auto" w:fill="FFFFFF"/>
        <w:spacing w:before="0" w:after="0"/>
        <w:rPr>
          <w:iCs/>
          <w:color w:val="000000"/>
          <w:sz w:val="32"/>
          <w:szCs w:val="32"/>
        </w:rPr>
      </w:pPr>
      <w:r w:rsidRPr="00A04602">
        <w:rPr>
          <w:b/>
          <w:iCs/>
          <w:color w:val="000000"/>
          <w:sz w:val="32"/>
          <w:szCs w:val="32"/>
        </w:rPr>
        <w:t>I</w:t>
      </w:r>
      <w:r w:rsidR="00CB6EA1" w:rsidRPr="00A04602">
        <w:rPr>
          <w:b/>
          <w:iCs/>
          <w:color w:val="000000"/>
          <w:sz w:val="32"/>
          <w:szCs w:val="32"/>
        </w:rPr>
        <w:t>V</w:t>
      </w:r>
      <w:r w:rsidR="00664CB0" w:rsidRPr="001A78B6">
        <w:rPr>
          <w:iCs/>
          <w:color w:val="000000"/>
          <w:sz w:val="32"/>
          <w:szCs w:val="32"/>
        </w:rPr>
        <w:t xml:space="preserve">.  </w:t>
      </w:r>
      <w:r w:rsidR="00476FB5" w:rsidRPr="001A78B6">
        <w:rPr>
          <w:iCs/>
          <w:color w:val="000000"/>
          <w:sz w:val="32"/>
          <w:szCs w:val="32"/>
        </w:rPr>
        <w:t>Список литературы.</w:t>
      </w:r>
    </w:p>
    <w:p w:rsidR="00476FB5" w:rsidRDefault="00476FB5" w:rsidP="00931B60">
      <w:pPr>
        <w:pStyle w:val="a4"/>
        <w:shd w:val="clear" w:color="auto" w:fill="FFFFFF"/>
        <w:spacing w:before="0" w:after="0"/>
        <w:jc w:val="right"/>
        <w:rPr>
          <w:iCs/>
          <w:color w:val="000000"/>
          <w:sz w:val="32"/>
          <w:szCs w:val="32"/>
        </w:rPr>
      </w:pPr>
    </w:p>
    <w:p w:rsidR="00476FB5" w:rsidRPr="00476FB5" w:rsidRDefault="00D50DE1" w:rsidP="00D50DE1">
      <w:pPr>
        <w:pStyle w:val="a4"/>
        <w:shd w:val="clear" w:color="auto" w:fill="FFFFFF"/>
        <w:spacing w:before="0" w:after="0"/>
        <w:ind w:left="360"/>
        <w:rPr>
          <w:b/>
          <w:iCs/>
          <w:color w:val="000000"/>
          <w:sz w:val="32"/>
          <w:szCs w:val="32"/>
        </w:rPr>
      </w:pPr>
      <w:r w:rsidRPr="00A04602">
        <w:rPr>
          <w:b/>
          <w:iCs/>
          <w:color w:val="000000"/>
          <w:sz w:val="32"/>
          <w:szCs w:val="32"/>
        </w:rPr>
        <w:t>I</w:t>
      </w:r>
      <w:r w:rsidRPr="001A78B6">
        <w:rPr>
          <w:iCs/>
          <w:color w:val="000000"/>
          <w:sz w:val="32"/>
          <w:szCs w:val="32"/>
        </w:rPr>
        <w:t xml:space="preserve">.  </w:t>
      </w:r>
      <w:r w:rsidR="00476FB5" w:rsidRPr="00476FB5">
        <w:rPr>
          <w:b/>
          <w:iCs/>
          <w:color w:val="000000"/>
          <w:sz w:val="32"/>
          <w:szCs w:val="32"/>
        </w:rPr>
        <w:t>Введение</w:t>
      </w:r>
    </w:p>
    <w:p w:rsidR="00DC2322" w:rsidRPr="00DC2322" w:rsidRDefault="00DC2322" w:rsidP="00DC2322">
      <w:pPr>
        <w:pStyle w:val="a8"/>
        <w:shd w:val="clear" w:color="auto" w:fill="FFFFFF"/>
        <w:spacing w:after="0" w:line="240" w:lineRule="auto"/>
        <w:jc w:val="right"/>
        <w:rPr>
          <w:rFonts w:ascii="Times New Roman" w:eastAsia="Times New Roman" w:hAnsi="Times New Roman" w:cs="Times New Roman"/>
          <w:color w:val="000000"/>
          <w:sz w:val="28"/>
          <w:szCs w:val="28"/>
        </w:rPr>
      </w:pPr>
      <w:r w:rsidRPr="00DC2322">
        <w:rPr>
          <w:rFonts w:ascii="Times New Roman" w:eastAsia="Times New Roman" w:hAnsi="Times New Roman" w:cs="Times New Roman"/>
          <w:color w:val="000000"/>
          <w:sz w:val="28"/>
          <w:szCs w:val="28"/>
        </w:rPr>
        <w:t xml:space="preserve">«Игры детей – вовсе не игры, а правильнее </w:t>
      </w:r>
    </w:p>
    <w:p w:rsidR="00DC2322" w:rsidRPr="00DC2322" w:rsidRDefault="00DC2322" w:rsidP="00DC2322">
      <w:pPr>
        <w:pStyle w:val="a8"/>
        <w:shd w:val="clear" w:color="auto" w:fill="FFFFFF"/>
        <w:spacing w:after="0" w:line="240" w:lineRule="auto"/>
        <w:jc w:val="right"/>
        <w:rPr>
          <w:rFonts w:ascii="Times New Roman" w:eastAsia="Times New Roman" w:hAnsi="Times New Roman" w:cs="Times New Roman"/>
          <w:color w:val="000000"/>
          <w:sz w:val="28"/>
          <w:szCs w:val="28"/>
        </w:rPr>
      </w:pPr>
      <w:r w:rsidRPr="00DC2322">
        <w:rPr>
          <w:rFonts w:ascii="Times New Roman" w:eastAsia="Times New Roman" w:hAnsi="Times New Roman" w:cs="Times New Roman"/>
          <w:color w:val="000000"/>
          <w:sz w:val="28"/>
          <w:szCs w:val="28"/>
        </w:rPr>
        <w:t xml:space="preserve">смотреть на них как на </w:t>
      </w:r>
      <w:proofErr w:type="gramStart"/>
      <w:r w:rsidRPr="00DC2322">
        <w:rPr>
          <w:rFonts w:ascii="Times New Roman" w:eastAsia="Times New Roman" w:hAnsi="Times New Roman" w:cs="Times New Roman"/>
          <w:color w:val="000000"/>
          <w:sz w:val="28"/>
          <w:szCs w:val="28"/>
        </w:rPr>
        <w:t>самое</w:t>
      </w:r>
      <w:proofErr w:type="gramEnd"/>
      <w:r w:rsidRPr="00DC2322">
        <w:rPr>
          <w:rFonts w:ascii="Times New Roman" w:eastAsia="Times New Roman" w:hAnsi="Times New Roman" w:cs="Times New Roman"/>
          <w:color w:val="000000"/>
          <w:sz w:val="28"/>
          <w:szCs w:val="28"/>
        </w:rPr>
        <w:t xml:space="preserve"> значительное</w:t>
      </w:r>
    </w:p>
    <w:p w:rsidR="00DC2322" w:rsidRPr="00DC2322" w:rsidRDefault="00DC2322" w:rsidP="00DC2322">
      <w:pPr>
        <w:pStyle w:val="a8"/>
        <w:shd w:val="clear" w:color="auto" w:fill="FFFFFF"/>
        <w:spacing w:after="0" w:line="240" w:lineRule="auto"/>
        <w:jc w:val="right"/>
        <w:rPr>
          <w:rFonts w:ascii="Calibri" w:eastAsia="Times New Roman" w:hAnsi="Calibri" w:cs="Calibri"/>
          <w:color w:val="000000"/>
        </w:rPr>
      </w:pPr>
      <w:r w:rsidRPr="00DC2322">
        <w:rPr>
          <w:rFonts w:ascii="Times New Roman" w:eastAsia="Times New Roman" w:hAnsi="Times New Roman" w:cs="Times New Roman"/>
          <w:color w:val="000000"/>
          <w:sz w:val="28"/>
          <w:szCs w:val="28"/>
        </w:rPr>
        <w:t xml:space="preserve"> и глубокомысленное занятие этого возраста».</w:t>
      </w:r>
    </w:p>
    <w:p w:rsidR="00DC2322" w:rsidRPr="00DC2322" w:rsidRDefault="00DC2322" w:rsidP="00DC2322">
      <w:pPr>
        <w:pStyle w:val="a8"/>
        <w:shd w:val="clear" w:color="auto" w:fill="FFFFFF"/>
        <w:spacing w:after="0" w:line="240" w:lineRule="auto"/>
        <w:jc w:val="right"/>
        <w:rPr>
          <w:rFonts w:ascii="Calibri" w:eastAsia="Times New Roman" w:hAnsi="Calibri" w:cs="Calibri"/>
          <w:color w:val="000000"/>
        </w:rPr>
      </w:pPr>
      <w:r w:rsidRPr="00DC2322">
        <w:rPr>
          <w:rFonts w:ascii="Times New Roman" w:eastAsia="Times New Roman" w:hAnsi="Times New Roman" w:cs="Times New Roman"/>
          <w:color w:val="000000"/>
          <w:sz w:val="28"/>
          <w:szCs w:val="28"/>
        </w:rPr>
        <w:t>                                                                М.Монтель</w:t>
      </w:r>
    </w:p>
    <w:p w:rsidR="00DC2322" w:rsidRDefault="00DC2322" w:rsidP="00417606">
      <w:pPr>
        <w:pStyle w:val="a4"/>
        <w:shd w:val="clear" w:color="auto" w:fill="FFFFFF"/>
        <w:spacing w:before="0" w:after="0"/>
        <w:rPr>
          <w:iCs/>
          <w:color w:val="000000"/>
          <w:sz w:val="32"/>
          <w:szCs w:val="32"/>
        </w:rPr>
      </w:pPr>
    </w:p>
    <w:p w:rsidR="00931B60" w:rsidRPr="008A1A42" w:rsidRDefault="00931B60" w:rsidP="006D0D10">
      <w:pPr>
        <w:pStyle w:val="a4"/>
        <w:shd w:val="clear" w:color="auto" w:fill="FFFFFF"/>
        <w:spacing w:before="0" w:after="0"/>
        <w:jc w:val="both"/>
        <w:rPr>
          <w:color w:val="000000"/>
          <w:sz w:val="32"/>
          <w:szCs w:val="32"/>
        </w:rPr>
      </w:pPr>
    </w:p>
    <w:p w:rsidR="001A78B6" w:rsidRDefault="001A78B6" w:rsidP="006D0D1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1760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М</w:t>
      </w:r>
      <w:r w:rsidRPr="00520573">
        <w:rPr>
          <w:rFonts w:ascii="Times New Roman" w:hAnsi="Times New Roman" w:cs="Times New Roman"/>
          <w:sz w:val="28"/>
          <w:szCs w:val="28"/>
          <w:shd w:val="clear" w:color="auto" w:fill="FFFFFF"/>
        </w:rPr>
        <w:t>ечта</w:t>
      </w:r>
      <w:r>
        <w:rPr>
          <w:rFonts w:ascii="Times New Roman" w:hAnsi="Times New Roman" w:cs="Times New Roman"/>
          <w:sz w:val="28"/>
          <w:szCs w:val="28"/>
          <w:shd w:val="clear" w:color="auto" w:fill="FFFFFF"/>
        </w:rPr>
        <w:t xml:space="preserve"> стать учителем сложилась из простых вожатских будней, когда мы, ученики средних классов в пионерских галстуках приходили к малышам. Школа, институт, мой первый учитель – мой наставник! И вот уже 34 года </w:t>
      </w:r>
      <w:r w:rsidRPr="00520573">
        <w:rPr>
          <w:rFonts w:ascii="Times New Roman" w:hAnsi="Times New Roman" w:cs="Times New Roman"/>
          <w:sz w:val="28"/>
          <w:szCs w:val="28"/>
          <w:shd w:val="clear" w:color="auto" w:fill="FFFFFF"/>
        </w:rPr>
        <w:t xml:space="preserve"> я учитель для самых мален</w:t>
      </w:r>
      <w:r>
        <w:rPr>
          <w:rFonts w:ascii="Times New Roman" w:hAnsi="Times New Roman" w:cs="Times New Roman"/>
          <w:sz w:val="28"/>
          <w:szCs w:val="28"/>
          <w:shd w:val="clear" w:color="auto" w:fill="FFFFFF"/>
        </w:rPr>
        <w:t>ьких, пытливых и любознательных</w:t>
      </w:r>
      <w:r w:rsidRPr="00520573">
        <w:rPr>
          <w:rFonts w:ascii="Times New Roman" w:hAnsi="Times New Roman" w:cs="Times New Roman"/>
          <w:sz w:val="28"/>
          <w:szCs w:val="28"/>
          <w:shd w:val="clear" w:color="auto" w:fill="FFFFFF"/>
        </w:rPr>
        <w:t xml:space="preserve"> в школе</w:t>
      </w:r>
      <w:r>
        <w:rPr>
          <w:rFonts w:ascii="Times New Roman" w:hAnsi="Times New Roman" w:cs="Times New Roman"/>
          <w:sz w:val="28"/>
          <w:szCs w:val="28"/>
          <w:shd w:val="clear" w:color="auto" w:fill="FFFFFF"/>
        </w:rPr>
        <w:t>,</w:t>
      </w:r>
      <w:r w:rsidRPr="00520573">
        <w:rPr>
          <w:rFonts w:ascii="Times New Roman" w:hAnsi="Times New Roman" w:cs="Times New Roman"/>
          <w:sz w:val="28"/>
          <w:szCs w:val="28"/>
          <w:shd w:val="clear" w:color="auto" w:fill="FFFFFF"/>
        </w:rPr>
        <w:t xml:space="preserve"> которую сама окончила. </w:t>
      </w:r>
    </w:p>
    <w:p w:rsidR="00CB6EA1" w:rsidRPr="0067140E" w:rsidRDefault="001A78B6" w:rsidP="006D0D10">
      <w:pPr>
        <w:jc w:val="both"/>
        <w:rPr>
          <w:rStyle w:val="a3"/>
          <w:rFonts w:ascii="Georgia" w:hAnsi="Georgia"/>
          <w:i w:val="0"/>
          <w:iCs w:val="0"/>
          <w:color w:val="000000"/>
          <w:sz w:val="27"/>
          <w:szCs w:val="27"/>
        </w:rPr>
      </w:pPr>
      <w:r>
        <w:rPr>
          <w:rFonts w:ascii="Georgia" w:hAnsi="Georgia"/>
          <w:color w:val="000000"/>
          <w:sz w:val="27"/>
          <w:szCs w:val="27"/>
        </w:rPr>
        <w:t xml:space="preserve">    </w:t>
      </w:r>
      <w:r w:rsidR="00417606">
        <w:rPr>
          <w:rFonts w:ascii="Georgia" w:hAnsi="Georgia"/>
          <w:color w:val="000000"/>
          <w:sz w:val="27"/>
          <w:szCs w:val="27"/>
        </w:rPr>
        <w:t xml:space="preserve">   </w:t>
      </w:r>
      <w:r>
        <w:rPr>
          <w:rFonts w:ascii="Georgia" w:hAnsi="Georgia"/>
          <w:color w:val="000000"/>
          <w:sz w:val="27"/>
          <w:szCs w:val="27"/>
        </w:rPr>
        <w:t>Я не просто учитель.  Я – первый учитель, который входит в жизнь ребёнка и его семьи. Родители доверяют мне самое дорогое, что у них есть, – своих детей. </w:t>
      </w:r>
      <w:r>
        <w:rPr>
          <w:rFonts w:ascii="Times New Roman" w:hAnsi="Times New Roman" w:cs="Times New Roman"/>
          <w:sz w:val="28"/>
          <w:szCs w:val="28"/>
          <w:shd w:val="clear" w:color="auto" w:fill="FFFFFF"/>
        </w:rPr>
        <w:t>В</w:t>
      </w:r>
      <w:r w:rsidRPr="00520573">
        <w:rPr>
          <w:rFonts w:ascii="Times New Roman" w:hAnsi="Times New Roman" w:cs="Times New Roman"/>
          <w:sz w:val="28"/>
          <w:szCs w:val="28"/>
          <w:shd w:val="clear" w:color="auto" w:fill="FFFFFF"/>
        </w:rPr>
        <w:t>ысокая ответственность, требовательность к себе,</w:t>
      </w:r>
      <w:r>
        <w:rPr>
          <w:rFonts w:ascii="Times New Roman" w:hAnsi="Times New Roman" w:cs="Times New Roman"/>
          <w:sz w:val="28"/>
          <w:szCs w:val="28"/>
          <w:shd w:val="clear" w:color="auto" w:fill="FFFFFF"/>
        </w:rPr>
        <w:t xml:space="preserve"> постоянный поиск,</w:t>
      </w:r>
      <w:r w:rsidRPr="00520573">
        <w:rPr>
          <w:rFonts w:ascii="Times New Roman" w:hAnsi="Times New Roman" w:cs="Times New Roman"/>
          <w:sz w:val="28"/>
          <w:szCs w:val="28"/>
          <w:shd w:val="clear" w:color="auto" w:fill="FFFFFF"/>
        </w:rPr>
        <w:t xml:space="preserve"> творческий подх</w:t>
      </w:r>
      <w:r>
        <w:rPr>
          <w:rFonts w:ascii="Times New Roman" w:hAnsi="Times New Roman" w:cs="Times New Roman"/>
          <w:sz w:val="28"/>
          <w:szCs w:val="28"/>
          <w:shd w:val="clear" w:color="auto" w:fill="FFFFFF"/>
        </w:rPr>
        <w:t xml:space="preserve">од </w:t>
      </w:r>
      <w:r w:rsidRPr="00520573">
        <w:rPr>
          <w:rFonts w:ascii="Times New Roman" w:hAnsi="Times New Roman" w:cs="Times New Roman"/>
          <w:sz w:val="28"/>
          <w:szCs w:val="28"/>
          <w:shd w:val="clear" w:color="auto" w:fill="FFFFFF"/>
        </w:rPr>
        <w:t xml:space="preserve"> и конечно, большая кропотливая работа</w:t>
      </w:r>
      <w:r>
        <w:rPr>
          <w:rFonts w:ascii="Times New Roman" w:hAnsi="Times New Roman" w:cs="Times New Roman"/>
          <w:sz w:val="28"/>
          <w:szCs w:val="28"/>
          <w:shd w:val="clear" w:color="auto" w:fill="FFFFFF"/>
        </w:rPr>
        <w:t xml:space="preserve"> - залог успеха и удовлетворения своей профессией, а точнее своим образом жизни.</w:t>
      </w:r>
    </w:p>
    <w:p w:rsidR="00282F5F" w:rsidRDefault="00282F5F" w:rsidP="006D0D10">
      <w:pPr>
        <w:pStyle w:val="a4"/>
        <w:spacing w:after="0"/>
        <w:ind w:firstLine="426"/>
        <w:jc w:val="both"/>
        <w:rPr>
          <w:b/>
          <w:sz w:val="28"/>
          <w:szCs w:val="28"/>
        </w:rPr>
      </w:pPr>
      <w:r w:rsidRPr="00155359">
        <w:rPr>
          <w:b/>
          <w:sz w:val="28"/>
          <w:szCs w:val="28"/>
        </w:rPr>
        <w:t>Актуальность опыта</w:t>
      </w:r>
      <w:r>
        <w:rPr>
          <w:b/>
          <w:sz w:val="28"/>
          <w:szCs w:val="28"/>
        </w:rPr>
        <w:t>.</w:t>
      </w:r>
    </w:p>
    <w:p w:rsidR="0067140E" w:rsidRPr="00155359" w:rsidRDefault="0067140E" w:rsidP="006D0D10">
      <w:pPr>
        <w:pStyle w:val="a4"/>
        <w:spacing w:after="0"/>
        <w:ind w:firstLine="426"/>
        <w:jc w:val="both"/>
        <w:rPr>
          <w:b/>
          <w:sz w:val="28"/>
          <w:szCs w:val="28"/>
        </w:rPr>
      </w:pPr>
    </w:p>
    <w:p w:rsidR="0067140E" w:rsidRDefault="0067140E" w:rsidP="006D0D10">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В связи  с </w:t>
      </w:r>
      <w:r w:rsidRPr="007205C4">
        <w:rPr>
          <w:rFonts w:ascii="Times New Roman" w:eastAsia="Times New Roman" w:hAnsi="Times New Roman" w:cs="Times New Roman"/>
          <w:sz w:val="28"/>
          <w:szCs w:val="28"/>
        </w:rPr>
        <w:t xml:space="preserve"> внедрением в систему образования ФГОС НОО</w:t>
      </w:r>
      <w:r>
        <w:rPr>
          <w:rFonts w:ascii="Times New Roman" w:eastAsia="Times New Roman" w:hAnsi="Times New Roman" w:cs="Times New Roman"/>
          <w:sz w:val="28"/>
          <w:szCs w:val="28"/>
        </w:rPr>
        <w:t>,</w:t>
      </w:r>
      <w:r w:rsidRPr="007205C4">
        <w:rPr>
          <w:rFonts w:ascii="Times New Roman" w:eastAsia="Times New Roman" w:hAnsi="Times New Roman" w:cs="Times New Roman"/>
          <w:sz w:val="28"/>
          <w:szCs w:val="28"/>
        </w:rPr>
        <w:t xml:space="preserve"> российская школа переживает глобальные преобразования, основной целью которой стала не просто репродуктивная передача знаний, умений и навыков от учителя к ученику, а формирование и развитие способностей ученика</w:t>
      </w:r>
      <w:r>
        <w:rPr>
          <w:rFonts w:ascii="Times New Roman" w:eastAsia="Times New Roman" w:hAnsi="Times New Roman" w:cs="Times New Roman"/>
          <w:sz w:val="28"/>
          <w:szCs w:val="28"/>
        </w:rPr>
        <w:t xml:space="preserve">. </w:t>
      </w:r>
    </w:p>
    <w:p w:rsidR="0067140E" w:rsidRPr="007205C4" w:rsidRDefault="0067140E" w:rsidP="006D0D10">
      <w:pPr>
        <w:shd w:val="clear" w:color="auto" w:fill="FFFFFF"/>
        <w:spacing w:after="15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205C4">
        <w:rPr>
          <w:rFonts w:ascii="Times New Roman" w:eastAsia="Times New Roman" w:hAnsi="Times New Roman" w:cs="Times New Roman"/>
          <w:sz w:val="28"/>
          <w:szCs w:val="28"/>
        </w:rPr>
        <w:t>Начальная ступень образования является одним из важных периодов общ</w:t>
      </w:r>
      <w:r>
        <w:rPr>
          <w:rFonts w:ascii="Times New Roman" w:eastAsia="Times New Roman" w:hAnsi="Times New Roman" w:cs="Times New Roman"/>
          <w:sz w:val="28"/>
          <w:szCs w:val="28"/>
        </w:rPr>
        <w:t xml:space="preserve">его образования, когда </w:t>
      </w:r>
      <w:r w:rsidRPr="007205C4">
        <w:rPr>
          <w:rFonts w:ascii="Times New Roman" w:eastAsia="Times New Roman" w:hAnsi="Times New Roman" w:cs="Times New Roman"/>
          <w:sz w:val="28"/>
          <w:szCs w:val="28"/>
        </w:rPr>
        <w:t xml:space="preserve"> младшим школьникам предстоит освоить учебный</w:t>
      </w:r>
      <w:r>
        <w:rPr>
          <w:rFonts w:ascii="Times New Roman" w:eastAsia="Times New Roman" w:hAnsi="Times New Roman" w:cs="Times New Roman"/>
          <w:sz w:val="28"/>
          <w:szCs w:val="28"/>
        </w:rPr>
        <w:t xml:space="preserve"> </w:t>
      </w:r>
      <w:r w:rsidRPr="007205C4">
        <w:rPr>
          <w:rFonts w:ascii="Times New Roman" w:eastAsia="Times New Roman" w:hAnsi="Times New Roman" w:cs="Times New Roman"/>
          <w:sz w:val="28"/>
          <w:szCs w:val="28"/>
        </w:rPr>
        <w:t xml:space="preserve"> материа</w:t>
      </w:r>
      <w:r>
        <w:rPr>
          <w:rFonts w:ascii="Times New Roman" w:eastAsia="Times New Roman" w:hAnsi="Times New Roman" w:cs="Times New Roman"/>
          <w:sz w:val="28"/>
          <w:szCs w:val="28"/>
        </w:rPr>
        <w:t>л по основным учебным предметам, с</w:t>
      </w:r>
      <w:r w:rsidRPr="007205C4">
        <w:rPr>
          <w:rFonts w:ascii="Times New Roman" w:eastAsia="Times New Roman" w:hAnsi="Times New Roman" w:cs="Times New Roman"/>
          <w:sz w:val="28"/>
          <w:szCs w:val="28"/>
        </w:rPr>
        <w:t>амостоятельно ставить учебную проблему, формулировать алгоритм ее решения, контролировать процесс и оценивать полученный результат</w:t>
      </w:r>
      <w:r>
        <w:rPr>
          <w:rFonts w:ascii="Times New Roman" w:eastAsia="Times New Roman" w:hAnsi="Times New Roman" w:cs="Times New Roman"/>
          <w:sz w:val="28"/>
          <w:szCs w:val="28"/>
        </w:rPr>
        <w:t xml:space="preserve">. </w:t>
      </w:r>
    </w:p>
    <w:p w:rsidR="0067140E" w:rsidRPr="00155359" w:rsidRDefault="0067140E" w:rsidP="006D0D10">
      <w:pPr>
        <w:pStyle w:val="a6"/>
        <w:ind w:firstLine="567"/>
        <w:jc w:val="both"/>
        <w:rPr>
          <w:rFonts w:ascii="Times New Roman" w:hAnsi="Times New Roman" w:cs="Times New Roman"/>
          <w:sz w:val="28"/>
          <w:szCs w:val="28"/>
        </w:rPr>
      </w:pPr>
      <w:r w:rsidRPr="007205C4">
        <w:rPr>
          <w:rFonts w:ascii="Times New Roman" w:eastAsia="Times New Roman" w:hAnsi="Times New Roman" w:cs="Times New Roman"/>
          <w:sz w:val="28"/>
          <w:szCs w:val="28"/>
        </w:rPr>
        <w:lastRenderedPageBreak/>
        <w:t>В ФГОС НОО сказано о том, что основная задача, которая стоит теперь перед учителем заключается в формировании у младших школьников учебной мотивации, а также развитие у них универсальных учебных действий.</w:t>
      </w:r>
      <w:r w:rsidRPr="0067140E">
        <w:rPr>
          <w:rFonts w:ascii="Times New Roman" w:hAnsi="Times New Roman" w:cs="Times New Roman"/>
          <w:sz w:val="28"/>
          <w:szCs w:val="28"/>
        </w:rPr>
        <w:t xml:space="preserve"> </w:t>
      </w:r>
      <w:r w:rsidRPr="00155359">
        <w:rPr>
          <w:rFonts w:ascii="Times New Roman" w:hAnsi="Times New Roman" w:cs="Times New Roman"/>
          <w:sz w:val="28"/>
          <w:szCs w:val="28"/>
        </w:rPr>
        <w:t>Для этого необходимо разрабатывать новые образовательные программы, применять эффективные образовательные технологии, совер</w:t>
      </w:r>
      <w:r>
        <w:rPr>
          <w:rFonts w:ascii="Times New Roman" w:hAnsi="Times New Roman" w:cs="Times New Roman"/>
          <w:sz w:val="28"/>
          <w:szCs w:val="28"/>
        </w:rPr>
        <w:t>шенствовать условия, в которых обучаются</w:t>
      </w:r>
      <w:r w:rsidRPr="00155359">
        <w:rPr>
          <w:rFonts w:ascii="Times New Roman" w:hAnsi="Times New Roman" w:cs="Times New Roman"/>
          <w:sz w:val="28"/>
          <w:szCs w:val="28"/>
        </w:rPr>
        <w:t xml:space="preserve"> дети. </w:t>
      </w:r>
    </w:p>
    <w:p w:rsidR="0067140E" w:rsidRPr="00155359" w:rsidRDefault="0067140E" w:rsidP="006D0D10">
      <w:pPr>
        <w:pStyle w:val="a6"/>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Чтобы решить </w:t>
      </w:r>
      <w:r w:rsidRPr="00155359">
        <w:rPr>
          <w:rFonts w:ascii="Times New Roman" w:eastAsia="Times New Roman" w:hAnsi="Times New Roman" w:cs="Times New Roman"/>
          <w:sz w:val="28"/>
          <w:szCs w:val="28"/>
        </w:rPr>
        <w:t xml:space="preserve">задачи, </w:t>
      </w:r>
      <w:r>
        <w:rPr>
          <w:rFonts w:ascii="Times New Roman" w:eastAsia="Times New Roman" w:hAnsi="Times New Roman" w:cs="Times New Roman"/>
          <w:sz w:val="28"/>
          <w:szCs w:val="28"/>
        </w:rPr>
        <w:t xml:space="preserve">поставленные  перед обществом и </w:t>
      </w:r>
      <w:r w:rsidRPr="00155359">
        <w:rPr>
          <w:rFonts w:ascii="Times New Roman" w:eastAsia="Times New Roman" w:hAnsi="Times New Roman" w:cs="Times New Roman"/>
          <w:sz w:val="28"/>
          <w:szCs w:val="28"/>
        </w:rPr>
        <w:t xml:space="preserve">страной </w:t>
      </w:r>
      <w:r>
        <w:rPr>
          <w:rFonts w:ascii="Times New Roman" w:eastAsia="Times New Roman" w:hAnsi="Times New Roman" w:cs="Times New Roman"/>
          <w:sz w:val="28"/>
          <w:szCs w:val="28"/>
        </w:rPr>
        <w:t xml:space="preserve"> </w:t>
      </w:r>
      <w:r w:rsidRPr="00155359">
        <w:rPr>
          <w:rFonts w:ascii="Times New Roman" w:eastAsia="Times New Roman" w:hAnsi="Times New Roman" w:cs="Times New Roman"/>
          <w:sz w:val="28"/>
          <w:szCs w:val="28"/>
        </w:rPr>
        <w:t>необходимо с детства формировать  инициативность, способность творчески мыслить, находить нестандартные решения, готовность обучаться в течение всей жизни, умело реагировать на разные жизненные ситуации.</w:t>
      </w:r>
    </w:p>
    <w:p w:rsidR="0067140E" w:rsidRPr="0067140E" w:rsidRDefault="0067140E" w:rsidP="006D0D10">
      <w:pPr>
        <w:pStyle w:val="a6"/>
        <w:ind w:firstLine="567"/>
        <w:jc w:val="both"/>
        <w:rPr>
          <w:rFonts w:ascii="Times New Roman" w:eastAsia="Times New Roman" w:hAnsi="Times New Roman" w:cs="Times New Roman"/>
          <w:sz w:val="28"/>
          <w:szCs w:val="28"/>
        </w:rPr>
      </w:pPr>
      <w:r w:rsidRPr="00155359">
        <w:rPr>
          <w:rFonts w:ascii="Times New Roman" w:eastAsia="Times New Roman" w:hAnsi="Times New Roman" w:cs="Times New Roman"/>
          <w:sz w:val="28"/>
          <w:szCs w:val="28"/>
        </w:rPr>
        <w:t>Таким образом, современное состояние обучения школьников диктует необходимость синтеза новых и традиционных путей повышения качества их теоретической подготовки, готовности к самостоятельному творческому труду, а главное - средств и методов, в том числе – средств и методов обучени</w:t>
      </w:r>
      <w:r>
        <w:rPr>
          <w:rFonts w:ascii="Times New Roman" w:eastAsia="Times New Roman" w:hAnsi="Times New Roman" w:cs="Times New Roman"/>
          <w:sz w:val="28"/>
          <w:szCs w:val="28"/>
        </w:rPr>
        <w:t>я в рамках урока</w:t>
      </w:r>
      <w:r w:rsidRPr="00155359">
        <w:rPr>
          <w:rFonts w:ascii="Times New Roman" w:eastAsia="Times New Roman" w:hAnsi="Times New Roman" w:cs="Times New Roman"/>
          <w:sz w:val="28"/>
          <w:szCs w:val="28"/>
        </w:rPr>
        <w:t>.</w:t>
      </w:r>
    </w:p>
    <w:p w:rsidR="003B432A" w:rsidRPr="00155359" w:rsidRDefault="003B432A" w:rsidP="006D0D10">
      <w:pPr>
        <w:pStyle w:val="a6"/>
        <w:ind w:firstLine="708"/>
        <w:jc w:val="both"/>
        <w:rPr>
          <w:rFonts w:ascii="Times New Roman" w:hAnsi="Times New Roman" w:cs="Times New Roman"/>
          <w:sz w:val="28"/>
          <w:szCs w:val="28"/>
        </w:rPr>
      </w:pPr>
      <w:proofErr w:type="gramStart"/>
      <w:r w:rsidRPr="00155359">
        <w:rPr>
          <w:rFonts w:ascii="Times New Roman" w:hAnsi="Times New Roman" w:cs="Times New Roman"/>
          <w:sz w:val="28"/>
          <w:szCs w:val="28"/>
        </w:rPr>
        <w:t xml:space="preserve">К педагогическим технологиям, отвечающим задачам современного образования, можно отнести следующие: </w:t>
      </w:r>
      <w:proofErr w:type="gramEnd"/>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развивающее обучение; </w:t>
      </w:r>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проблемное обучение; </w:t>
      </w:r>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коммуникативное обучение; </w:t>
      </w:r>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проектная технология; </w:t>
      </w:r>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sz w:val="28"/>
          <w:szCs w:val="28"/>
        </w:rPr>
        <w:t>- игровые технологии;</w:t>
      </w:r>
    </w:p>
    <w:p w:rsidR="003B432A" w:rsidRPr="00155359" w:rsidRDefault="003B432A" w:rsidP="006D0D10">
      <w:pPr>
        <w:pStyle w:val="a6"/>
        <w:ind w:firstLine="708"/>
        <w:jc w:val="both"/>
        <w:rPr>
          <w:rFonts w:ascii="Times New Roman" w:hAnsi="Times New Roman" w:cs="Times New Roman"/>
          <w:b/>
          <w:i/>
          <w:sz w:val="28"/>
          <w:szCs w:val="28"/>
        </w:rPr>
      </w:pPr>
      <w:r w:rsidRPr="00155359">
        <w:rPr>
          <w:rFonts w:ascii="Times New Roman" w:hAnsi="Times New Roman" w:cs="Times New Roman"/>
          <w:sz w:val="28"/>
          <w:szCs w:val="28"/>
        </w:rPr>
        <w:t>- информационно-коммуникативные технологии;</w:t>
      </w:r>
      <w:r w:rsidRPr="00155359">
        <w:rPr>
          <w:rFonts w:ascii="Times New Roman" w:hAnsi="Times New Roman" w:cs="Times New Roman"/>
          <w:b/>
          <w:i/>
          <w:sz w:val="28"/>
          <w:szCs w:val="28"/>
        </w:rPr>
        <w:t xml:space="preserve"> </w:t>
      </w:r>
    </w:p>
    <w:p w:rsidR="003B432A" w:rsidRPr="00155359" w:rsidRDefault="003B432A" w:rsidP="006D0D10">
      <w:pPr>
        <w:pStyle w:val="a6"/>
        <w:ind w:firstLine="708"/>
        <w:jc w:val="both"/>
        <w:rPr>
          <w:rFonts w:ascii="Times New Roman" w:hAnsi="Times New Roman" w:cs="Times New Roman"/>
          <w:b/>
          <w:i/>
          <w:sz w:val="28"/>
          <w:szCs w:val="28"/>
        </w:rPr>
      </w:pPr>
      <w:r w:rsidRPr="00155359">
        <w:rPr>
          <w:rFonts w:ascii="Times New Roman" w:hAnsi="Times New Roman" w:cs="Times New Roman"/>
          <w:b/>
          <w:i/>
          <w:sz w:val="28"/>
          <w:szCs w:val="28"/>
        </w:rPr>
        <w:t xml:space="preserve">- </w:t>
      </w:r>
      <w:r w:rsidRPr="00155359">
        <w:rPr>
          <w:rFonts w:ascii="Times New Roman" w:hAnsi="Times New Roman" w:cs="Times New Roman"/>
          <w:sz w:val="28"/>
          <w:szCs w:val="28"/>
        </w:rPr>
        <w:t xml:space="preserve">групповые технологии; </w:t>
      </w:r>
      <w:r w:rsidRPr="00155359">
        <w:rPr>
          <w:rFonts w:ascii="Times New Roman" w:hAnsi="Times New Roman" w:cs="Times New Roman"/>
          <w:b/>
          <w:i/>
          <w:sz w:val="28"/>
          <w:szCs w:val="28"/>
        </w:rPr>
        <w:t xml:space="preserve"> </w:t>
      </w:r>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b/>
          <w:i/>
          <w:sz w:val="28"/>
          <w:szCs w:val="28"/>
        </w:rPr>
        <w:t xml:space="preserve">- </w:t>
      </w:r>
      <w:proofErr w:type="spellStart"/>
      <w:r w:rsidRPr="00155359">
        <w:rPr>
          <w:rFonts w:ascii="Times New Roman" w:hAnsi="Times New Roman" w:cs="Times New Roman"/>
          <w:sz w:val="28"/>
          <w:szCs w:val="28"/>
        </w:rPr>
        <w:t>компетентностный</w:t>
      </w:r>
      <w:proofErr w:type="spellEnd"/>
      <w:r w:rsidRPr="00155359">
        <w:rPr>
          <w:rFonts w:ascii="Times New Roman" w:hAnsi="Times New Roman" w:cs="Times New Roman"/>
          <w:sz w:val="28"/>
          <w:szCs w:val="28"/>
        </w:rPr>
        <w:t xml:space="preserve"> подход; </w:t>
      </w:r>
    </w:p>
    <w:p w:rsidR="003B432A"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sz w:val="28"/>
          <w:szCs w:val="28"/>
        </w:rPr>
        <w:t xml:space="preserve">- </w:t>
      </w:r>
      <w:proofErr w:type="spellStart"/>
      <w:r w:rsidRPr="00155359">
        <w:rPr>
          <w:rFonts w:ascii="Times New Roman" w:hAnsi="Times New Roman" w:cs="Times New Roman"/>
          <w:sz w:val="28"/>
          <w:szCs w:val="28"/>
        </w:rPr>
        <w:t>деятельностный</w:t>
      </w:r>
      <w:proofErr w:type="spellEnd"/>
      <w:r w:rsidRPr="00155359">
        <w:rPr>
          <w:rFonts w:ascii="Times New Roman" w:hAnsi="Times New Roman" w:cs="Times New Roman"/>
          <w:sz w:val="28"/>
          <w:szCs w:val="28"/>
        </w:rPr>
        <w:t xml:space="preserve"> подход;</w:t>
      </w:r>
    </w:p>
    <w:p w:rsidR="003B432A" w:rsidRPr="007244AC" w:rsidRDefault="003B432A" w:rsidP="006D0D10">
      <w:pPr>
        <w:pStyle w:val="a6"/>
        <w:ind w:firstLine="708"/>
        <w:jc w:val="both"/>
        <w:rPr>
          <w:rFonts w:ascii="Times New Roman" w:hAnsi="Times New Roman" w:cs="Times New Roman"/>
          <w:color w:val="000000"/>
          <w:sz w:val="28"/>
          <w:szCs w:val="28"/>
        </w:rPr>
      </w:pPr>
      <w:r w:rsidRPr="00155359">
        <w:rPr>
          <w:rFonts w:ascii="Times New Roman" w:hAnsi="Times New Roman" w:cs="Times New Roman"/>
          <w:sz w:val="28"/>
          <w:szCs w:val="28"/>
        </w:rPr>
        <w:t>Каждая из технологий ценна на современном этапе образования</w:t>
      </w:r>
      <w:r>
        <w:rPr>
          <w:rFonts w:ascii="Times New Roman" w:hAnsi="Times New Roman" w:cs="Times New Roman"/>
          <w:sz w:val="28"/>
          <w:szCs w:val="28"/>
        </w:rPr>
        <w:t>, но и</w:t>
      </w:r>
      <w:r w:rsidRPr="00155359">
        <w:rPr>
          <w:rFonts w:ascii="Times New Roman" w:hAnsi="Times New Roman" w:cs="Times New Roman"/>
          <w:color w:val="000000"/>
          <w:sz w:val="28"/>
          <w:szCs w:val="28"/>
          <w:shd w:val="clear" w:color="auto" w:fill="FFFFFF"/>
        </w:rPr>
        <w:t xml:space="preserve">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w:t>
      </w:r>
      <w:r>
        <w:rPr>
          <w:rFonts w:ascii="Times New Roman" w:hAnsi="Times New Roman" w:cs="Times New Roman"/>
          <w:color w:val="000000"/>
          <w:sz w:val="28"/>
          <w:szCs w:val="28"/>
          <w:shd w:val="clear" w:color="auto" w:fill="FFFFFF"/>
        </w:rPr>
        <w:t>предметов начальной школы</w:t>
      </w:r>
      <w:r w:rsidRPr="00155359">
        <w:rPr>
          <w:rFonts w:ascii="Times New Roman" w:hAnsi="Times New Roman" w:cs="Times New Roman"/>
          <w:color w:val="000000"/>
          <w:sz w:val="28"/>
          <w:szCs w:val="28"/>
          <w:shd w:val="clear" w:color="auto" w:fill="FFFFFF"/>
        </w:rPr>
        <w:t>.</w:t>
      </w:r>
      <w:r w:rsidRPr="00155359">
        <w:rPr>
          <w:rStyle w:val="apple-converted-space"/>
          <w:rFonts w:ascii="Times New Roman" w:hAnsi="Times New Roman" w:cs="Times New Roman"/>
          <w:color w:val="000000"/>
          <w:sz w:val="28"/>
          <w:szCs w:val="28"/>
          <w:shd w:val="clear" w:color="auto" w:fill="FFFFFF"/>
        </w:rPr>
        <w:t> </w:t>
      </w:r>
    </w:p>
    <w:p w:rsidR="007244AC" w:rsidRPr="00A04602" w:rsidRDefault="007244AC" w:rsidP="006D0D10">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432A">
        <w:rPr>
          <w:rFonts w:ascii="Times New Roman" w:hAnsi="Times New Roman" w:cs="Times New Roman"/>
          <w:sz w:val="28"/>
          <w:szCs w:val="28"/>
        </w:rPr>
        <w:t xml:space="preserve">Тема, </w:t>
      </w:r>
      <w:r w:rsidR="003B432A" w:rsidRPr="00155359">
        <w:rPr>
          <w:rFonts w:ascii="Times New Roman" w:hAnsi="Times New Roman" w:cs="Times New Roman"/>
          <w:sz w:val="28"/>
          <w:szCs w:val="28"/>
        </w:rPr>
        <w:t xml:space="preserve">над которой </w:t>
      </w:r>
      <w:r w:rsidR="003B432A">
        <w:rPr>
          <w:rFonts w:ascii="Times New Roman" w:hAnsi="Times New Roman" w:cs="Times New Roman"/>
          <w:sz w:val="28"/>
          <w:szCs w:val="28"/>
        </w:rPr>
        <w:t xml:space="preserve">я работаю, - </w:t>
      </w:r>
      <w:r w:rsidR="003B432A" w:rsidRPr="00282F5F">
        <w:rPr>
          <w:rFonts w:ascii="Times New Roman" w:hAnsi="Times New Roman" w:cs="Times New Roman"/>
          <w:sz w:val="28"/>
          <w:szCs w:val="28"/>
        </w:rPr>
        <w:t>«</w:t>
      </w:r>
      <w:r w:rsidR="003B432A" w:rsidRPr="00282F5F">
        <w:rPr>
          <w:rFonts w:ascii="Times New Roman" w:eastAsia="Times New Roman" w:hAnsi="Times New Roman" w:cs="Times New Roman"/>
          <w:sz w:val="28"/>
          <w:szCs w:val="28"/>
        </w:rPr>
        <w:t>Взаимодействие игровой  и учебно-познавательной деятельности младших школьников в условиях реализации ФГОС</w:t>
      </w:r>
      <w:r>
        <w:rPr>
          <w:rFonts w:ascii="Times New Roman" w:eastAsia="Times New Roman" w:hAnsi="Times New Roman" w:cs="Times New Roman"/>
          <w:sz w:val="28"/>
          <w:szCs w:val="28"/>
        </w:rPr>
        <w:t xml:space="preserve"> НОО </w:t>
      </w:r>
      <w:r w:rsidR="003B432A" w:rsidRPr="00282F5F">
        <w:rPr>
          <w:rFonts w:ascii="Times New Roman" w:hAnsi="Times New Roman" w:cs="Times New Roman"/>
          <w:sz w:val="28"/>
          <w:szCs w:val="28"/>
        </w:rPr>
        <w:t>»</w:t>
      </w:r>
      <w:r w:rsidR="003B432A" w:rsidRPr="00282F5F">
        <w:rPr>
          <w:rStyle w:val="a3"/>
          <w:rFonts w:ascii="Times New Roman" w:hAnsi="Times New Roman" w:cs="Times New Roman"/>
          <w:sz w:val="28"/>
          <w:szCs w:val="28"/>
        </w:rPr>
        <w:t>,</w:t>
      </w:r>
      <w:r w:rsidR="003B432A" w:rsidRPr="00155359">
        <w:rPr>
          <w:rStyle w:val="a3"/>
          <w:rFonts w:ascii="Times New Roman" w:hAnsi="Times New Roman" w:cs="Times New Roman"/>
          <w:sz w:val="28"/>
          <w:szCs w:val="28"/>
        </w:rPr>
        <w:t xml:space="preserve"> </w:t>
      </w:r>
      <w:r w:rsidR="003B432A" w:rsidRPr="00155359">
        <w:rPr>
          <w:rFonts w:ascii="Times New Roman" w:hAnsi="Times New Roman" w:cs="Times New Roman"/>
          <w:sz w:val="28"/>
          <w:szCs w:val="28"/>
        </w:rPr>
        <w:t xml:space="preserve">отвечает требованиям современного образования. </w:t>
      </w:r>
      <w:r w:rsidRPr="007244AC">
        <w:rPr>
          <w:rFonts w:ascii="Times New Roman" w:eastAsia="Times New Roman" w:hAnsi="Times New Roman" w:cs="Times New Roman"/>
          <w:color w:val="000000"/>
          <w:sz w:val="28"/>
          <w:szCs w:val="28"/>
        </w:rPr>
        <w:t xml:space="preserve">Сущность применения игровых технологий заключается в том, что игра является характерной и своеобразной формой активности ребёнка, благодаря которой он учится и приобретает опыт. Игра есть практика развития. Ребенок играет, потому что развивается, и развивается, потому что играет. Игра первая учит разумному и сознательному поведению. Это первая школа мысли для </w:t>
      </w:r>
      <w:r>
        <w:rPr>
          <w:rFonts w:ascii="Times New Roman" w:eastAsia="Times New Roman" w:hAnsi="Times New Roman" w:cs="Times New Roman"/>
          <w:color w:val="000000"/>
          <w:sz w:val="28"/>
          <w:szCs w:val="28"/>
        </w:rPr>
        <w:t xml:space="preserve">ребёнка. Детство - </w:t>
      </w:r>
      <w:r w:rsidRPr="007244AC">
        <w:rPr>
          <w:rFonts w:ascii="Times New Roman" w:eastAsia="Times New Roman" w:hAnsi="Times New Roman" w:cs="Times New Roman"/>
          <w:color w:val="000000"/>
          <w:sz w:val="28"/>
          <w:szCs w:val="28"/>
        </w:rPr>
        <w:t>это время игры, и если блокировать игровые способности ребёнка, не давая ему наиграться, то на следующих этапах развития он будет доигрывать не доигранное, вместо того, чтобы идти вперёд.</w:t>
      </w:r>
    </w:p>
    <w:p w:rsidR="00A04602" w:rsidRDefault="007244AC" w:rsidP="006D0D10">
      <w:pPr>
        <w:pStyle w:val="a6"/>
        <w:jc w:val="both"/>
        <w:rPr>
          <w:rFonts w:ascii="Times New Roman" w:hAnsi="Times New Roman" w:cs="Times New Roman"/>
          <w:color w:val="000000"/>
          <w:sz w:val="28"/>
          <w:szCs w:val="28"/>
          <w:shd w:val="clear" w:color="auto" w:fill="FFFFFF"/>
        </w:rPr>
      </w:pPr>
      <w:r>
        <w:rPr>
          <w:rFonts w:ascii="Times New Roman" w:hAnsi="Times New Roman" w:cs="Times New Roman"/>
          <w:i/>
          <w:sz w:val="28"/>
          <w:szCs w:val="28"/>
        </w:rPr>
        <w:t xml:space="preserve">       </w:t>
      </w:r>
      <w:r w:rsidR="003B432A" w:rsidRPr="00155359">
        <w:rPr>
          <w:rFonts w:ascii="Times New Roman" w:hAnsi="Times New Roman" w:cs="Times New Roman"/>
          <w:color w:val="000000"/>
          <w:sz w:val="28"/>
          <w:szCs w:val="28"/>
          <w:shd w:val="clear" w:color="auto" w:fill="FFFFFF"/>
        </w:rPr>
        <w:t xml:space="preserve">Актуальность игры в настоящее время повышается и из-за перенасыщенности современного школьника информацией. Во всем мире, и в России в частности, неизмеримо расширяется предметно-информационная среда. Телевидение, видео, </w:t>
      </w:r>
      <w:r w:rsidR="003B432A" w:rsidRPr="00155359">
        <w:rPr>
          <w:rFonts w:ascii="Times New Roman" w:hAnsi="Times New Roman" w:cs="Times New Roman"/>
          <w:color w:val="000000"/>
          <w:sz w:val="28"/>
          <w:szCs w:val="28"/>
          <w:shd w:val="clear" w:color="auto" w:fill="FFFFFF"/>
        </w:rPr>
        <w:lastRenderedPageBreak/>
        <w:t>радио, компьютерные сети в последнее время обрушивают на учащихся огромный объем информации</w:t>
      </w:r>
      <w:r w:rsidR="003B432A">
        <w:rPr>
          <w:rFonts w:ascii="Times New Roman" w:hAnsi="Times New Roman" w:cs="Times New Roman"/>
          <w:color w:val="000000"/>
          <w:sz w:val="28"/>
          <w:szCs w:val="28"/>
          <w:shd w:val="clear" w:color="auto" w:fill="FFFFFF"/>
        </w:rPr>
        <w:t>.</w:t>
      </w:r>
    </w:p>
    <w:p w:rsidR="00A04602" w:rsidRPr="00155359" w:rsidRDefault="003B432A" w:rsidP="006D0D10">
      <w:pPr>
        <w:pStyle w:val="a6"/>
        <w:ind w:firstLine="708"/>
        <w:jc w:val="both"/>
        <w:rPr>
          <w:rFonts w:ascii="Times New Roman" w:hAnsi="Times New Roman" w:cs="Times New Roman"/>
          <w:sz w:val="28"/>
          <w:szCs w:val="28"/>
        </w:rPr>
      </w:pPr>
      <w:r w:rsidRPr="00155359">
        <w:rPr>
          <w:rFonts w:ascii="Times New Roman" w:hAnsi="Times New Roman" w:cs="Times New Roman"/>
          <w:color w:val="000000"/>
          <w:sz w:val="28"/>
          <w:szCs w:val="28"/>
          <w:shd w:val="clear" w:color="auto" w:fill="FFFFFF"/>
        </w:rPr>
        <w:t>Обучая посредством игры, мы учим детей не так, как нам, взрослым, удобно дать учебный материал, а как детям удобно и естественно его взять.</w:t>
      </w:r>
      <w:r w:rsidR="00A04602" w:rsidRPr="00A04602">
        <w:rPr>
          <w:rFonts w:ascii="Times New Roman" w:hAnsi="Times New Roman" w:cs="Times New Roman"/>
          <w:sz w:val="28"/>
          <w:szCs w:val="28"/>
        </w:rPr>
        <w:t xml:space="preserve"> </w:t>
      </w:r>
      <w:r w:rsidR="00A04602" w:rsidRPr="00155359">
        <w:rPr>
          <w:rFonts w:ascii="Times New Roman" w:hAnsi="Times New Roman" w:cs="Times New Roman"/>
          <w:sz w:val="28"/>
          <w:szCs w:val="28"/>
        </w:rPr>
        <w:t xml:space="preserve">Использование игровых форм организации учебной деятельности способствует повышению познавательной активности обучающихся, формированию интереса к знаниям, развитию учебной мотивации и инициативы, стремлению к творческой деятельности. Кроме того, использование игровых форм обучения предупреждает утомление. </w:t>
      </w:r>
      <w:r w:rsidR="00A04602" w:rsidRPr="00155359">
        <w:rPr>
          <w:rFonts w:ascii="Times New Roman" w:eastAsia="Times New Roman" w:hAnsi="Times New Roman" w:cs="Times New Roman"/>
          <w:sz w:val="28"/>
          <w:szCs w:val="28"/>
        </w:rPr>
        <w:t>При использовании дидактических игр решаются и воспитательные задачи, например, воспитание терпения и терпимости, формирование аккуратности и умения доводить начатое дело до конца. В групповой работе – развитие умения работать сообща, прислушиваясь к мнению других учеников, терпимо относясь к критике в свой адрес, деликатно отзываясь об ошибках своих товарищей; приобретаются навыки публичных выступлений, желание и умение добиваться поставленной цели. Это</w:t>
      </w:r>
      <w:r w:rsidR="00A04602" w:rsidRPr="00155359">
        <w:rPr>
          <w:rFonts w:ascii="Times New Roman" w:hAnsi="Times New Roman" w:cs="Times New Roman"/>
          <w:sz w:val="28"/>
          <w:szCs w:val="28"/>
        </w:rPr>
        <w:t xml:space="preserve"> универсальные учебные действия, выдвигаемые стандартами. Игра позволяет заинтересовать учащихся изучаемым материалом, преподнести знания в более легкой и «ненавязчивой» форме.</w:t>
      </w:r>
    </w:p>
    <w:p w:rsidR="00A04602" w:rsidRPr="00A04602" w:rsidRDefault="00A04602" w:rsidP="006D0D10">
      <w:pPr>
        <w:shd w:val="clear" w:color="auto" w:fill="FFFFFF"/>
        <w:spacing w:after="0" w:line="240" w:lineRule="auto"/>
        <w:jc w:val="both"/>
        <w:rPr>
          <w:rFonts w:ascii="Calibri" w:eastAsia="Times New Roman" w:hAnsi="Calibri" w:cs="Calibri"/>
          <w:color w:val="000000"/>
        </w:rPr>
      </w:pPr>
      <w:r w:rsidRPr="00A04602">
        <w:rPr>
          <w:rFonts w:ascii="Times New Roman" w:eastAsia="Times New Roman" w:hAnsi="Times New Roman" w:cs="Times New Roman"/>
          <w:color w:val="000000"/>
          <w:sz w:val="28"/>
          <w:szCs w:val="28"/>
        </w:rPr>
        <w:t>«Игра – это огромное светлое нежное, через которое в духовный мир ребенка вливается живительный поток  представлени</w:t>
      </w:r>
      <w:r>
        <w:rPr>
          <w:rFonts w:ascii="Times New Roman" w:eastAsia="Times New Roman" w:hAnsi="Times New Roman" w:cs="Times New Roman"/>
          <w:color w:val="000000"/>
          <w:sz w:val="28"/>
          <w:szCs w:val="28"/>
        </w:rPr>
        <w:t xml:space="preserve">й и понятий об окружающем мире. </w:t>
      </w:r>
      <w:r w:rsidRPr="00A04602">
        <w:rPr>
          <w:rFonts w:ascii="Times New Roman" w:eastAsia="Times New Roman" w:hAnsi="Times New Roman" w:cs="Times New Roman"/>
          <w:color w:val="000000"/>
          <w:sz w:val="28"/>
          <w:szCs w:val="28"/>
        </w:rPr>
        <w:t>Игра – это искра, зажигающая огонек пытливости и любознательности».</w:t>
      </w:r>
    </w:p>
    <w:p w:rsidR="00A04602" w:rsidRDefault="00A04602" w:rsidP="006D0D1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A04602">
        <w:rPr>
          <w:rFonts w:ascii="Times New Roman" w:eastAsia="Times New Roman" w:hAnsi="Times New Roman" w:cs="Times New Roman"/>
          <w:color w:val="000000"/>
          <w:sz w:val="28"/>
          <w:szCs w:val="28"/>
        </w:rPr>
        <w:t>В.А.Сухомлинский</w:t>
      </w:r>
      <w:r>
        <w:rPr>
          <w:rFonts w:ascii="Times New Roman" w:eastAsia="Times New Roman" w:hAnsi="Times New Roman" w:cs="Times New Roman"/>
          <w:color w:val="000000"/>
          <w:sz w:val="28"/>
          <w:szCs w:val="28"/>
        </w:rPr>
        <w:t>)</w:t>
      </w:r>
    </w:p>
    <w:p w:rsidR="008906BF" w:rsidRDefault="008906BF" w:rsidP="006D0D10">
      <w:pPr>
        <w:shd w:val="clear" w:color="auto" w:fill="FFFFFF"/>
        <w:spacing w:after="0" w:line="240" w:lineRule="auto"/>
        <w:jc w:val="both"/>
        <w:rPr>
          <w:rFonts w:ascii="Times New Roman" w:eastAsia="Times New Roman" w:hAnsi="Times New Roman" w:cs="Times New Roman"/>
          <w:color w:val="000000"/>
          <w:sz w:val="28"/>
          <w:szCs w:val="28"/>
        </w:rPr>
      </w:pPr>
    </w:p>
    <w:p w:rsidR="008906BF" w:rsidRDefault="008906BF" w:rsidP="006D0D10">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3.Основная </w:t>
      </w:r>
      <w:r w:rsidRPr="008906BF">
        <w:rPr>
          <w:rFonts w:ascii="Times New Roman" w:eastAsia="Times New Roman" w:hAnsi="Times New Roman" w:cs="Times New Roman"/>
          <w:b/>
          <w:bCs/>
          <w:sz w:val="28"/>
          <w:szCs w:val="28"/>
        </w:rPr>
        <w:t xml:space="preserve"> идея</w:t>
      </w:r>
      <w:r>
        <w:rPr>
          <w:rFonts w:ascii="Times New Roman" w:eastAsia="Times New Roman" w:hAnsi="Times New Roman" w:cs="Times New Roman"/>
          <w:b/>
          <w:bCs/>
          <w:sz w:val="28"/>
          <w:szCs w:val="28"/>
        </w:rPr>
        <w:t xml:space="preserve"> опыта</w:t>
      </w:r>
    </w:p>
    <w:p w:rsidR="002E41CB" w:rsidRPr="00E87A1C" w:rsidRDefault="002E41CB" w:rsidP="006D0D10">
      <w:pPr>
        <w:pStyle w:val="a4"/>
        <w:shd w:val="clear" w:color="auto" w:fill="FFFFFF"/>
        <w:tabs>
          <w:tab w:val="left" w:pos="0"/>
        </w:tabs>
        <w:spacing w:before="0" w:after="0"/>
        <w:ind w:right="-1"/>
        <w:jc w:val="both"/>
        <w:rPr>
          <w:color w:val="000000"/>
          <w:sz w:val="28"/>
          <w:szCs w:val="28"/>
        </w:rPr>
      </w:pPr>
      <w:r>
        <w:rPr>
          <w:color w:val="000000"/>
          <w:sz w:val="28"/>
          <w:szCs w:val="28"/>
        </w:rPr>
        <w:t xml:space="preserve">       </w:t>
      </w:r>
    </w:p>
    <w:p w:rsidR="002E41CB" w:rsidRPr="00E87A1C" w:rsidRDefault="002E41CB" w:rsidP="006D0D10">
      <w:pPr>
        <w:pStyle w:val="a4"/>
        <w:shd w:val="clear" w:color="auto" w:fill="FFFFFF"/>
        <w:tabs>
          <w:tab w:val="left" w:pos="0"/>
        </w:tabs>
        <w:spacing w:before="0" w:after="0"/>
        <w:ind w:right="-1"/>
        <w:jc w:val="both"/>
        <w:rPr>
          <w:color w:val="000000"/>
          <w:sz w:val="28"/>
          <w:szCs w:val="28"/>
        </w:rPr>
      </w:pPr>
      <w:r>
        <w:rPr>
          <w:color w:val="000000"/>
          <w:sz w:val="28"/>
          <w:szCs w:val="28"/>
        </w:rPr>
        <w:t xml:space="preserve">       </w:t>
      </w:r>
      <w:r w:rsidRPr="00E87A1C">
        <w:rPr>
          <w:color w:val="000000"/>
          <w:sz w:val="28"/>
          <w:szCs w:val="28"/>
        </w:rPr>
        <w:t xml:space="preserve">Наблюдая за своими первоклашками, я поняла, что игра занимает значительное место в их школьной жизни. И их желание играть </w:t>
      </w:r>
      <w:proofErr w:type="gramStart"/>
      <w:r w:rsidRPr="00E87A1C">
        <w:rPr>
          <w:color w:val="000000"/>
          <w:sz w:val="28"/>
          <w:szCs w:val="28"/>
        </w:rPr>
        <w:t>необходимо</w:t>
      </w:r>
      <w:proofErr w:type="gramEnd"/>
      <w:r w:rsidRPr="00E87A1C">
        <w:rPr>
          <w:color w:val="000000"/>
          <w:sz w:val="28"/>
          <w:szCs w:val="28"/>
        </w:rPr>
        <w:t xml:space="preserve"> использовать и направлять в целях решения определенных образовательных задач. Игра будет являться средством воспитания</w:t>
      </w:r>
      <w:r w:rsidR="00D50DE1">
        <w:rPr>
          <w:color w:val="000000"/>
          <w:sz w:val="28"/>
          <w:szCs w:val="28"/>
        </w:rPr>
        <w:t xml:space="preserve">, </w:t>
      </w:r>
      <w:r w:rsidRPr="00E87A1C">
        <w:rPr>
          <w:color w:val="000000"/>
          <w:sz w:val="28"/>
          <w:szCs w:val="28"/>
        </w:rPr>
        <w:t xml:space="preserve">развития </w:t>
      </w:r>
      <w:r w:rsidR="00D50DE1">
        <w:rPr>
          <w:color w:val="000000"/>
          <w:sz w:val="28"/>
          <w:szCs w:val="28"/>
        </w:rPr>
        <w:t>и обучения</w:t>
      </w:r>
      <w:r w:rsidRPr="00E87A1C">
        <w:rPr>
          <w:color w:val="000000"/>
          <w:sz w:val="28"/>
          <w:szCs w:val="28"/>
        </w:rPr>
        <w:t>, если она будет включаться в целостный педагогический процесс.</w:t>
      </w:r>
    </w:p>
    <w:p w:rsidR="008906BF" w:rsidRPr="008906BF" w:rsidRDefault="002E41CB" w:rsidP="006D0D10">
      <w:pPr>
        <w:pStyle w:val="a6"/>
        <w:tabs>
          <w:tab w:val="left" w:pos="0"/>
        </w:tabs>
        <w:ind w:right="-1"/>
        <w:jc w:val="both"/>
        <w:rPr>
          <w:rFonts w:ascii="Times New Roman" w:hAnsi="Times New Roman" w:cs="Times New Roman"/>
          <w:sz w:val="28"/>
          <w:szCs w:val="28"/>
        </w:rPr>
      </w:pPr>
      <w:r w:rsidRPr="00E87A1C">
        <w:rPr>
          <w:rFonts w:ascii="Times New Roman" w:hAnsi="Times New Roman" w:cs="Times New Roman"/>
          <w:sz w:val="28"/>
          <w:szCs w:val="28"/>
        </w:rPr>
        <w:t xml:space="preserve">     </w:t>
      </w:r>
      <w:r w:rsidR="00D50DE1">
        <w:rPr>
          <w:rFonts w:ascii="Times New Roman" w:hAnsi="Times New Roman" w:cs="Times New Roman"/>
          <w:sz w:val="28"/>
          <w:szCs w:val="28"/>
        </w:rPr>
        <w:t>Было очевидно</w:t>
      </w:r>
      <w:r w:rsidRPr="00E87A1C">
        <w:rPr>
          <w:rFonts w:ascii="Times New Roman" w:hAnsi="Times New Roman" w:cs="Times New Roman"/>
          <w:sz w:val="28"/>
          <w:szCs w:val="28"/>
        </w:rPr>
        <w:t>, что игра для них - практика развития. Ребенок играет, потому что развивается, и развивается, потому что играет. Вначале, учащихся интересует только сама форма игры, а затем уже и тот материал, без которого нельзя участвовать в игре. И   что, руководя игрой, организуя жизнь детей в игре, я могу воздействовать на все стороны развития личности ребенка: на чувства, на сознание, на волю и на поведение в целом. Заметила, что в игре ученики лучше запоминают материа</w:t>
      </w:r>
      <w:r w:rsidR="00E04FC7">
        <w:rPr>
          <w:rFonts w:ascii="Times New Roman" w:hAnsi="Times New Roman" w:cs="Times New Roman"/>
          <w:sz w:val="28"/>
          <w:szCs w:val="28"/>
        </w:rPr>
        <w:t>л. Фраза</w:t>
      </w:r>
      <w:r w:rsidRPr="00E87A1C">
        <w:rPr>
          <w:rFonts w:ascii="Times New Roman" w:hAnsi="Times New Roman" w:cs="Times New Roman"/>
          <w:sz w:val="28"/>
          <w:szCs w:val="28"/>
        </w:rPr>
        <w:t xml:space="preserve"> «А сейчас мы</w:t>
      </w:r>
      <w:r w:rsidR="00E04FC7">
        <w:rPr>
          <w:rFonts w:ascii="Times New Roman" w:hAnsi="Times New Roman" w:cs="Times New Roman"/>
          <w:sz w:val="28"/>
          <w:szCs w:val="28"/>
        </w:rPr>
        <w:t xml:space="preserve"> поиграем» - заставляет учеников</w:t>
      </w:r>
      <w:r w:rsidRPr="00E87A1C">
        <w:rPr>
          <w:rFonts w:ascii="Times New Roman" w:hAnsi="Times New Roman" w:cs="Times New Roman"/>
          <w:sz w:val="28"/>
          <w:szCs w:val="28"/>
        </w:rPr>
        <w:t xml:space="preserve"> мгновенно </w:t>
      </w:r>
      <w:r w:rsidR="00E04FC7">
        <w:rPr>
          <w:rFonts w:ascii="Times New Roman" w:hAnsi="Times New Roman" w:cs="Times New Roman"/>
          <w:sz w:val="28"/>
          <w:szCs w:val="28"/>
        </w:rPr>
        <w:t>преображаться. У них появляется интерес и</w:t>
      </w:r>
      <w:r w:rsidRPr="00E87A1C">
        <w:rPr>
          <w:rFonts w:ascii="Times New Roman" w:hAnsi="Times New Roman" w:cs="Times New Roman"/>
          <w:sz w:val="28"/>
          <w:szCs w:val="28"/>
        </w:rPr>
        <w:t xml:space="preserve"> стремление быстро выполнять задание.</w:t>
      </w:r>
    </w:p>
    <w:p w:rsidR="00E04FC7" w:rsidRDefault="008906BF" w:rsidP="006D0D1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06BF">
        <w:rPr>
          <w:rFonts w:ascii="Times New Roman" w:eastAsia="Times New Roman" w:hAnsi="Times New Roman" w:cs="Times New Roman"/>
          <w:sz w:val="28"/>
          <w:szCs w:val="28"/>
        </w:rPr>
        <w:t xml:space="preserve">Использование игровых технологий на уроках в начальной школе превращает процесс учения в процесс сотворчества ученика и учителя, тем самым позволяет повысить учебную мотивацию и организовать продуктивную учебную деятельность на уроке, что является важнейшим условием успешного формирования предметных и ключевых компетенций учащихся. </w:t>
      </w:r>
    </w:p>
    <w:p w:rsidR="008906BF" w:rsidRDefault="008906BF" w:rsidP="006D0D10">
      <w:pPr>
        <w:shd w:val="clear" w:color="auto" w:fill="FFFFFF"/>
        <w:spacing w:after="0" w:line="240" w:lineRule="auto"/>
        <w:jc w:val="both"/>
        <w:rPr>
          <w:rFonts w:ascii="Times New Roman" w:hAnsi="Times New Roman" w:cs="Times New Roman"/>
          <w:sz w:val="28"/>
          <w:szCs w:val="28"/>
        </w:rPr>
      </w:pPr>
      <w:r w:rsidRPr="008906BF">
        <w:rPr>
          <w:rFonts w:ascii="Times New Roman" w:eastAsia="Times New Roman" w:hAnsi="Times New Roman" w:cs="Times New Roman"/>
          <w:b/>
          <w:bCs/>
          <w:i/>
          <w:iCs/>
          <w:sz w:val="28"/>
          <w:szCs w:val="28"/>
        </w:rPr>
        <w:t>Цель</w:t>
      </w:r>
      <w:r w:rsidRPr="008906BF">
        <w:rPr>
          <w:rFonts w:ascii="Times New Roman" w:eastAsia="Times New Roman" w:hAnsi="Times New Roman" w:cs="Times New Roman"/>
          <w:i/>
          <w:iCs/>
          <w:sz w:val="28"/>
          <w:szCs w:val="28"/>
        </w:rPr>
        <w:t> </w:t>
      </w:r>
      <w:r w:rsidRPr="008906BF">
        <w:rPr>
          <w:rFonts w:ascii="Times New Roman" w:eastAsia="Times New Roman" w:hAnsi="Times New Roman" w:cs="Times New Roman"/>
          <w:sz w:val="28"/>
          <w:szCs w:val="28"/>
        </w:rPr>
        <w:t>моей работы</w:t>
      </w:r>
      <w:r>
        <w:rPr>
          <w:rFonts w:ascii="Times New Roman" w:hAnsi="Times New Roman" w:cs="Times New Roman"/>
          <w:sz w:val="28"/>
          <w:szCs w:val="28"/>
        </w:rPr>
        <w:t>:</w:t>
      </w:r>
    </w:p>
    <w:p w:rsidR="008906BF" w:rsidRDefault="008906BF" w:rsidP="006D0D1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5359">
        <w:rPr>
          <w:rFonts w:ascii="Times New Roman" w:hAnsi="Times New Roman" w:cs="Times New Roman"/>
          <w:sz w:val="28"/>
          <w:szCs w:val="28"/>
        </w:rPr>
        <w:t xml:space="preserve"> изучение дидактических возможностей использования игровых технологий на уроках </w:t>
      </w:r>
      <w:r>
        <w:rPr>
          <w:rFonts w:ascii="Times New Roman" w:hAnsi="Times New Roman" w:cs="Times New Roman"/>
          <w:sz w:val="28"/>
          <w:szCs w:val="28"/>
        </w:rPr>
        <w:t>в начальной школе;</w:t>
      </w:r>
    </w:p>
    <w:p w:rsidR="008906BF" w:rsidRPr="008906BF" w:rsidRDefault="008906BF" w:rsidP="006D0D10">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обобщение</w:t>
      </w:r>
      <w:r w:rsidRPr="008906BF">
        <w:rPr>
          <w:rFonts w:ascii="Times New Roman" w:eastAsia="Times New Roman" w:hAnsi="Times New Roman" w:cs="Times New Roman"/>
          <w:sz w:val="28"/>
          <w:szCs w:val="28"/>
        </w:rPr>
        <w:t xml:space="preserve"> опыт</w:t>
      </w:r>
      <w:r>
        <w:rPr>
          <w:rFonts w:ascii="Times New Roman" w:eastAsia="Times New Roman" w:hAnsi="Times New Roman" w:cs="Times New Roman"/>
          <w:sz w:val="28"/>
          <w:szCs w:val="28"/>
        </w:rPr>
        <w:t>а</w:t>
      </w:r>
      <w:r w:rsidRPr="008906BF">
        <w:rPr>
          <w:rFonts w:ascii="Times New Roman" w:eastAsia="Times New Roman" w:hAnsi="Times New Roman" w:cs="Times New Roman"/>
          <w:sz w:val="28"/>
          <w:szCs w:val="28"/>
        </w:rPr>
        <w:t xml:space="preserve"> по внедрению игров</w:t>
      </w:r>
      <w:r>
        <w:rPr>
          <w:rFonts w:ascii="Times New Roman" w:eastAsia="Times New Roman" w:hAnsi="Times New Roman" w:cs="Times New Roman"/>
          <w:sz w:val="28"/>
          <w:szCs w:val="28"/>
        </w:rPr>
        <w:t>ых технологий в учебный процесс.</w:t>
      </w:r>
    </w:p>
    <w:p w:rsidR="008906BF" w:rsidRPr="008906BF" w:rsidRDefault="008906BF" w:rsidP="006D0D10">
      <w:pPr>
        <w:shd w:val="clear" w:color="auto" w:fill="FFFFFF"/>
        <w:spacing w:after="0" w:line="240" w:lineRule="auto"/>
        <w:jc w:val="both"/>
        <w:rPr>
          <w:rFonts w:ascii="Times New Roman" w:eastAsia="Times New Roman" w:hAnsi="Times New Roman" w:cs="Times New Roman"/>
          <w:sz w:val="28"/>
          <w:szCs w:val="28"/>
        </w:rPr>
      </w:pPr>
      <w:r w:rsidRPr="008906BF">
        <w:rPr>
          <w:rFonts w:ascii="Times New Roman" w:eastAsia="Times New Roman" w:hAnsi="Times New Roman" w:cs="Times New Roman"/>
          <w:b/>
          <w:bCs/>
          <w:i/>
          <w:iCs/>
          <w:sz w:val="28"/>
          <w:szCs w:val="28"/>
        </w:rPr>
        <w:t>Задачи:</w:t>
      </w:r>
    </w:p>
    <w:p w:rsidR="002E41CB" w:rsidRPr="002E41CB" w:rsidRDefault="002E41CB" w:rsidP="00E04FC7">
      <w:pPr>
        <w:pStyle w:val="a4"/>
        <w:numPr>
          <w:ilvl w:val="0"/>
          <w:numId w:val="34"/>
        </w:numPr>
        <w:spacing w:before="0" w:after="0"/>
        <w:ind w:left="714" w:hanging="357"/>
        <w:jc w:val="both"/>
        <w:rPr>
          <w:color w:val="000000"/>
          <w:sz w:val="28"/>
          <w:szCs w:val="28"/>
        </w:rPr>
      </w:pPr>
      <w:r w:rsidRPr="002E41CB">
        <w:rPr>
          <w:color w:val="000000"/>
          <w:sz w:val="28"/>
          <w:szCs w:val="28"/>
        </w:rPr>
        <w:t>Проанализировать опыт эффективности взаимодействия игровой и учебно-познавательной деятельности.</w:t>
      </w:r>
    </w:p>
    <w:p w:rsidR="002E41CB" w:rsidRPr="002E41CB" w:rsidRDefault="002E41CB" w:rsidP="00E04FC7">
      <w:pPr>
        <w:pStyle w:val="a4"/>
        <w:numPr>
          <w:ilvl w:val="0"/>
          <w:numId w:val="34"/>
        </w:numPr>
        <w:spacing w:before="0" w:after="0"/>
        <w:ind w:left="714" w:hanging="357"/>
        <w:jc w:val="both"/>
        <w:rPr>
          <w:color w:val="000000"/>
          <w:sz w:val="28"/>
          <w:szCs w:val="28"/>
        </w:rPr>
      </w:pPr>
      <w:r w:rsidRPr="002E41CB">
        <w:rPr>
          <w:color w:val="000000"/>
          <w:sz w:val="28"/>
          <w:szCs w:val="28"/>
        </w:rPr>
        <w:t>Выявить значение игровой деятельности в развитии  младших школьников.</w:t>
      </w:r>
    </w:p>
    <w:p w:rsidR="002E41CB" w:rsidRPr="006D0D10" w:rsidRDefault="002E41CB" w:rsidP="00E04FC7">
      <w:pPr>
        <w:pStyle w:val="a4"/>
        <w:numPr>
          <w:ilvl w:val="0"/>
          <w:numId w:val="34"/>
        </w:numPr>
        <w:spacing w:before="0" w:after="0"/>
        <w:ind w:left="714" w:hanging="357"/>
        <w:jc w:val="both"/>
        <w:rPr>
          <w:sz w:val="28"/>
          <w:szCs w:val="28"/>
        </w:rPr>
      </w:pPr>
      <w:r w:rsidRPr="002E41CB">
        <w:rPr>
          <w:color w:val="000000"/>
          <w:sz w:val="28"/>
          <w:szCs w:val="28"/>
        </w:rPr>
        <w:t xml:space="preserve">Диагностировать уровень развития творческого мышления в процессе </w:t>
      </w:r>
      <w:r w:rsidRPr="006D0D10">
        <w:rPr>
          <w:sz w:val="28"/>
          <w:szCs w:val="28"/>
        </w:rPr>
        <w:t>игровой деятельности.</w:t>
      </w:r>
    </w:p>
    <w:p w:rsidR="002E41CB" w:rsidRPr="006D0D10" w:rsidRDefault="002E41CB" w:rsidP="00E04FC7">
      <w:pPr>
        <w:pStyle w:val="a4"/>
        <w:numPr>
          <w:ilvl w:val="0"/>
          <w:numId w:val="34"/>
        </w:numPr>
        <w:spacing w:before="0" w:after="0"/>
        <w:ind w:left="714" w:hanging="357"/>
        <w:jc w:val="both"/>
        <w:rPr>
          <w:sz w:val="28"/>
          <w:szCs w:val="28"/>
        </w:rPr>
      </w:pPr>
      <w:r w:rsidRPr="006D0D10">
        <w:rPr>
          <w:sz w:val="28"/>
          <w:szCs w:val="28"/>
        </w:rPr>
        <w:t>Обобщить и разработать систему  методов и приемов организации взаимодействия игровой и учебно-познавательной деятельности младших школьников, как средства формирования универсальных учебных действий.</w:t>
      </w:r>
    </w:p>
    <w:p w:rsidR="002E41CB" w:rsidRPr="006D0D10" w:rsidRDefault="002E41CB" w:rsidP="006D0D10">
      <w:pPr>
        <w:pStyle w:val="a6"/>
        <w:jc w:val="both"/>
        <w:rPr>
          <w:rFonts w:ascii="Times New Roman" w:hAnsi="Times New Roman" w:cs="Times New Roman"/>
          <w:b/>
          <w:sz w:val="28"/>
          <w:szCs w:val="28"/>
        </w:rPr>
      </w:pPr>
    </w:p>
    <w:p w:rsidR="00282F5F" w:rsidRPr="006D0D10" w:rsidRDefault="00282F5F" w:rsidP="006D0D10">
      <w:pPr>
        <w:pStyle w:val="a6"/>
        <w:jc w:val="both"/>
        <w:rPr>
          <w:rFonts w:ascii="Times New Roman" w:hAnsi="Times New Roman" w:cs="Times New Roman"/>
          <w:sz w:val="28"/>
          <w:szCs w:val="28"/>
        </w:rPr>
      </w:pPr>
      <w:r w:rsidRPr="006D0D10">
        <w:rPr>
          <w:rFonts w:ascii="Times New Roman" w:hAnsi="Times New Roman" w:cs="Times New Roman"/>
          <w:b/>
          <w:sz w:val="28"/>
          <w:szCs w:val="28"/>
        </w:rPr>
        <w:t xml:space="preserve">Объект исследования: </w:t>
      </w:r>
      <w:r w:rsidRPr="006D0D10">
        <w:rPr>
          <w:rFonts w:ascii="Times New Roman" w:hAnsi="Times New Roman" w:cs="Times New Roman"/>
          <w:sz w:val="28"/>
          <w:szCs w:val="28"/>
        </w:rPr>
        <w:t xml:space="preserve">познавательная деятельность учащихся на уроках в начальной школе. </w:t>
      </w:r>
    </w:p>
    <w:p w:rsidR="00282F5F" w:rsidRPr="006D0D10" w:rsidRDefault="00282F5F" w:rsidP="006D0D10">
      <w:pPr>
        <w:shd w:val="clear" w:color="auto" w:fill="FFFFFF" w:themeFill="background1"/>
        <w:spacing w:after="0"/>
        <w:jc w:val="both"/>
        <w:rPr>
          <w:rFonts w:ascii="Times New Roman" w:eastAsia="Times New Roman" w:hAnsi="Times New Roman" w:cs="Times New Roman"/>
          <w:sz w:val="28"/>
          <w:szCs w:val="28"/>
        </w:rPr>
      </w:pPr>
      <w:r w:rsidRPr="006D0D10">
        <w:rPr>
          <w:rFonts w:ascii="Times New Roman" w:hAnsi="Times New Roman" w:cs="Times New Roman"/>
          <w:b/>
          <w:sz w:val="28"/>
          <w:szCs w:val="28"/>
        </w:rPr>
        <w:t>Предмет исследования:</w:t>
      </w:r>
      <w:r w:rsidRPr="006D0D10">
        <w:rPr>
          <w:rFonts w:ascii="Times New Roman" w:hAnsi="Times New Roman" w:cs="Times New Roman"/>
          <w:sz w:val="28"/>
          <w:szCs w:val="28"/>
        </w:rPr>
        <w:t xml:space="preserve"> </w:t>
      </w:r>
      <w:r w:rsidR="00200670" w:rsidRPr="006D0D10">
        <w:rPr>
          <w:rFonts w:ascii="Times New Roman" w:eastAsia="Times New Roman" w:hAnsi="Times New Roman" w:cs="Times New Roman"/>
          <w:sz w:val="28"/>
          <w:szCs w:val="28"/>
        </w:rPr>
        <w:t xml:space="preserve">связь </w:t>
      </w:r>
      <w:proofErr w:type="spellStart"/>
      <w:r w:rsidR="00200670" w:rsidRPr="006D0D10">
        <w:rPr>
          <w:rFonts w:ascii="Times New Roman" w:eastAsia="Times New Roman" w:hAnsi="Times New Roman" w:cs="Times New Roman"/>
          <w:sz w:val="28"/>
          <w:szCs w:val="28"/>
        </w:rPr>
        <w:t>учебно</w:t>
      </w:r>
      <w:proofErr w:type="spellEnd"/>
      <w:r w:rsidR="00200670" w:rsidRPr="006D0D10">
        <w:rPr>
          <w:rFonts w:ascii="Times New Roman" w:eastAsia="Times New Roman" w:hAnsi="Times New Roman" w:cs="Times New Roman"/>
          <w:sz w:val="28"/>
          <w:szCs w:val="28"/>
        </w:rPr>
        <w:t>–познавательной и игровой деятельности.</w:t>
      </w:r>
    </w:p>
    <w:p w:rsidR="00282F5F" w:rsidRPr="006D0D10" w:rsidRDefault="00282F5F" w:rsidP="006D0D10">
      <w:pPr>
        <w:pStyle w:val="a6"/>
        <w:jc w:val="both"/>
        <w:rPr>
          <w:rFonts w:ascii="Times New Roman" w:hAnsi="Times New Roman" w:cs="Times New Roman"/>
          <w:sz w:val="28"/>
          <w:szCs w:val="28"/>
        </w:rPr>
      </w:pPr>
      <w:r w:rsidRPr="006D0D10">
        <w:rPr>
          <w:rFonts w:ascii="Times New Roman" w:hAnsi="Times New Roman" w:cs="Times New Roman"/>
          <w:b/>
          <w:sz w:val="28"/>
          <w:szCs w:val="28"/>
        </w:rPr>
        <w:t>Гипотеза:</w:t>
      </w:r>
      <w:r w:rsidRPr="006D0D10">
        <w:rPr>
          <w:rFonts w:ascii="Times New Roman" w:hAnsi="Times New Roman" w:cs="Times New Roman"/>
          <w:sz w:val="28"/>
          <w:szCs w:val="28"/>
        </w:rPr>
        <w:t xml:space="preserve"> предположим, что использование игровых технологий на уроках является эффективным способом активизации познавательной деятельности школьников, ведущим к прочному усвоению знаний.</w:t>
      </w:r>
    </w:p>
    <w:p w:rsidR="00155359" w:rsidRPr="006D0D10" w:rsidRDefault="00155359" w:rsidP="006D0D10">
      <w:pPr>
        <w:pStyle w:val="a6"/>
        <w:jc w:val="both"/>
        <w:rPr>
          <w:rFonts w:ascii="Times New Roman" w:hAnsi="Times New Roman" w:cs="Times New Roman"/>
          <w:sz w:val="28"/>
          <w:szCs w:val="28"/>
          <w:shd w:val="clear" w:color="auto" w:fill="FFFFFF"/>
        </w:rPr>
      </w:pPr>
    </w:p>
    <w:p w:rsidR="00155359" w:rsidRPr="006D0D10" w:rsidRDefault="00200670" w:rsidP="006D0D10">
      <w:pPr>
        <w:pStyle w:val="a6"/>
        <w:jc w:val="both"/>
        <w:rPr>
          <w:rFonts w:ascii="Times New Roman" w:hAnsi="Times New Roman" w:cs="Times New Roman"/>
          <w:b/>
          <w:sz w:val="28"/>
          <w:szCs w:val="28"/>
        </w:rPr>
      </w:pPr>
      <w:r w:rsidRPr="006D0D10">
        <w:rPr>
          <w:rFonts w:ascii="Times New Roman" w:hAnsi="Times New Roman" w:cs="Times New Roman"/>
          <w:b/>
          <w:sz w:val="28"/>
          <w:szCs w:val="28"/>
        </w:rPr>
        <w:t>4.</w:t>
      </w:r>
      <w:r w:rsidR="00155359" w:rsidRPr="006D0D10">
        <w:rPr>
          <w:rFonts w:ascii="Times New Roman" w:hAnsi="Times New Roman" w:cs="Times New Roman"/>
          <w:b/>
          <w:sz w:val="28"/>
          <w:szCs w:val="28"/>
        </w:rPr>
        <w:t xml:space="preserve"> Теоретическая база опыта</w:t>
      </w:r>
      <w:r w:rsidR="00FC1D04" w:rsidRPr="006D0D10">
        <w:rPr>
          <w:rFonts w:ascii="Times New Roman" w:hAnsi="Times New Roman" w:cs="Times New Roman"/>
          <w:b/>
          <w:sz w:val="28"/>
          <w:szCs w:val="28"/>
        </w:rPr>
        <w:t>.</w:t>
      </w:r>
    </w:p>
    <w:p w:rsidR="00155359" w:rsidRPr="006D0D10" w:rsidRDefault="00155359" w:rsidP="006D0D10">
      <w:pPr>
        <w:pStyle w:val="a6"/>
        <w:jc w:val="both"/>
        <w:rPr>
          <w:rFonts w:ascii="Times New Roman" w:hAnsi="Times New Roman" w:cs="Times New Roman"/>
          <w:b/>
          <w:sz w:val="28"/>
          <w:szCs w:val="28"/>
        </w:rPr>
      </w:pP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Игра как феноменальное человеческое явление наиболее подробно рассматривается в таких областях знания как психология и философия. В педагогике и методике преподавания больше внимания уделяется играм дошкольников (Н.А.Короткова, </w:t>
      </w:r>
      <w:proofErr w:type="spellStart"/>
      <w:r w:rsidRPr="006D0D10">
        <w:rPr>
          <w:rFonts w:ascii="Times New Roman" w:hAnsi="Times New Roman" w:cs="Times New Roman"/>
          <w:sz w:val="28"/>
          <w:szCs w:val="28"/>
        </w:rPr>
        <w:t>Н.Я.Михайленко</w:t>
      </w:r>
      <w:proofErr w:type="spellEnd"/>
      <w:r w:rsidRPr="006D0D10">
        <w:rPr>
          <w:rFonts w:ascii="Times New Roman" w:hAnsi="Times New Roman" w:cs="Times New Roman"/>
          <w:sz w:val="28"/>
          <w:szCs w:val="28"/>
        </w:rPr>
        <w:t xml:space="preserve">, А.И.Сорокина, </w:t>
      </w:r>
      <w:proofErr w:type="spellStart"/>
      <w:r w:rsidRPr="006D0D10">
        <w:rPr>
          <w:rFonts w:ascii="Times New Roman" w:hAnsi="Times New Roman" w:cs="Times New Roman"/>
          <w:sz w:val="28"/>
          <w:szCs w:val="28"/>
        </w:rPr>
        <w:t>Н.Р.Эйгес</w:t>
      </w:r>
      <w:proofErr w:type="spellEnd"/>
      <w:r w:rsidRPr="006D0D10">
        <w:rPr>
          <w:rFonts w:ascii="Times New Roman" w:hAnsi="Times New Roman" w:cs="Times New Roman"/>
          <w:sz w:val="28"/>
          <w:szCs w:val="28"/>
        </w:rPr>
        <w:t xml:space="preserve"> и др.) и младших школьников (</w:t>
      </w:r>
      <w:proofErr w:type="spellStart"/>
      <w:r w:rsidRPr="006D0D10">
        <w:rPr>
          <w:rFonts w:ascii="Times New Roman" w:hAnsi="Times New Roman" w:cs="Times New Roman"/>
          <w:sz w:val="28"/>
          <w:szCs w:val="28"/>
        </w:rPr>
        <w:t>Ф.КБлехер</w:t>
      </w:r>
      <w:proofErr w:type="spellEnd"/>
      <w:r w:rsidRPr="006D0D10">
        <w:rPr>
          <w:rFonts w:ascii="Times New Roman" w:hAnsi="Times New Roman" w:cs="Times New Roman"/>
          <w:sz w:val="28"/>
          <w:szCs w:val="28"/>
        </w:rPr>
        <w:t>, А.С.Ибрагимова, Н.М.Конышева, М.Т.Салихова и др.). Это связано с тем, что педагоги рассматривают игру как важный метод обучения для детей именно дошкольного и младшего школьного возраста. Ряд специальных исследований по игровой деятельности дошкольников осуществили выдающиеся педагоги нашего времени (</w:t>
      </w:r>
      <w:proofErr w:type="spellStart"/>
      <w:r w:rsidRPr="006D0D10">
        <w:rPr>
          <w:rFonts w:ascii="Times New Roman" w:hAnsi="Times New Roman" w:cs="Times New Roman"/>
          <w:sz w:val="28"/>
          <w:szCs w:val="28"/>
        </w:rPr>
        <w:t>П.П.Блонский</w:t>
      </w:r>
      <w:proofErr w:type="spellEnd"/>
      <w:r w:rsidRPr="006D0D10">
        <w:rPr>
          <w:rFonts w:ascii="Times New Roman" w:hAnsi="Times New Roman" w:cs="Times New Roman"/>
          <w:sz w:val="28"/>
          <w:szCs w:val="28"/>
        </w:rPr>
        <w:t xml:space="preserve">, </w:t>
      </w:r>
      <w:proofErr w:type="spellStart"/>
      <w:r w:rsidRPr="006D0D10">
        <w:rPr>
          <w:rFonts w:ascii="Times New Roman" w:hAnsi="Times New Roman" w:cs="Times New Roman"/>
          <w:sz w:val="28"/>
          <w:szCs w:val="28"/>
        </w:rPr>
        <w:t>Л.С.Выготский</w:t>
      </w:r>
      <w:proofErr w:type="spellEnd"/>
      <w:r w:rsidRPr="006D0D10">
        <w:rPr>
          <w:rFonts w:ascii="Times New Roman" w:hAnsi="Times New Roman" w:cs="Times New Roman"/>
          <w:sz w:val="28"/>
          <w:szCs w:val="28"/>
        </w:rPr>
        <w:t xml:space="preserve">, С.Л.Рубинштейн, </w:t>
      </w:r>
      <w:proofErr w:type="spellStart"/>
      <w:r w:rsidRPr="006D0D10">
        <w:rPr>
          <w:rFonts w:ascii="Times New Roman" w:hAnsi="Times New Roman" w:cs="Times New Roman"/>
          <w:sz w:val="28"/>
          <w:szCs w:val="28"/>
        </w:rPr>
        <w:t>Д.Б.Эльконин</w:t>
      </w:r>
      <w:proofErr w:type="spellEnd"/>
      <w:r w:rsidRPr="006D0D10">
        <w:rPr>
          <w:rFonts w:ascii="Times New Roman" w:hAnsi="Times New Roman" w:cs="Times New Roman"/>
          <w:sz w:val="28"/>
          <w:szCs w:val="28"/>
        </w:rPr>
        <w:t xml:space="preserve"> и др.). Аспекты игровой деятельности в общеобразовательной школе рассматривались С.В. Арутюняном, О.С. </w:t>
      </w:r>
      <w:proofErr w:type="spellStart"/>
      <w:r w:rsidRPr="006D0D10">
        <w:rPr>
          <w:rFonts w:ascii="Times New Roman" w:hAnsi="Times New Roman" w:cs="Times New Roman"/>
          <w:sz w:val="28"/>
          <w:szCs w:val="28"/>
        </w:rPr>
        <w:t>Газманом</w:t>
      </w:r>
      <w:proofErr w:type="spellEnd"/>
      <w:r w:rsidRPr="006D0D10">
        <w:rPr>
          <w:rFonts w:ascii="Times New Roman" w:hAnsi="Times New Roman" w:cs="Times New Roman"/>
          <w:sz w:val="28"/>
          <w:szCs w:val="28"/>
        </w:rPr>
        <w:t xml:space="preserve">, В.М. Григорьевым, О.А. </w:t>
      </w:r>
      <w:proofErr w:type="spellStart"/>
      <w:r w:rsidRPr="006D0D10">
        <w:rPr>
          <w:rFonts w:ascii="Times New Roman" w:hAnsi="Times New Roman" w:cs="Times New Roman"/>
          <w:sz w:val="28"/>
          <w:szCs w:val="28"/>
        </w:rPr>
        <w:t>Дьячковой</w:t>
      </w:r>
      <w:proofErr w:type="spellEnd"/>
      <w:r w:rsidRPr="006D0D10">
        <w:rPr>
          <w:rFonts w:ascii="Times New Roman" w:hAnsi="Times New Roman" w:cs="Times New Roman"/>
          <w:sz w:val="28"/>
          <w:szCs w:val="28"/>
        </w:rPr>
        <w:t>, Ф.И.Фрадкиной, Г.П. Щедровицким и др.</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перестроечный период произошел резкий скачок интереса к обучающей игре (</w:t>
      </w:r>
      <w:proofErr w:type="spellStart"/>
      <w:r w:rsidRPr="006D0D10">
        <w:rPr>
          <w:rFonts w:ascii="Times New Roman" w:hAnsi="Times New Roman" w:cs="Times New Roman"/>
          <w:sz w:val="28"/>
          <w:szCs w:val="28"/>
        </w:rPr>
        <w:t>В.В.Петрусинский</w:t>
      </w:r>
      <w:proofErr w:type="spellEnd"/>
      <w:r w:rsidRPr="006D0D10">
        <w:rPr>
          <w:rFonts w:ascii="Times New Roman" w:hAnsi="Times New Roman" w:cs="Times New Roman"/>
          <w:sz w:val="28"/>
          <w:szCs w:val="28"/>
        </w:rPr>
        <w:t xml:space="preserve">, </w:t>
      </w:r>
      <w:proofErr w:type="spellStart"/>
      <w:r w:rsidRPr="006D0D10">
        <w:rPr>
          <w:rFonts w:ascii="Times New Roman" w:hAnsi="Times New Roman" w:cs="Times New Roman"/>
          <w:sz w:val="28"/>
          <w:szCs w:val="28"/>
        </w:rPr>
        <w:t>П.И.Пидкасистый</w:t>
      </w:r>
      <w:proofErr w:type="spellEnd"/>
      <w:r w:rsidRPr="006D0D10">
        <w:rPr>
          <w:rFonts w:ascii="Times New Roman" w:hAnsi="Times New Roman" w:cs="Times New Roman"/>
          <w:sz w:val="28"/>
          <w:szCs w:val="28"/>
        </w:rPr>
        <w:t xml:space="preserve">, </w:t>
      </w:r>
      <w:proofErr w:type="spellStart"/>
      <w:r w:rsidRPr="006D0D10">
        <w:rPr>
          <w:rFonts w:ascii="Times New Roman" w:hAnsi="Times New Roman" w:cs="Times New Roman"/>
          <w:sz w:val="28"/>
          <w:szCs w:val="28"/>
        </w:rPr>
        <w:t>Ж.С.Хайдаров</w:t>
      </w:r>
      <w:proofErr w:type="spellEnd"/>
      <w:r w:rsidRPr="006D0D10">
        <w:rPr>
          <w:rFonts w:ascii="Times New Roman" w:hAnsi="Times New Roman" w:cs="Times New Roman"/>
          <w:sz w:val="28"/>
          <w:szCs w:val="28"/>
        </w:rPr>
        <w:t xml:space="preserve">, С.А.Шмаков, М.В.Кларин, </w:t>
      </w:r>
      <w:proofErr w:type="spellStart"/>
      <w:r w:rsidRPr="006D0D10">
        <w:rPr>
          <w:rFonts w:ascii="Times New Roman" w:hAnsi="Times New Roman" w:cs="Times New Roman"/>
          <w:sz w:val="28"/>
          <w:szCs w:val="28"/>
        </w:rPr>
        <w:t>А.С.Прутченков</w:t>
      </w:r>
      <w:proofErr w:type="spellEnd"/>
      <w:r w:rsidRPr="006D0D10">
        <w:rPr>
          <w:rFonts w:ascii="Times New Roman" w:hAnsi="Times New Roman" w:cs="Times New Roman"/>
          <w:sz w:val="28"/>
          <w:szCs w:val="28"/>
        </w:rPr>
        <w:t xml:space="preserve"> и др.).</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современной школе возникает насущная потребность в расширении методического потенциала в целом, и в активных формах обучения в частности. К таким активным формам обучения, недостаточно освещенным в методике преподавания русского языка, относятся игровые технологии.</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lastRenderedPageBreak/>
        <w:t>Начало любой игры – это эмоциональная установка на игру, на восприятие игровых задач, когда активизируется мыслительная деятельность и воображение ребенка.</w:t>
      </w:r>
    </w:p>
    <w:p w:rsidR="00155359" w:rsidRPr="006D0D10" w:rsidRDefault="00155359" w:rsidP="006D0D10">
      <w:pPr>
        <w:pStyle w:val="a6"/>
        <w:ind w:firstLine="708"/>
        <w:jc w:val="both"/>
        <w:rPr>
          <w:rFonts w:ascii="Times New Roman" w:hAnsi="Times New Roman" w:cs="Times New Roman"/>
          <w:sz w:val="28"/>
          <w:szCs w:val="28"/>
        </w:rPr>
      </w:pPr>
      <w:r w:rsidRPr="006D0D10">
        <w:rPr>
          <w:rStyle w:val="c0"/>
          <w:rFonts w:ascii="Times New Roman" w:hAnsi="Times New Roman" w:cs="Times New Roman"/>
          <w:sz w:val="28"/>
          <w:szCs w:val="28"/>
        </w:rPr>
        <w:t>В игре он находит пути реализации своих способностей, осваивает новые виды деятельности, вырабатывая при этом оптимальный алгоритм достижения поставленной цели, учится контролировать свою деятельность и самостоятельно строить траекторию своего развития. Игра - своеобразный "доктор", который лечит апатию и низкую мотивацию, обособленность и педагогическую запущенность. Игра позволяет ребенку раскрыть творческий потенциал, активизируя те стороны личности, которые при традиционной системе обучения "дремлют": воображение, символьное мышление, коммуникабельность. Учащиеся в процессе игры уходят от статичности в обучении.</w:t>
      </w:r>
    </w:p>
    <w:p w:rsidR="00155359" w:rsidRPr="006D0D10" w:rsidRDefault="00155359" w:rsidP="006D0D10">
      <w:pPr>
        <w:pStyle w:val="a6"/>
        <w:ind w:firstLine="708"/>
        <w:jc w:val="both"/>
        <w:rPr>
          <w:rFonts w:ascii="Times New Roman" w:hAnsi="Times New Roman" w:cs="Times New Roman"/>
          <w:sz w:val="28"/>
          <w:szCs w:val="28"/>
        </w:rPr>
      </w:pPr>
      <w:r w:rsidRPr="006D0D10">
        <w:rPr>
          <w:rStyle w:val="c0"/>
          <w:rFonts w:ascii="Times New Roman" w:hAnsi="Times New Roman" w:cs="Times New Roman"/>
          <w:sz w:val="28"/>
          <w:szCs w:val="28"/>
        </w:rPr>
        <w:t>Игровые технологии, используемые в обучении и развитии учащихся, позволяют:</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проводить уроки в нетрадиционной форме;</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 xml:space="preserve">раскрывать </w:t>
      </w:r>
      <w:proofErr w:type="spellStart"/>
      <w:r w:rsidRPr="006D0D10">
        <w:rPr>
          <w:rStyle w:val="c0"/>
          <w:rFonts w:ascii="Times New Roman" w:hAnsi="Times New Roman" w:cs="Times New Roman"/>
          <w:sz w:val="28"/>
          <w:szCs w:val="28"/>
        </w:rPr>
        <w:t>креативные</w:t>
      </w:r>
      <w:proofErr w:type="spellEnd"/>
      <w:r w:rsidRPr="006D0D10">
        <w:rPr>
          <w:rStyle w:val="c0"/>
          <w:rFonts w:ascii="Times New Roman" w:hAnsi="Times New Roman" w:cs="Times New Roman"/>
          <w:sz w:val="28"/>
          <w:szCs w:val="28"/>
        </w:rPr>
        <w:t xml:space="preserve"> способности учащихся;</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дифференцированно подходить к оценке учебных компетенций учеников;</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развивать коммуникативные навыки учащихся;</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обеспечивать свободный обмен мнениями;</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Style w:val="c0"/>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 xml:space="preserve">учитывать возрастные психологические особенности школьников; </w:t>
      </w:r>
    </w:p>
    <w:p w:rsidR="00155359" w:rsidRPr="006D0D10" w:rsidRDefault="00155359" w:rsidP="006D0D10">
      <w:pPr>
        <w:pStyle w:val="a6"/>
        <w:ind w:firstLine="708"/>
        <w:jc w:val="both"/>
        <w:rPr>
          <w:rFonts w:ascii="Times New Roman" w:hAnsi="Times New Roman" w:cs="Times New Roman"/>
          <w:sz w:val="28"/>
          <w:szCs w:val="28"/>
        </w:rPr>
      </w:pPr>
      <w:r w:rsidRPr="006D0D10">
        <w:rPr>
          <w:rStyle w:val="c0"/>
          <w:rFonts w:ascii="Times New Roman" w:hAnsi="Times New Roman" w:cs="Times New Roman"/>
          <w:sz w:val="28"/>
          <w:szCs w:val="28"/>
        </w:rPr>
        <w:t>- организовывать процесс обучения в форме состязания;</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облегчать решение учебной задачи;</w:t>
      </w: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вовлекать всех учащихся в учебный процесс;</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ощущать значимость результата для каждого учащегося в отдельности;</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практически закреплять полученные знания;</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формировать мотивационную сферу учащихся;</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Style w:val="c0"/>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Style w:val="c0"/>
          <w:rFonts w:ascii="Times New Roman" w:hAnsi="Times New Roman" w:cs="Times New Roman"/>
          <w:sz w:val="28"/>
          <w:szCs w:val="28"/>
        </w:rPr>
        <w:t xml:space="preserve">расширять кругозор детей; </w:t>
      </w:r>
    </w:p>
    <w:p w:rsidR="00155359" w:rsidRPr="006D0D10" w:rsidRDefault="00155359" w:rsidP="006D0D10">
      <w:pPr>
        <w:pStyle w:val="a6"/>
        <w:ind w:firstLine="708"/>
        <w:jc w:val="both"/>
        <w:rPr>
          <w:rStyle w:val="c0"/>
          <w:rFonts w:ascii="Times New Roman" w:hAnsi="Times New Roman" w:cs="Times New Roman"/>
          <w:sz w:val="28"/>
          <w:szCs w:val="28"/>
        </w:rPr>
      </w:pPr>
      <w:r w:rsidRPr="006D0D10">
        <w:rPr>
          <w:rStyle w:val="c0"/>
          <w:rFonts w:ascii="Times New Roman" w:hAnsi="Times New Roman" w:cs="Times New Roman"/>
          <w:sz w:val="28"/>
          <w:szCs w:val="28"/>
        </w:rPr>
        <w:t>- формировать навык совместной деятельности.</w:t>
      </w:r>
    </w:p>
    <w:p w:rsidR="00155359" w:rsidRPr="006D0D10" w:rsidRDefault="00155359" w:rsidP="006D0D10">
      <w:pPr>
        <w:pStyle w:val="a6"/>
        <w:ind w:firstLine="708"/>
        <w:jc w:val="both"/>
        <w:rPr>
          <w:rFonts w:ascii="Times New Roman" w:hAnsi="Times New Roman" w:cs="Times New Roman"/>
          <w:sz w:val="28"/>
          <w:szCs w:val="28"/>
        </w:rPr>
      </w:pPr>
      <w:proofErr w:type="gramStart"/>
      <w:r w:rsidRPr="006D0D10">
        <w:rPr>
          <w:rStyle w:val="c0"/>
          <w:rFonts w:ascii="Times New Roman" w:hAnsi="Times New Roman" w:cs="Times New Roman"/>
          <w:sz w:val="28"/>
          <w:szCs w:val="28"/>
        </w:rPr>
        <w:t xml:space="preserve">Игровая деятельность имеет такие  функции: </w:t>
      </w:r>
      <w:r w:rsidRPr="006D0D10">
        <w:rPr>
          <w:rFonts w:ascii="Times New Roman" w:hAnsi="Times New Roman" w:cs="Times New Roman"/>
          <w:sz w:val="28"/>
          <w:szCs w:val="28"/>
        </w:rPr>
        <w:t>развлекательную, коммуникативную, диагностическую, самореализации,  коррекции, социализации.</w:t>
      </w:r>
      <w:proofErr w:type="gramEnd"/>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Times New Roman" w:hAnsi="Times New Roman" w:cs="Times New Roman"/>
          <w:sz w:val="28"/>
          <w:szCs w:val="28"/>
        </w:rPr>
        <w:t xml:space="preserve">Большинству игр присущи 4 главные черты (по С.А.Шмакову): </w:t>
      </w:r>
      <w:r w:rsidRPr="006D0D10">
        <w:rPr>
          <w:rFonts w:ascii="Times New Roman" w:eastAsia="Times New Roman" w:hAnsi="Times New Roman" w:cs="Times New Roman"/>
          <w:iCs/>
          <w:sz w:val="28"/>
          <w:szCs w:val="28"/>
        </w:rPr>
        <w:t>свободная</w:t>
      </w:r>
      <w:r w:rsidRPr="006D0D10">
        <w:rPr>
          <w:rFonts w:ascii="Times New Roman" w:eastAsia="Times New Roman" w:hAnsi="Times New Roman" w:cs="Times New Roman"/>
          <w:sz w:val="28"/>
          <w:szCs w:val="28"/>
        </w:rPr>
        <w:t> </w:t>
      </w:r>
      <w:r w:rsidRPr="006D0D10">
        <w:rPr>
          <w:rFonts w:ascii="Times New Roman" w:eastAsia="Times New Roman" w:hAnsi="Times New Roman" w:cs="Times New Roman"/>
          <w:iCs/>
          <w:sz w:val="28"/>
          <w:szCs w:val="28"/>
        </w:rPr>
        <w:t>деятельность</w:t>
      </w:r>
      <w:r w:rsidRPr="006D0D10">
        <w:rPr>
          <w:rFonts w:ascii="Times New Roman" w:eastAsia="Times New Roman" w:hAnsi="Times New Roman" w:cs="Times New Roman"/>
          <w:sz w:val="28"/>
          <w:szCs w:val="28"/>
        </w:rPr>
        <w:t xml:space="preserve">,  </w:t>
      </w:r>
      <w:r w:rsidRPr="006D0D10">
        <w:rPr>
          <w:rFonts w:ascii="Times New Roman" w:eastAsia="Times New Roman" w:hAnsi="Times New Roman" w:cs="Times New Roman"/>
          <w:iCs/>
          <w:sz w:val="28"/>
          <w:szCs w:val="28"/>
        </w:rPr>
        <w:t>творческий подход,</w:t>
      </w:r>
      <w:r w:rsidRPr="006D0D10">
        <w:rPr>
          <w:rFonts w:ascii="Times New Roman" w:eastAsia="Times New Roman" w:hAnsi="Times New Roman" w:cs="Times New Roman"/>
          <w:sz w:val="28"/>
          <w:szCs w:val="28"/>
        </w:rPr>
        <w:t> </w:t>
      </w:r>
      <w:r w:rsidRPr="006D0D10">
        <w:rPr>
          <w:rFonts w:ascii="Times New Roman" w:eastAsia="Times New Roman" w:hAnsi="Times New Roman" w:cs="Times New Roman"/>
          <w:iCs/>
          <w:sz w:val="28"/>
          <w:szCs w:val="28"/>
        </w:rPr>
        <w:t>эмоциональная приподнятость, наличие правил.</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Times New Roman" w:hAnsi="Times New Roman" w:cs="Times New Roman"/>
          <w:sz w:val="28"/>
          <w:szCs w:val="28"/>
        </w:rPr>
        <w:t xml:space="preserve">В структуру игры как деятельности органично входит </w:t>
      </w:r>
      <w:proofErr w:type="spellStart"/>
      <w:r w:rsidRPr="006D0D10">
        <w:rPr>
          <w:rFonts w:ascii="Times New Roman" w:eastAsia="Times New Roman" w:hAnsi="Times New Roman" w:cs="Times New Roman"/>
          <w:sz w:val="28"/>
          <w:szCs w:val="28"/>
        </w:rPr>
        <w:t>целеполагание</w:t>
      </w:r>
      <w:proofErr w:type="spellEnd"/>
      <w:r w:rsidRPr="006D0D10">
        <w:rPr>
          <w:rFonts w:ascii="Times New Roman" w:eastAsia="Times New Roman" w:hAnsi="Times New Roman" w:cs="Times New Roman"/>
          <w:sz w:val="28"/>
          <w:szCs w:val="28"/>
        </w:rPr>
        <w:t xml:space="preserve">,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6D0D10">
        <w:rPr>
          <w:rFonts w:ascii="Times New Roman" w:eastAsia="Times New Roman" w:hAnsi="Times New Roman" w:cs="Times New Roman"/>
          <w:sz w:val="28"/>
          <w:szCs w:val="28"/>
        </w:rPr>
        <w:t>соревновательности</w:t>
      </w:r>
      <w:proofErr w:type="spellEnd"/>
      <w:r w:rsidRPr="006D0D10">
        <w:rPr>
          <w:rFonts w:ascii="Times New Roman" w:eastAsia="Times New Roman" w:hAnsi="Times New Roman" w:cs="Times New Roman"/>
          <w:sz w:val="28"/>
          <w:szCs w:val="28"/>
        </w:rPr>
        <w:t>, удовлетворения потребности в самоутверждении, самореализации.</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В структуру игры как процесса входят: </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а) роли, взятые на себя </w:t>
      </w:r>
      <w:proofErr w:type="gramStart"/>
      <w:r w:rsidRPr="006D0D10">
        <w:rPr>
          <w:rFonts w:ascii="Times New Roman" w:eastAsia="Times New Roman" w:hAnsi="Times New Roman" w:cs="Times New Roman"/>
          <w:sz w:val="28"/>
          <w:szCs w:val="28"/>
        </w:rPr>
        <w:t>играющими</w:t>
      </w:r>
      <w:proofErr w:type="gramEnd"/>
      <w:r w:rsidRPr="006D0D10">
        <w:rPr>
          <w:rFonts w:ascii="Times New Roman" w:eastAsia="Times New Roman" w:hAnsi="Times New Roman" w:cs="Times New Roman"/>
          <w:sz w:val="28"/>
          <w:szCs w:val="28"/>
        </w:rPr>
        <w:t xml:space="preserve">; </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б) игровые действия, как средство реализации этих ролей; </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в) игровое употребление предметов, т.е. замещение реальных вещей </w:t>
      </w:r>
      <w:proofErr w:type="gramStart"/>
      <w:r w:rsidRPr="006D0D10">
        <w:rPr>
          <w:rFonts w:ascii="Times New Roman" w:eastAsia="Times New Roman" w:hAnsi="Times New Roman" w:cs="Times New Roman"/>
          <w:sz w:val="28"/>
          <w:szCs w:val="28"/>
        </w:rPr>
        <w:t>игровыми</w:t>
      </w:r>
      <w:proofErr w:type="gramEnd"/>
      <w:r w:rsidRPr="006D0D10">
        <w:rPr>
          <w:rFonts w:ascii="Times New Roman" w:eastAsia="Times New Roman" w:hAnsi="Times New Roman" w:cs="Times New Roman"/>
          <w:sz w:val="28"/>
          <w:szCs w:val="28"/>
        </w:rPr>
        <w:t xml:space="preserve">, условными; </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г) реальные отношения между </w:t>
      </w:r>
      <w:proofErr w:type="gramStart"/>
      <w:r w:rsidRPr="006D0D10">
        <w:rPr>
          <w:rFonts w:ascii="Times New Roman" w:eastAsia="Times New Roman" w:hAnsi="Times New Roman" w:cs="Times New Roman"/>
          <w:sz w:val="28"/>
          <w:szCs w:val="28"/>
        </w:rPr>
        <w:t>играющими</w:t>
      </w:r>
      <w:proofErr w:type="gramEnd"/>
      <w:r w:rsidRPr="006D0D10">
        <w:rPr>
          <w:rFonts w:ascii="Times New Roman" w:eastAsia="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proofErr w:type="spellStart"/>
      <w:r w:rsidRPr="006D0D10">
        <w:rPr>
          <w:rFonts w:ascii="Times New Roman" w:eastAsia="Times New Roman" w:hAnsi="Times New Roman" w:cs="Times New Roman"/>
          <w:sz w:val="28"/>
          <w:szCs w:val="28"/>
        </w:rPr>
        <w:lastRenderedPageBreak/>
        <w:t>д</w:t>
      </w:r>
      <w:proofErr w:type="spellEnd"/>
      <w:r w:rsidRPr="006D0D10">
        <w:rPr>
          <w:rFonts w:ascii="Times New Roman" w:eastAsia="Times New Roman" w:hAnsi="Times New Roman" w:cs="Times New Roman"/>
          <w:sz w:val="28"/>
          <w:szCs w:val="28"/>
        </w:rPr>
        <w:t>) сюжет (содержание) - область действия, условно воспроизводимая в игре.</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Times New Roman" w:hAnsi="Times New Roman" w:cs="Times New Roman"/>
          <w:sz w:val="28"/>
          <w:szCs w:val="28"/>
        </w:rPr>
        <w:t>Широкое применение игра находит в современной школе, делающей ставку на активацию и интенсификацию учебного процесса, игровая деятельность используется в следующих случаях:</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Fonts w:ascii="Times New Roman" w:eastAsia="Times New Roman" w:hAnsi="Times New Roman" w:cs="Times New Roman"/>
          <w:sz w:val="28"/>
          <w:szCs w:val="28"/>
        </w:rPr>
        <w:t>в качестве </w:t>
      </w:r>
      <w:r w:rsidRPr="006D0D10">
        <w:rPr>
          <w:rFonts w:ascii="Times New Roman" w:eastAsia="Times New Roman" w:hAnsi="Times New Roman" w:cs="Times New Roman"/>
          <w:iCs/>
          <w:sz w:val="28"/>
          <w:szCs w:val="28"/>
        </w:rPr>
        <w:t>самостоятельных технологий</w:t>
      </w:r>
      <w:r w:rsidRPr="006D0D10">
        <w:rPr>
          <w:rFonts w:ascii="Times New Roman" w:eastAsia="Times New Roman" w:hAnsi="Times New Roman" w:cs="Times New Roman"/>
          <w:sz w:val="28"/>
          <w:szCs w:val="28"/>
        </w:rPr>
        <w:t> для освоения понятия, темы и даже раздела учебного предмета;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Fonts w:ascii="Times New Roman" w:eastAsia="Times New Roman" w:hAnsi="Times New Roman" w:cs="Times New Roman"/>
          <w:sz w:val="28"/>
          <w:szCs w:val="28"/>
        </w:rPr>
        <w:t>как </w:t>
      </w:r>
      <w:r w:rsidRPr="006D0D10">
        <w:rPr>
          <w:rFonts w:ascii="Times New Roman" w:eastAsia="Times New Roman" w:hAnsi="Times New Roman" w:cs="Times New Roman"/>
          <w:iCs/>
          <w:sz w:val="28"/>
          <w:szCs w:val="28"/>
        </w:rPr>
        <w:t>элементы</w:t>
      </w:r>
      <w:r w:rsidRPr="006D0D10">
        <w:rPr>
          <w:rFonts w:ascii="Times New Roman" w:eastAsia="Times New Roman" w:hAnsi="Times New Roman" w:cs="Times New Roman"/>
          <w:sz w:val="28"/>
          <w:szCs w:val="28"/>
        </w:rPr>
        <w:t> (иногда весьма существенные) более обширной технологии;</w:t>
      </w:r>
    </w:p>
    <w:p w:rsidR="00155359" w:rsidRPr="006D0D10" w:rsidRDefault="00155359" w:rsidP="006D0D10">
      <w:pPr>
        <w:pStyle w:val="a6"/>
        <w:ind w:firstLine="708"/>
        <w:jc w:val="both"/>
        <w:rPr>
          <w:rFonts w:ascii="Times New Roman" w:hAnsi="Times New Roman" w:cs="Times New Roman"/>
          <w:sz w:val="28"/>
          <w:szCs w:val="28"/>
        </w:rPr>
      </w:pPr>
      <w:proofErr w:type="gramStart"/>
      <w:r w:rsidRPr="006D0D10">
        <w:rPr>
          <w:rFonts w:ascii="Times New Roman" w:hAnsi="Times New Roman" w:cs="Times New Roman"/>
          <w:sz w:val="28"/>
          <w:szCs w:val="28"/>
        </w:rPr>
        <w:t xml:space="preserve">- </w:t>
      </w:r>
      <w:r w:rsidRPr="006D0D10">
        <w:rPr>
          <w:rFonts w:ascii="Times New Roman" w:eastAsia="Times New Roman" w:hAnsi="Times New Roman" w:cs="Times New Roman"/>
          <w:iCs/>
          <w:sz w:val="28"/>
          <w:szCs w:val="28"/>
        </w:rPr>
        <w:t>в качестве урока</w:t>
      </w:r>
      <w:r w:rsidRPr="006D0D10">
        <w:rPr>
          <w:rFonts w:ascii="Times New Roman" w:eastAsia="Times New Roman" w:hAnsi="Times New Roman" w:cs="Times New Roman"/>
          <w:sz w:val="28"/>
          <w:szCs w:val="28"/>
        </w:rPr>
        <w:t> (занятия) или </w:t>
      </w:r>
      <w:r w:rsidRPr="006D0D10">
        <w:rPr>
          <w:rFonts w:ascii="Times New Roman" w:eastAsia="Times New Roman" w:hAnsi="Times New Roman" w:cs="Times New Roman"/>
          <w:iCs/>
          <w:sz w:val="28"/>
          <w:szCs w:val="28"/>
        </w:rPr>
        <w:t>его части</w:t>
      </w:r>
      <w:r w:rsidRPr="006D0D10">
        <w:rPr>
          <w:rFonts w:ascii="Times New Roman" w:eastAsia="Times New Roman" w:hAnsi="Times New Roman" w:cs="Times New Roman"/>
          <w:sz w:val="28"/>
          <w:szCs w:val="28"/>
        </w:rPr>
        <w:t> (введения, объяснения, закрепления, упражнения, контроля);</w:t>
      </w:r>
      <w:proofErr w:type="gramEnd"/>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 </w:t>
      </w:r>
      <w:r w:rsidRPr="006D0D10">
        <w:rPr>
          <w:rFonts w:ascii="Times New Roman" w:eastAsia="Times New Roman" w:hAnsi="Times New Roman" w:cs="Times New Roman"/>
          <w:iCs/>
          <w:sz w:val="28"/>
          <w:szCs w:val="28"/>
        </w:rPr>
        <w:t>как технология внеклассной работы</w:t>
      </w:r>
      <w:r w:rsidRPr="006D0D10">
        <w:rPr>
          <w:rFonts w:ascii="Times New Roman" w:eastAsia="Times New Roman" w:hAnsi="Times New Roman" w:cs="Times New Roman"/>
          <w:sz w:val="28"/>
          <w:szCs w:val="28"/>
        </w:rPr>
        <w:t> (КТД и др.)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Все игры можно классифицировать по-разному, но для учебной деятельности наиболее оптимальными являются такие, в рамках которых имитируется та или иная жизненная ситуация на основе тематического материала.</w:t>
      </w:r>
    </w:p>
    <w:p w:rsidR="00155359" w:rsidRPr="006D0D10" w:rsidRDefault="00155359" w:rsidP="006D0D10">
      <w:pPr>
        <w:pStyle w:val="a6"/>
        <w:ind w:firstLine="708"/>
        <w:jc w:val="both"/>
        <w:rPr>
          <w:rFonts w:ascii="Times New Roman" w:hAnsi="Times New Roman" w:cs="Times New Roman"/>
          <w:sz w:val="28"/>
          <w:szCs w:val="28"/>
        </w:rPr>
      </w:pPr>
    </w:p>
    <w:p w:rsidR="00155359" w:rsidRPr="006D0D10" w:rsidRDefault="00D50DE1" w:rsidP="006D0D10">
      <w:pPr>
        <w:pStyle w:val="a4"/>
        <w:spacing w:after="0"/>
        <w:ind w:left="360"/>
        <w:jc w:val="both"/>
        <w:rPr>
          <w:b/>
          <w:sz w:val="28"/>
          <w:szCs w:val="28"/>
        </w:rPr>
      </w:pPr>
      <w:r w:rsidRPr="006D0D10">
        <w:rPr>
          <w:b/>
          <w:sz w:val="28"/>
          <w:szCs w:val="28"/>
        </w:rPr>
        <w:t>5</w:t>
      </w:r>
      <w:r w:rsidR="00FC1D04" w:rsidRPr="006D0D10">
        <w:rPr>
          <w:b/>
          <w:sz w:val="28"/>
          <w:szCs w:val="28"/>
        </w:rPr>
        <w:t xml:space="preserve">. </w:t>
      </w:r>
      <w:r w:rsidR="00155359" w:rsidRPr="006D0D10">
        <w:rPr>
          <w:b/>
          <w:sz w:val="28"/>
          <w:szCs w:val="28"/>
        </w:rPr>
        <w:t>Новизна опыта</w:t>
      </w:r>
      <w:r w:rsidR="00FC1D04" w:rsidRPr="006D0D10">
        <w:rPr>
          <w:b/>
          <w:sz w:val="28"/>
          <w:szCs w:val="28"/>
        </w:rPr>
        <w:t>.</w:t>
      </w:r>
    </w:p>
    <w:p w:rsidR="00155359" w:rsidRPr="006D0D10" w:rsidRDefault="00155359" w:rsidP="006D0D10">
      <w:pPr>
        <w:pStyle w:val="a6"/>
        <w:ind w:firstLine="708"/>
        <w:jc w:val="both"/>
        <w:rPr>
          <w:rFonts w:ascii="Times New Roman" w:hAnsi="Times New Roman" w:cs="Times New Roman"/>
          <w:sz w:val="28"/>
          <w:szCs w:val="28"/>
        </w:rPr>
      </w:pPr>
    </w:p>
    <w:p w:rsidR="00D50DE1"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Новизна исследования заключается в том, что</w:t>
      </w:r>
      <w:r w:rsidR="00D50DE1" w:rsidRPr="006D0D10">
        <w:rPr>
          <w:rFonts w:ascii="Times New Roman" w:hAnsi="Times New Roman" w:cs="Times New Roman"/>
          <w:sz w:val="28"/>
          <w:szCs w:val="28"/>
        </w:rPr>
        <w:t>:</w:t>
      </w:r>
    </w:p>
    <w:p w:rsidR="00D50DE1" w:rsidRPr="006D0D10" w:rsidRDefault="00D50DE1" w:rsidP="00E04FC7">
      <w:pPr>
        <w:pStyle w:val="a6"/>
        <w:rPr>
          <w:rFonts w:ascii="Times New Roman" w:hAnsi="Times New Roman" w:cs="Times New Roman"/>
          <w:sz w:val="28"/>
          <w:szCs w:val="28"/>
        </w:rPr>
      </w:pPr>
      <w:r w:rsidRPr="006D0D10">
        <w:rPr>
          <w:rFonts w:ascii="Times New Roman" w:hAnsi="Times New Roman" w:cs="Times New Roman"/>
          <w:sz w:val="28"/>
          <w:szCs w:val="28"/>
        </w:rPr>
        <w:t>-</w:t>
      </w:r>
      <w:r w:rsidR="00155359" w:rsidRPr="006D0D10">
        <w:rPr>
          <w:rFonts w:ascii="Times New Roman" w:hAnsi="Times New Roman" w:cs="Times New Roman"/>
          <w:sz w:val="28"/>
          <w:szCs w:val="28"/>
        </w:rPr>
        <w:t xml:space="preserve"> </w:t>
      </w:r>
      <w:r w:rsidRPr="006D0D10">
        <w:rPr>
          <w:rFonts w:ascii="Times New Roman" w:hAnsi="Times New Roman" w:cs="Times New Roman"/>
          <w:sz w:val="28"/>
          <w:szCs w:val="28"/>
        </w:rPr>
        <w:t xml:space="preserve"> </w:t>
      </w:r>
      <w:r w:rsidR="00155359" w:rsidRPr="006D0D10">
        <w:rPr>
          <w:rFonts w:ascii="Times New Roman" w:hAnsi="Times New Roman" w:cs="Times New Roman"/>
          <w:sz w:val="28"/>
          <w:szCs w:val="28"/>
        </w:rPr>
        <w:t>определены педагогические условия, способствующие эффективному развитию компонентов учебной деятельности учащихся младших классов;</w:t>
      </w:r>
    </w:p>
    <w:p w:rsidR="00D50DE1" w:rsidRPr="006D0D10" w:rsidRDefault="00155359" w:rsidP="00E04FC7">
      <w:pPr>
        <w:pStyle w:val="a6"/>
        <w:rPr>
          <w:rFonts w:ascii="Times New Roman" w:hAnsi="Times New Roman" w:cs="Times New Roman"/>
          <w:sz w:val="28"/>
          <w:szCs w:val="28"/>
        </w:rPr>
      </w:pPr>
      <w:r w:rsidRPr="006D0D10">
        <w:rPr>
          <w:rFonts w:ascii="Times New Roman" w:hAnsi="Times New Roman" w:cs="Times New Roman"/>
          <w:sz w:val="28"/>
          <w:szCs w:val="28"/>
        </w:rPr>
        <w:t xml:space="preserve"> </w:t>
      </w:r>
      <w:r w:rsidR="00D50DE1" w:rsidRPr="006D0D10">
        <w:rPr>
          <w:rFonts w:ascii="Times New Roman" w:hAnsi="Times New Roman" w:cs="Times New Roman"/>
          <w:sz w:val="28"/>
          <w:szCs w:val="28"/>
        </w:rPr>
        <w:t xml:space="preserve">- </w:t>
      </w:r>
      <w:r w:rsidRPr="006D0D10">
        <w:rPr>
          <w:rFonts w:ascii="Times New Roman" w:hAnsi="Times New Roman" w:cs="Times New Roman"/>
          <w:sz w:val="28"/>
          <w:szCs w:val="28"/>
        </w:rPr>
        <w:t xml:space="preserve">разработана технология реализации выявленных условий; </w:t>
      </w:r>
    </w:p>
    <w:p w:rsidR="00D50DE1" w:rsidRPr="006D0D10" w:rsidRDefault="00D50DE1" w:rsidP="00E04FC7">
      <w:pPr>
        <w:pStyle w:val="a6"/>
        <w:rPr>
          <w:rFonts w:ascii="Times New Roman" w:hAnsi="Times New Roman" w:cs="Times New Roman"/>
          <w:sz w:val="28"/>
          <w:szCs w:val="28"/>
        </w:rPr>
      </w:pPr>
      <w:r w:rsidRPr="006D0D10">
        <w:rPr>
          <w:rFonts w:ascii="Times New Roman" w:hAnsi="Times New Roman" w:cs="Times New Roman"/>
          <w:sz w:val="28"/>
          <w:szCs w:val="28"/>
        </w:rPr>
        <w:t xml:space="preserve"> - </w:t>
      </w:r>
      <w:r w:rsidR="00155359" w:rsidRPr="006D0D10">
        <w:rPr>
          <w:rFonts w:ascii="Times New Roman" w:hAnsi="Times New Roman" w:cs="Times New Roman"/>
          <w:sz w:val="28"/>
          <w:szCs w:val="28"/>
        </w:rPr>
        <w:t xml:space="preserve">разработаны и апробированы задания, способствующие развитию умения учиться на уроке. </w:t>
      </w:r>
    </w:p>
    <w:p w:rsidR="00155359" w:rsidRPr="006D0D10" w:rsidRDefault="00D50DE1" w:rsidP="00E04FC7">
      <w:pPr>
        <w:pStyle w:val="a6"/>
        <w:rPr>
          <w:rFonts w:ascii="Times New Roman" w:hAnsi="Times New Roman" w:cs="Times New Roman"/>
          <w:sz w:val="28"/>
          <w:szCs w:val="28"/>
        </w:rPr>
      </w:pPr>
      <w:r w:rsidRPr="006D0D10">
        <w:rPr>
          <w:rFonts w:ascii="Times New Roman" w:hAnsi="Times New Roman" w:cs="Times New Roman"/>
          <w:sz w:val="28"/>
          <w:szCs w:val="28"/>
        </w:rPr>
        <w:t xml:space="preserve">          </w:t>
      </w:r>
      <w:r w:rsidR="00155359" w:rsidRPr="006D0D10">
        <w:rPr>
          <w:rFonts w:ascii="Times New Roman" w:hAnsi="Times New Roman" w:cs="Times New Roman"/>
          <w:sz w:val="28"/>
          <w:szCs w:val="28"/>
        </w:rPr>
        <w:t>Игровая форма занятия создается на уроках при п</w:t>
      </w:r>
      <w:r w:rsidRPr="006D0D10">
        <w:rPr>
          <w:rFonts w:ascii="Times New Roman" w:hAnsi="Times New Roman" w:cs="Times New Roman"/>
          <w:sz w:val="28"/>
          <w:szCs w:val="28"/>
        </w:rPr>
        <w:t>омощи игровых приемов и ситуаций</w:t>
      </w:r>
      <w:r w:rsidR="00155359" w:rsidRPr="006D0D10">
        <w:rPr>
          <w:rFonts w:ascii="Times New Roman" w:hAnsi="Times New Roman" w:cs="Times New Roman"/>
          <w:sz w:val="28"/>
          <w:szCs w:val="28"/>
        </w:rPr>
        <w:t xml:space="preserve">, выступающих как средство побуждения, стимулирования к учебной деятельности. </w:t>
      </w:r>
    </w:p>
    <w:p w:rsidR="00155359" w:rsidRPr="006D0D10" w:rsidRDefault="00155359" w:rsidP="006D0D10">
      <w:pPr>
        <w:pStyle w:val="a6"/>
        <w:jc w:val="both"/>
        <w:rPr>
          <w:rFonts w:ascii="Times New Roman" w:hAnsi="Times New Roman" w:cs="Times New Roman"/>
          <w:sz w:val="28"/>
          <w:szCs w:val="28"/>
        </w:rPr>
      </w:pPr>
    </w:p>
    <w:p w:rsidR="00155359" w:rsidRPr="006D0D10" w:rsidRDefault="00D50DE1" w:rsidP="006D0D10">
      <w:pPr>
        <w:pStyle w:val="a4"/>
        <w:spacing w:after="0"/>
        <w:ind w:firstLine="426"/>
        <w:jc w:val="both"/>
        <w:rPr>
          <w:b/>
          <w:sz w:val="28"/>
          <w:szCs w:val="28"/>
        </w:rPr>
      </w:pPr>
      <w:r w:rsidRPr="006D0D10">
        <w:rPr>
          <w:b/>
          <w:sz w:val="28"/>
          <w:szCs w:val="28"/>
          <w:lang w:val="en-US"/>
        </w:rPr>
        <w:t>II</w:t>
      </w:r>
      <w:r w:rsidRPr="006D0D10">
        <w:rPr>
          <w:b/>
          <w:sz w:val="28"/>
          <w:szCs w:val="28"/>
        </w:rPr>
        <w:t xml:space="preserve">. </w:t>
      </w:r>
      <w:r w:rsidR="00FC1D04" w:rsidRPr="006D0D10">
        <w:rPr>
          <w:b/>
          <w:sz w:val="28"/>
          <w:szCs w:val="28"/>
        </w:rPr>
        <w:t>Технология опыта.</w:t>
      </w:r>
    </w:p>
    <w:p w:rsidR="00155359" w:rsidRPr="006D0D10" w:rsidRDefault="00155359" w:rsidP="006D0D10">
      <w:pPr>
        <w:pStyle w:val="a6"/>
        <w:ind w:firstLine="426"/>
        <w:jc w:val="both"/>
        <w:rPr>
          <w:rFonts w:ascii="Times New Roman" w:eastAsia="Times New Roman" w:hAnsi="Times New Roman" w:cs="Times New Roman"/>
          <w:sz w:val="28"/>
          <w:szCs w:val="28"/>
        </w:rPr>
      </w:pP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Педагогическая игра должна обладать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Педагогическая игра выполняет следующие целевые ориентации:</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i/>
          <w:iCs/>
          <w:sz w:val="28"/>
          <w:szCs w:val="28"/>
        </w:rPr>
        <w:t>Дидактическую.</w:t>
      </w:r>
      <w:r w:rsidRPr="006D0D10">
        <w:rPr>
          <w:rFonts w:ascii="Times New Roman" w:eastAsia="Times New Roman" w:hAnsi="Times New Roman" w:cs="Times New Roman"/>
          <w:sz w:val="28"/>
          <w:szCs w:val="28"/>
        </w:rPr>
        <w:t> Расширяет кругозор, активирует познавательную деятельность, формирует необходимые умения и навыки, способствует усвоению необходимого учебного материала, позволяет быстро проверить результативность.</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i/>
          <w:iCs/>
          <w:sz w:val="28"/>
          <w:szCs w:val="28"/>
        </w:rPr>
        <w:t>Развивающую.</w:t>
      </w:r>
      <w:r w:rsidRPr="006D0D10">
        <w:rPr>
          <w:rFonts w:ascii="Times New Roman" w:eastAsia="Times New Roman" w:hAnsi="Times New Roman" w:cs="Times New Roman"/>
          <w:sz w:val="28"/>
          <w:szCs w:val="28"/>
        </w:rPr>
        <w:t> Способствует развитию внимания, памяти, речи, мышления, умения сопоставлять, находить аналогии, принимать оптимальные решения. Активируется развитие мотивационной направленности учебной деятельности, творческих способностей, фантазии, воображения.</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i/>
          <w:iCs/>
          <w:sz w:val="28"/>
          <w:szCs w:val="28"/>
        </w:rPr>
        <w:lastRenderedPageBreak/>
        <w:t>Воспитательную. </w:t>
      </w:r>
      <w:r w:rsidRPr="006D0D10">
        <w:rPr>
          <w:rFonts w:ascii="Times New Roman" w:eastAsia="Times New Roman" w:hAnsi="Times New Roman" w:cs="Times New Roman"/>
          <w:sz w:val="28"/>
          <w:szCs w:val="28"/>
        </w:rPr>
        <w:t xml:space="preserve">Формируются определенные позиции, подходы, нравственные, этические, мировоззренческие установки. Воспитывается чувство коллективизма, и в то же время, ярче выражаются личностные качества. Развиваются навыки </w:t>
      </w:r>
      <w:proofErr w:type="spellStart"/>
      <w:r w:rsidRPr="006D0D10">
        <w:rPr>
          <w:rFonts w:ascii="Times New Roman" w:eastAsia="Times New Roman" w:hAnsi="Times New Roman" w:cs="Times New Roman"/>
          <w:sz w:val="28"/>
          <w:szCs w:val="28"/>
        </w:rPr>
        <w:t>коммуникативности</w:t>
      </w:r>
      <w:proofErr w:type="spellEnd"/>
      <w:r w:rsidRPr="006D0D10">
        <w:rPr>
          <w:rFonts w:ascii="Times New Roman" w:eastAsia="Times New Roman" w:hAnsi="Times New Roman" w:cs="Times New Roman"/>
          <w:sz w:val="28"/>
          <w:szCs w:val="28"/>
        </w:rPr>
        <w:t xml:space="preserve">. Учащийся приобщается к нормам и ценностям общества, адаптируется к условиям среды, обучается навыкам </w:t>
      </w:r>
      <w:proofErr w:type="spellStart"/>
      <w:r w:rsidRPr="006D0D10">
        <w:rPr>
          <w:rFonts w:ascii="Times New Roman" w:eastAsia="Times New Roman" w:hAnsi="Times New Roman" w:cs="Times New Roman"/>
          <w:sz w:val="28"/>
          <w:szCs w:val="28"/>
        </w:rPr>
        <w:t>саморегуляции</w:t>
      </w:r>
      <w:proofErr w:type="spellEnd"/>
      <w:r w:rsidRPr="006D0D10">
        <w:rPr>
          <w:rFonts w:ascii="Times New Roman" w:eastAsia="Times New Roman" w:hAnsi="Times New Roman" w:cs="Times New Roman"/>
          <w:sz w:val="28"/>
          <w:szCs w:val="28"/>
        </w:rPr>
        <w:t>, стрессового контроля, психотерапии.</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Существующие педагогические игры можно классифицировать:</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iCs/>
          <w:sz w:val="28"/>
          <w:szCs w:val="28"/>
        </w:rPr>
        <w:t>- по области деятельности:</w:t>
      </w:r>
      <w:r w:rsidRPr="006D0D10">
        <w:rPr>
          <w:rFonts w:ascii="Times New Roman" w:eastAsia="Times New Roman" w:hAnsi="Times New Roman" w:cs="Times New Roman"/>
          <w:i/>
          <w:iCs/>
          <w:sz w:val="28"/>
          <w:szCs w:val="28"/>
        </w:rPr>
        <w:t> </w:t>
      </w:r>
      <w:r w:rsidRPr="006D0D10">
        <w:rPr>
          <w:rFonts w:ascii="Times New Roman" w:eastAsia="Times New Roman" w:hAnsi="Times New Roman" w:cs="Times New Roman"/>
          <w:sz w:val="28"/>
          <w:szCs w:val="28"/>
        </w:rPr>
        <w:t>физические, интеллектуальные, трудовые,</w:t>
      </w:r>
      <w:r w:rsidRPr="006D0D10">
        <w:rPr>
          <w:rFonts w:ascii="Times New Roman" w:eastAsia="Times New Roman" w:hAnsi="Times New Roman" w:cs="Times New Roman"/>
          <w:i/>
          <w:iCs/>
          <w:sz w:val="28"/>
          <w:szCs w:val="28"/>
        </w:rPr>
        <w:t> </w:t>
      </w:r>
      <w:r w:rsidRPr="006D0D10">
        <w:rPr>
          <w:rFonts w:ascii="Times New Roman" w:eastAsia="Times New Roman" w:hAnsi="Times New Roman" w:cs="Times New Roman"/>
          <w:sz w:val="28"/>
          <w:szCs w:val="28"/>
        </w:rPr>
        <w:t>социальные, психологические;</w:t>
      </w:r>
    </w:p>
    <w:p w:rsidR="00155359" w:rsidRPr="006D0D10" w:rsidRDefault="00155359" w:rsidP="006D0D10">
      <w:pPr>
        <w:pStyle w:val="a6"/>
        <w:ind w:firstLine="708"/>
        <w:jc w:val="both"/>
        <w:rPr>
          <w:rFonts w:ascii="Times New Roman" w:eastAsia="Times New Roman" w:hAnsi="Times New Roman" w:cs="Times New Roman"/>
          <w:sz w:val="28"/>
          <w:szCs w:val="28"/>
        </w:rPr>
      </w:pPr>
      <w:proofErr w:type="gramStart"/>
      <w:r w:rsidRPr="006D0D10">
        <w:rPr>
          <w:rFonts w:ascii="Times New Roman" w:eastAsia="Times New Roman" w:hAnsi="Times New Roman" w:cs="Times New Roman"/>
          <w:iCs/>
          <w:sz w:val="28"/>
          <w:szCs w:val="28"/>
        </w:rPr>
        <w:t>- по характеру педагогического процесса:</w:t>
      </w:r>
      <w:r w:rsidRPr="006D0D10">
        <w:rPr>
          <w:rFonts w:ascii="Times New Roman" w:eastAsia="Times New Roman" w:hAnsi="Times New Roman" w:cs="Times New Roman"/>
          <w:sz w:val="28"/>
          <w:szCs w:val="28"/>
        </w:rPr>
        <w:t xml:space="preserve"> обучающие, контролирующие, обобщающие, познавательные, воспитательные,  обучающие, репродуктивные, продуктивные, творческие, коммуникативные, диагностические, </w:t>
      </w:r>
      <w:proofErr w:type="spellStart"/>
      <w:r w:rsidRPr="006D0D10">
        <w:rPr>
          <w:rFonts w:ascii="Times New Roman" w:eastAsia="Times New Roman" w:hAnsi="Times New Roman" w:cs="Times New Roman"/>
          <w:sz w:val="28"/>
          <w:szCs w:val="28"/>
        </w:rPr>
        <w:t>профориентационные</w:t>
      </w:r>
      <w:proofErr w:type="spellEnd"/>
      <w:r w:rsidRPr="006D0D10">
        <w:rPr>
          <w:rFonts w:ascii="Times New Roman" w:eastAsia="Times New Roman" w:hAnsi="Times New Roman" w:cs="Times New Roman"/>
          <w:sz w:val="28"/>
          <w:szCs w:val="28"/>
        </w:rPr>
        <w:t>;</w:t>
      </w:r>
      <w:proofErr w:type="gramEnd"/>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iCs/>
          <w:sz w:val="28"/>
          <w:szCs w:val="28"/>
        </w:rPr>
        <w:t>- по игровой методике</w:t>
      </w:r>
      <w:r w:rsidRPr="006D0D10">
        <w:rPr>
          <w:rFonts w:ascii="Times New Roman" w:eastAsia="Times New Roman" w:hAnsi="Times New Roman" w:cs="Times New Roman"/>
          <w:sz w:val="28"/>
          <w:szCs w:val="28"/>
        </w:rPr>
        <w:t>: предметные, сюжетные, ролевые, деловые, имитационные, драматизации;</w:t>
      </w:r>
    </w:p>
    <w:p w:rsidR="00155359" w:rsidRPr="006D0D10" w:rsidRDefault="00155359" w:rsidP="006D0D10">
      <w:pPr>
        <w:pStyle w:val="a6"/>
        <w:ind w:firstLine="708"/>
        <w:jc w:val="both"/>
        <w:rPr>
          <w:rFonts w:ascii="Times New Roman" w:eastAsia="Times New Roman" w:hAnsi="Times New Roman" w:cs="Times New Roman"/>
          <w:sz w:val="28"/>
          <w:szCs w:val="28"/>
        </w:rPr>
      </w:pPr>
      <w:proofErr w:type="gramStart"/>
      <w:r w:rsidRPr="006D0D10">
        <w:rPr>
          <w:rFonts w:ascii="Times New Roman" w:eastAsia="Times New Roman" w:hAnsi="Times New Roman" w:cs="Times New Roman"/>
          <w:iCs/>
          <w:sz w:val="28"/>
          <w:szCs w:val="28"/>
        </w:rPr>
        <w:t>- по предметной области:</w:t>
      </w:r>
      <w:r w:rsidRPr="006D0D10">
        <w:rPr>
          <w:rFonts w:ascii="Times New Roman" w:eastAsia="Times New Roman" w:hAnsi="Times New Roman" w:cs="Times New Roman"/>
          <w:sz w:val="28"/>
          <w:szCs w:val="28"/>
        </w:rPr>
        <w:t> математические, исторические, экологические, физические, музыкальные, театрализованные, литературные и другие.</w:t>
      </w:r>
      <w:proofErr w:type="gramEnd"/>
    </w:p>
    <w:p w:rsidR="00155359" w:rsidRPr="006D0D10" w:rsidRDefault="00155359" w:rsidP="006D0D10">
      <w:pPr>
        <w:pStyle w:val="a6"/>
        <w:jc w:val="both"/>
        <w:rPr>
          <w:rFonts w:ascii="Times New Roman" w:eastAsia="Times New Roman" w:hAnsi="Times New Roman" w:cs="Times New Roman"/>
          <w:sz w:val="28"/>
          <w:szCs w:val="28"/>
        </w:rPr>
      </w:pPr>
    </w:p>
    <w:p w:rsidR="00155359" w:rsidRPr="006D0D10" w:rsidRDefault="00155359" w:rsidP="006D0D10">
      <w:pPr>
        <w:pStyle w:val="a6"/>
        <w:ind w:firstLine="708"/>
        <w:jc w:val="both"/>
        <w:rPr>
          <w:rFonts w:ascii="Times New Roman" w:eastAsia="Times New Roman" w:hAnsi="Times New Roman" w:cs="Times New Roman"/>
          <w:b/>
          <w:sz w:val="28"/>
          <w:szCs w:val="28"/>
        </w:rPr>
      </w:pPr>
      <w:r w:rsidRPr="006D0D10">
        <w:rPr>
          <w:rFonts w:ascii="Times New Roman" w:eastAsia="Times New Roman" w:hAnsi="Times New Roman" w:cs="Times New Roman"/>
          <w:b/>
          <w:sz w:val="28"/>
          <w:szCs w:val="28"/>
        </w:rPr>
        <w:t>Виды уроков с использованием игровых технологий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В настоящее время есть несколько пособий, помогающих учителю освоить разнообразные  игры на </w:t>
      </w:r>
      <w:r w:rsidR="0041477C" w:rsidRPr="006D0D10">
        <w:rPr>
          <w:rFonts w:ascii="Times New Roman" w:eastAsia="Times New Roman" w:hAnsi="Times New Roman" w:cs="Times New Roman"/>
          <w:sz w:val="28"/>
          <w:szCs w:val="28"/>
        </w:rPr>
        <w:t xml:space="preserve">уроках. </w:t>
      </w:r>
      <w:r w:rsidRPr="006D0D10">
        <w:rPr>
          <w:rFonts w:ascii="Times New Roman" w:eastAsia="Times New Roman" w:hAnsi="Times New Roman" w:cs="Times New Roman"/>
          <w:sz w:val="28"/>
          <w:szCs w:val="28"/>
        </w:rPr>
        <w:t>В своей педагогической деятельности я часто использую 2 вида уроков с игровыми технологиями:</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урок с дидактической игрой;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урок - ролевая игра.</w:t>
      </w:r>
    </w:p>
    <w:p w:rsidR="00155359" w:rsidRPr="006D0D10" w:rsidRDefault="00155359" w:rsidP="006D0D10">
      <w:pPr>
        <w:pStyle w:val="a6"/>
        <w:ind w:firstLine="708"/>
        <w:jc w:val="both"/>
        <w:rPr>
          <w:rFonts w:ascii="Times New Roman" w:eastAsia="Times New Roman" w:hAnsi="Times New Roman" w:cs="Times New Roman"/>
          <w:b/>
          <w:sz w:val="28"/>
          <w:szCs w:val="28"/>
        </w:rPr>
      </w:pPr>
      <w:r w:rsidRPr="006D0D10">
        <w:rPr>
          <w:rFonts w:ascii="Times New Roman" w:eastAsia="Times New Roman" w:hAnsi="Times New Roman" w:cs="Times New Roman"/>
          <w:b/>
          <w:sz w:val="28"/>
          <w:szCs w:val="28"/>
        </w:rPr>
        <w:t>Урок с дидактической игрой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Одним из самых распространенных видов педагогических игр является дидактическая игра, организуемая для решения обучающей задачи. Сущность дидактической игры заключается в том, что обучающиеся решают умственные задачи, предложенные им в занимательной игровой форме, сами находят решения, преодолевая при этом определённые трудности. Учащийся воспринимает умственную задачу, как практическую, игровую; это повышает его умственную активность.</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hAnsi="Times New Roman" w:cs="Times New Roman"/>
          <w:sz w:val="28"/>
          <w:szCs w:val="28"/>
        </w:rPr>
        <w:t>Сенсорное развитие ребёнка в дидактической игре происходит в неразрывной связи с развитием у него логического мышления и умения выражать свои мысли словами.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умению применять свои знания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hAnsi="Times New Roman" w:cs="Times New Roman"/>
          <w:sz w:val="28"/>
          <w:szCs w:val="28"/>
        </w:rPr>
        <w:t>Игра - не только средство оптимизации и стимуляции процесса обучения, но и важный аспект психологического комфорта и снятия умственного перенапряжения учащихся.</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hAnsi="Times New Roman" w:cs="Times New Roman"/>
          <w:spacing w:val="-3"/>
          <w:sz w:val="28"/>
          <w:szCs w:val="28"/>
        </w:rPr>
        <w:t xml:space="preserve">Дидактические игры могут быть использованы как на уроках -  при закреплении, обобщении и контроле знаний, так и на дополнительных занятиях во </w:t>
      </w:r>
      <w:r w:rsidRPr="006D0D10">
        <w:rPr>
          <w:rFonts w:ascii="Times New Roman" w:hAnsi="Times New Roman" w:cs="Times New Roman"/>
          <w:sz w:val="28"/>
          <w:szCs w:val="28"/>
        </w:rPr>
        <w:lastRenderedPageBreak/>
        <w:t xml:space="preserve">внеурочное время. Кроме этого, не исключена возможность использования </w:t>
      </w:r>
      <w:r w:rsidRPr="006D0D10">
        <w:rPr>
          <w:rFonts w:ascii="Times New Roman" w:hAnsi="Times New Roman" w:cs="Times New Roman"/>
          <w:spacing w:val="-1"/>
          <w:sz w:val="28"/>
          <w:szCs w:val="28"/>
        </w:rPr>
        <w:t xml:space="preserve"> дидактических игр и при выполнении домашнего задания.</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hAnsi="Times New Roman" w:cs="Times New Roman"/>
          <w:spacing w:val="-1"/>
          <w:sz w:val="28"/>
          <w:szCs w:val="28"/>
        </w:rPr>
        <w:t>Дидактическая игра состоит из следующих основных компонентов: игровой замысел, игровое действие, познавательное содержание или дидактические задачи, оборудование, результат.</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Игровой замысел заключается в названии игры. Он заложен в той дидактической задаче, которую надо решить на уроке, и придаёт игре познавательный характер, предъявляет к её участникам определённые требования в отношении знаний.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Правилами определяется порядок действий и поведение учащихся в процессе игр. Они разрабатываются с учётом цели урока и возможностей учащихся. Правилами создаются условия для формирования умений учащихся управлять своим поведением.</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Регламентированные правилами игры действия способствуют познавательной активности учащихся.</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Оборудование игры включает в себя оборудование урока: наглядность, ТСО, дидактический раздаточный материал и др.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Дидактическая игра имеет определённый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введении в новую тему, проверке результатов обучения, выработке навыков и умений. В этой связи различают обучающие, контролирующие и обобщающие дидактические игры.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Характерной особенностью урока с дидактической игрой является включение игры в его конструкцию  в качестве одного из структурных элементов урока. Существуют определенные требования к организации дидактических игр.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1. Игра – форма деятельности учащихся, в которой осознается окружающий мир, открывается простор для личной активности и творчества.</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2. Игра построена на интересе, участники должны получать удовольствие от игры.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3. Обязателен элемент соревнования между участниками игры.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Требования к подбору игр следующие.</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1. Игры должны соответствовать определенным учебно-воспитательным задачам, программным требованиям к знаниям, умениям, навыкам, требованиям стандарта.</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2. Игры должны соответствовать изучаемому материалу и строиться с учетом подготовленности учащихся и их психологических особенностей.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3. Игры должны базироваться на определенном дидактическом материале и методике его применения.</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lastRenderedPageBreak/>
        <w:t>Выделяют следующие виды дидактических игр: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1. Игры-упражнения. Они совершенствуют познавательные способности учащихся, способствуют закреплению учебного материала, развивают умение применять его в новых условиях. Примеры игр-упражнений: кроссворды, ребусы, викторины.</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2. Игры-путешествия. Эти игры способствуют осмыслению и закреплению учебного материала. Активность учащихся в этих играх может быть выражена в виде рассказов, дискуссий, творческих заданий, высказывания гипотез.</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3. Игры-соревнования. Такие игры включают все виды дидактических игр. Учащиеся соревнуются, разделившись на команды.</w:t>
      </w:r>
    </w:p>
    <w:p w:rsidR="00155359" w:rsidRPr="006D0D10" w:rsidRDefault="00155359" w:rsidP="006D0D10">
      <w:pPr>
        <w:pStyle w:val="a6"/>
        <w:ind w:firstLine="708"/>
        <w:jc w:val="both"/>
        <w:rPr>
          <w:rFonts w:ascii="Times New Roman" w:eastAsia="Times New Roman" w:hAnsi="Times New Roman" w:cs="Times New Roman"/>
          <w:b/>
          <w:sz w:val="28"/>
          <w:szCs w:val="28"/>
        </w:rPr>
      </w:pPr>
      <w:r w:rsidRPr="006D0D10">
        <w:rPr>
          <w:rFonts w:ascii="Times New Roman" w:eastAsia="Times New Roman" w:hAnsi="Times New Roman" w:cs="Times New Roman"/>
          <w:b/>
          <w:sz w:val="28"/>
          <w:szCs w:val="28"/>
        </w:rPr>
        <w:t>Урок – ролевая игра</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В отличие от </w:t>
      </w:r>
      <w:proofErr w:type="gramStart"/>
      <w:r w:rsidRPr="006D0D10">
        <w:rPr>
          <w:rFonts w:ascii="Times New Roman" w:eastAsia="Times New Roman" w:hAnsi="Times New Roman" w:cs="Times New Roman"/>
          <w:sz w:val="28"/>
          <w:szCs w:val="28"/>
        </w:rPr>
        <w:t>деловой</w:t>
      </w:r>
      <w:proofErr w:type="gramEnd"/>
      <w:r w:rsidRPr="006D0D10">
        <w:rPr>
          <w:rFonts w:ascii="Times New Roman" w:eastAsia="Times New Roman" w:hAnsi="Times New Roman" w:cs="Times New Roman"/>
          <w:sz w:val="28"/>
          <w:szCs w:val="28"/>
        </w:rPr>
        <w:t xml:space="preserve"> ролевая игра характеризуется более ограниченным набором структурных компонентов.</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Уроки - ролевые игры можно разделить по мере возрастания их сложности на 3 группы:</w:t>
      </w:r>
    </w:p>
    <w:p w:rsidR="00155359" w:rsidRPr="006D0D10" w:rsidRDefault="00E04FC7" w:rsidP="006D0D10">
      <w:pPr>
        <w:pStyle w:val="a6"/>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155359" w:rsidRPr="006D0D10">
        <w:rPr>
          <w:rFonts w:ascii="Times New Roman" w:eastAsia="Times New Roman" w:hAnsi="Times New Roman" w:cs="Times New Roman"/>
          <w:sz w:val="28"/>
          <w:szCs w:val="28"/>
        </w:rPr>
        <w:t>Имитационные, направленные на имитацию определённого профессионального действия;</w:t>
      </w:r>
      <w:proofErr w:type="gramEnd"/>
    </w:p>
    <w:p w:rsidR="00155359" w:rsidRPr="006D0D10" w:rsidRDefault="00E04FC7" w:rsidP="006D0D10">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5359" w:rsidRPr="006D0D10">
        <w:rPr>
          <w:rFonts w:ascii="Times New Roman" w:eastAsia="Times New Roman" w:hAnsi="Times New Roman" w:cs="Times New Roman"/>
          <w:sz w:val="28"/>
          <w:szCs w:val="28"/>
        </w:rPr>
        <w:t>Ситуационные, связанные с решением какой – либо узкой конкретной проблемы – игровой ситуации;</w:t>
      </w:r>
    </w:p>
    <w:p w:rsidR="00155359" w:rsidRPr="006D0D10" w:rsidRDefault="00E04FC7" w:rsidP="006D0D10">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00155359" w:rsidRPr="006D0D10">
        <w:rPr>
          <w:rFonts w:ascii="Times New Roman" w:eastAsia="Times New Roman" w:hAnsi="Times New Roman" w:cs="Times New Roman"/>
          <w:sz w:val="28"/>
          <w:szCs w:val="28"/>
        </w:rPr>
        <w:t>Условные</w:t>
      </w:r>
      <w:proofErr w:type="gramEnd"/>
      <w:r w:rsidR="00155359" w:rsidRPr="006D0D10">
        <w:rPr>
          <w:rFonts w:ascii="Times New Roman" w:eastAsia="Times New Roman" w:hAnsi="Times New Roman" w:cs="Times New Roman"/>
          <w:sz w:val="28"/>
          <w:szCs w:val="28"/>
        </w:rPr>
        <w:t>, посвящённые разрешению, например, учебных конфликтов и т. д.</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Формы проведения ролевой игры: воображение путешествия; дискуссии на основе распределения ролей, пресс- конференции и др.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Этапы разработки и проведения ролевых игр: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Подготовительный;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Игровой;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Заключительный;</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Анализ результатов.</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В ролевой игре должны иметь место условность, серьёзность и элементы импровизации, в противном случае она превратится в скучную инсценировку.</w:t>
      </w:r>
    </w:p>
    <w:p w:rsidR="00155359" w:rsidRPr="006D0D10" w:rsidRDefault="00155359" w:rsidP="006D0D10">
      <w:pPr>
        <w:pStyle w:val="a6"/>
        <w:jc w:val="both"/>
        <w:rPr>
          <w:rFonts w:ascii="Times New Roman" w:eastAsia="Times New Roman" w:hAnsi="Times New Roman" w:cs="Times New Roman"/>
          <w:b/>
          <w:sz w:val="28"/>
          <w:szCs w:val="28"/>
        </w:rPr>
      </w:pPr>
      <w:r w:rsidRPr="006D0D10">
        <w:rPr>
          <w:rFonts w:ascii="Times New Roman" w:eastAsia="Times New Roman" w:hAnsi="Times New Roman" w:cs="Times New Roman"/>
          <w:sz w:val="28"/>
          <w:szCs w:val="28"/>
        </w:rPr>
        <w:t xml:space="preserve"> </w:t>
      </w:r>
      <w:r w:rsidRPr="006D0D10">
        <w:rPr>
          <w:rFonts w:ascii="Times New Roman" w:eastAsia="Times New Roman" w:hAnsi="Times New Roman" w:cs="Times New Roman"/>
          <w:sz w:val="28"/>
          <w:szCs w:val="28"/>
        </w:rPr>
        <w:tab/>
      </w:r>
      <w:r w:rsidRPr="006D0D10">
        <w:rPr>
          <w:rFonts w:ascii="Times New Roman" w:eastAsia="Times New Roman" w:hAnsi="Times New Roman" w:cs="Times New Roman"/>
          <w:b/>
          <w:sz w:val="28"/>
          <w:szCs w:val="28"/>
        </w:rPr>
        <w:t>Технология и методика проведения дидактических игр</w:t>
      </w:r>
    </w:p>
    <w:p w:rsidR="00155359" w:rsidRPr="006D0D10" w:rsidRDefault="00155359" w:rsidP="006D0D10">
      <w:pPr>
        <w:pStyle w:val="a6"/>
        <w:ind w:firstLine="708"/>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Выбор игры в первую очередь зависит от того, какие  образовательные, развивающие и воспитательные цели ставит перед собой учитель. Важен состав учащихся, их интеллектуальное развитие, интересы, уровень общения.</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Отбор содержания игры.</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При отборе содержания игры необходимо, чтобы учебный материал был эмоционально насыщен, запоминался. В материал уроков следует включать четкие, конкретные образы. В работе с учащимися помимо текста учебного пособия  есть богатая возможность использовать тексты художественных произведений. Обратная связь – преподаватель показал, как он собирает информацию, по крупицам, как это позволяет оживить, сделать интересным, эмоционально насыщенным свой урок – учащиеся, в свою очередь, используют те же средства в своей самостоятельной уже работе.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работе по технологии игровых форм обучения может использоваться разнообразный спектр средств обучения:</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lastRenderedPageBreak/>
        <w:t>а)  работа с учебником;</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б)  использование аппарата учебника;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иллюстрации учебного пособия: учебные фильмы, диафильмы, диапозитивы, художественные  альбомы и открытки;</w:t>
      </w:r>
    </w:p>
    <w:p w:rsidR="00155359" w:rsidRPr="006D0D10" w:rsidRDefault="00155359" w:rsidP="006D0D10">
      <w:pPr>
        <w:pStyle w:val="a6"/>
        <w:ind w:firstLine="708"/>
        <w:jc w:val="both"/>
        <w:rPr>
          <w:rFonts w:ascii="Times New Roman" w:hAnsi="Times New Roman" w:cs="Times New Roman"/>
          <w:sz w:val="28"/>
          <w:szCs w:val="28"/>
        </w:rPr>
      </w:pPr>
      <w:proofErr w:type="spellStart"/>
      <w:r w:rsidRPr="006D0D10">
        <w:rPr>
          <w:rFonts w:ascii="Times New Roman" w:hAnsi="Times New Roman" w:cs="Times New Roman"/>
          <w:sz w:val="28"/>
          <w:szCs w:val="28"/>
        </w:rPr>
        <w:t>д</w:t>
      </w:r>
      <w:proofErr w:type="spellEnd"/>
      <w:r w:rsidRPr="006D0D10">
        <w:rPr>
          <w:rFonts w:ascii="Times New Roman" w:hAnsi="Times New Roman" w:cs="Times New Roman"/>
          <w:sz w:val="28"/>
          <w:szCs w:val="28"/>
        </w:rPr>
        <w:t>)   тексты художественных произведений;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е)   творческие работы самих учащихся.</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 xml:space="preserve">         Игровые формы обучения как никакая другая технология способствует использованию различных способов мотивации:</w:t>
      </w:r>
    </w:p>
    <w:p w:rsidR="00155359" w:rsidRPr="006D0D10" w:rsidRDefault="0041477C"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1. </w:t>
      </w:r>
      <w:r w:rsidR="00155359" w:rsidRPr="006D0D10">
        <w:rPr>
          <w:rFonts w:ascii="Times New Roman" w:hAnsi="Times New Roman" w:cs="Times New Roman"/>
          <w:sz w:val="28"/>
          <w:szCs w:val="28"/>
        </w:rPr>
        <w:t>Мотивы общения:</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а) Учащиеся, совместно решая задачи, участвуя в игре, учатся общаться, учитывать мнение товарищей.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б) В игре, 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Совместные эмоциональные переживания во время игры способствует укреплению межличностных отношений.</w:t>
      </w:r>
    </w:p>
    <w:p w:rsidR="00155359" w:rsidRPr="006D0D10" w:rsidRDefault="0041477C" w:rsidP="006D0D10">
      <w:pPr>
        <w:pStyle w:val="a6"/>
        <w:ind w:firstLine="708"/>
        <w:jc w:val="both"/>
        <w:rPr>
          <w:rFonts w:ascii="Times New Roman" w:hAnsi="Times New Roman" w:cs="Times New Roman"/>
          <w:i/>
          <w:sz w:val="28"/>
          <w:szCs w:val="28"/>
        </w:rPr>
      </w:pPr>
      <w:r w:rsidRPr="006D0D10">
        <w:rPr>
          <w:rFonts w:ascii="Times New Roman" w:hAnsi="Times New Roman" w:cs="Times New Roman"/>
          <w:sz w:val="28"/>
          <w:szCs w:val="28"/>
        </w:rPr>
        <w:t xml:space="preserve">2. </w:t>
      </w:r>
      <w:r w:rsidR="00155359" w:rsidRPr="006D0D10">
        <w:rPr>
          <w:rFonts w:ascii="Times New Roman" w:hAnsi="Times New Roman" w:cs="Times New Roman"/>
          <w:sz w:val="28"/>
          <w:szCs w:val="28"/>
        </w:rPr>
        <w:t>Моральные мотивы</w:t>
      </w:r>
      <w:r w:rsidR="00155359" w:rsidRPr="006D0D10">
        <w:rPr>
          <w:rFonts w:ascii="Times New Roman" w:hAnsi="Times New Roman" w:cs="Times New Roman"/>
          <w:i/>
          <w:sz w:val="28"/>
          <w:szCs w:val="28"/>
        </w:rPr>
        <w:t>:</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игре каждый ученик может проявить себя, свои знания, умения, свой характер, волевые качества, свое отношение к деятельности, к людям.</w:t>
      </w:r>
    </w:p>
    <w:p w:rsidR="00155359" w:rsidRPr="006D0D10" w:rsidRDefault="0041477C"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3. </w:t>
      </w:r>
      <w:r w:rsidR="00155359" w:rsidRPr="006D0D10">
        <w:rPr>
          <w:rFonts w:ascii="Times New Roman" w:hAnsi="Times New Roman" w:cs="Times New Roman"/>
          <w:sz w:val="28"/>
          <w:szCs w:val="28"/>
        </w:rPr>
        <w:t>Познавательные мотивы:</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а) Каждая игра имеет близкий результат (окончание игры) и стимулирует учащегося к достижению цели (победе) и осознанию пути достижения цели (нужно знать больше других).</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б) В игре команды или отдельные учащиеся изначально равны (нет отличников и троечников, есть игроки). Результат зависит от самого игрока, уровня его подготовленности, способностей, выдержки, умений, характера.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в) 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г) 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155359" w:rsidRPr="006D0D10" w:rsidRDefault="00155359" w:rsidP="006D0D10">
      <w:pPr>
        <w:pStyle w:val="a6"/>
        <w:ind w:firstLine="708"/>
        <w:jc w:val="both"/>
        <w:rPr>
          <w:rFonts w:ascii="Times New Roman" w:hAnsi="Times New Roman" w:cs="Times New Roman"/>
          <w:sz w:val="28"/>
          <w:szCs w:val="28"/>
        </w:rPr>
      </w:pPr>
      <w:proofErr w:type="spellStart"/>
      <w:r w:rsidRPr="006D0D10">
        <w:rPr>
          <w:rFonts w:ascii="Times New Roman" w:hAnsi="Times New Roman" w:cs="Times New Roman"/>
          <w:sz w:val="28"/>
          <w:szCs w:val="28"/>
        </w:rPr>
        <w:t>д</w:t>
      </w:r>
      <w:proofErr w:type="spellEnd"/>
      <w:r w:rsidRPr="006D0D10">
        <w:rPr>
          <w:rFonts w:ascii="Times New Roman" w:hAnsi="Times New Roman" w:cs="Times New Roman"/>
          <w:sz w:val="28"/>
          <w:szCs w:val="28"/>
        </w:rPr>
        <w:t>) 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е) В игре всегда есть некое таинство – неполученный ответ, что активизирует мыслительную деятельность ученика, толкает не поиск ответа.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ж) В игровой деятельности в процессе достижения общей цели активизируется мыслительная деятельность. Мысль ищет выход, она устремлена на решения познавательных задач.</w:t>
      </w:r>
    </w:p>
    <w:p w:rsidR="00155359" w:rsidRPr="006D0D10" w:rsidRDefault="00155359" w:rsidP="006D0D10">
      <w:pPr>
        <w:pStyle w:val="a6"/>
        <w:ind w:firstLine="708"/>
        <w:jc w:val="both"/>
        <w:rPr>
          <w:rFonts w:ascii="Times New Roman" w:hAnsi="Times New Roman" w:cs="Times New Roman"/>
          <w:b/>
          <w:sz w:val="28"/>
          <w:szCs w:val="28"/>
        </w:rPr>
      </w:pPr>
      <w:r w:rsidRPr="006D0D10">
        <w:rPr>
          <w:rFonts w:ascii="Times New Roman" w:hAnsi="Times New Roman" w:cs="Times New Roman"/>
          <w:b/>
          <w:sz w:val="28"/>
          <w:szCs w:val="28"/>
        </w:rPr>
        <w:t>Распределение ролей в игре.</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Игровым обычно называют коллектив учащихся, созданный для проведения игр. Как известно, существуют игры, не требующие разделения на группы, и игры </w:t>
      </w:r>
      <w:r w:rsidRPr="006D0D10">
        <w:rPr>
          <w:rFonts w:ascii="Times New Roman" w:hAnsi="Times New Roman" w:cs="Times New Roman"/>
          <w:sz w:val="28"/>
          <w:szCs w:val="28"/>
        </w:rPr>
        <w:lastRenderedPageBreak/>
        <w:t xml:space="preserve">командные. Разбивка на группы требует соблюдения этики, учета привязанностей, симпатий, антипатий. Игровая практика  накопила немало демократических  примеров разделения на </w:t>
      </w:r>
      <w:proofErr w:type="spellStart"/>
      <w:r w:rsidRPr="006D0D10">
        <w:rPr>
          <w:rFonts w:ascii="Times New Roman" w:hAnsi="Times New Roman" w:cs="Times New Roman"/>
          <w:sz w:val="28"/>
          <w:szCs w:val="28"/>
        </w:rPr>
        <w:t>микроколлективы</w:t>
      </w:r>
      <w:proofErr w:type="spellEnd"/>
      <w:r w:rsidRPr="006D0D10">
        <w:rPr>
          <w:rFonts w:ascii="Times New Roman" w:hAnsi="Times New Roman" w:cs="Times New Roman"/>
          <w:sz w:val="28"/>
          <w:szCs w:val="28"/>
        </w:rPr>
        <w:t xml:space="preserve"> играющих, в частности и такие: жеребьевка, считалки и т.п.</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Один из ответственных моментов в дидактических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учащегося,  физических, интеллектуальных особенностей. Многие игры построены на равноправии ролей. Для некоторых игр требуются капитаны, водящие, т.е. командные роли по сюжету игры. Возможны следующие приемы при распределении ролей: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Назначение на роль непосредственно преподавателем.</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Назначение на роль через старшего (капитана, водящего).</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Выбор на роль по итогам игровых конкурсов. Добровольное принятие роли, по  желанию учащегося.</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Очередность выполнения роли в игре и т.д.</w:t>
      </w:r>
    </w:p>
    <w:p w:rsidR="00155359" w:rsidRPr="006D0D10" w:rsidRDefault="00155359" w:rsidP="006D0D10">
      <w:pPr>
        <w:pStyle w:val="a6"/>
        <w:ind w:firstLine="708"/>
        <w:jc w:val="both"/>
        <w:rPr>
          <w:rFonts w:ascii="Times New Roman" w:hAnsi="Times New Roman" w:cs="Times New Roman"/>
          <w:sz w:val="28"/>
          <w:szCs w:val="28"/>
        </w:rPr>
      </w:pPr>
      <w:proofErr w:type="gramStart"/>
      <w:r w:rsidRPr="006D0D10">
        <w:rPr>
          <w:rFonts w:ascii="Times New Roman" w:hAnsi="Times New Roman" w:cs="Times New Roman"/>
          <w:sz w:val="28"/>
          <w:szCs w:val="28"/>
        </w:rPr>
        <w:t>При распределении командных ролей следует делать так,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 – вернуть потерянный авторитет, новичкам, ребятам, сторонящимся ученического коллектива – проявить себя, сдружиться со всеми.</w:t>
      </w:r>
      <w:proofErr w:type="gramEnd"/>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В игре необходимо следить за тем, чтобы не появлялось зазнайство, не появлялось превышение власти командных ролей </w:t>
      </w:r>
      <w:proofErr w:type="gramStart"/>
      <w:r w:rsidRPr="006D0D10">
        <w:rPr>
          <w:rFonts w:ascii="Times New Roman" w:hAnsi="Times New Roman" w:cs="Times New Roman"/>
          <w:sz w:val="28"/>
          <w:szCs w:val="28"/>
        </w:rPr>
        <w:t>над</w:t>
      </w:r>
      <w:proofErr w:type="gramEnd"/>
      <w:r w:rsidRPr="006D0D10">
        <w:rPr>
          <w:rFonts w:ascii="Times New Roman" w:hAnsi="Times New Roman" w:cs="Times New Roman"/>
          <w:sz w:val="28"/>
          <w:szCs w:val="28"/>
        </w:rPr>
        <w:t xml:space="preserve"> второстепенными. Неподчинение в игре может разрушить игру. Необходимо следить за тем, чтобы у роли было действие, роль без действия мертва, учащийся выйдет из игры, если ему нечего делать. Нельзя использовать в игре отрицательные роли, они приемлемы только в юмористических ситуациях. </w:t>
      </w:r>
    </w:p>
    <w:p w:rsidR="00155359" w:rsidRPr="006D0D10" w:rsidRDefault="00155359" w:rsidP="006D0D10">
      <w:pPr>
        <w:pStyle w:val="a6"/>
        <w:ind w:firstLine="708"/>
        <w:jc w:val="both"/>
        <w:rPr>
          <w:rFonts w:ascii="Times New Roman" w:hAnsi="Times New Roman" w:cs="Times New Roman"/>
          <w:b/>
          <w:sz w:val="28"/>
          <w:szCs w:val="28"/>
        </w:rPr>
      </w:pPr>
      <w:r w:rsidRPr="006D0D10">
        <w:rPr>
          <w:rFonts w:ascii="Times New Roman" w:hAnsi="Times New Roman" w:cs="Times New Roman"/>
          <w:b/>
          <w:sz w:val="28"/>
          <w:szCs w:val="28"/>
        </w:rPr>
        <w:t>Развитие игровой ситуации.</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Под  развитием понимается изменение положения играющих, усложнение правил игры, смена обстановки, эмоциональное насыщение игровых действий и т.п.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155359" w:rsidRPr="006D0D10" w:rsidRDefault="00155359" w:rsidP="006D0D10">
      <w:pPr>
        <w:pStyle w:val="a6"/>
        <w:ind w:firstLine="708"/>
        <w:jc w:val="both"/>
        <w:rPr>
          <w:rFonts w:ascii="Times New Roman" w:hAnsi="Times New Roman" w:cs="Times New Roman"/>
          <w:b/>
          <w:sz w:val="28"/>
          <w:szCs w:val="28"/>
        </w:rPr>
      </w:pPr>
      <w:r w:rsidRPr="006D0D10">
        <w:rPr>
          <w:rFonts w:ascii="Times New Roman" w:hAnsi="Times New Roman" w:cs="Times New Roman"/>
          <w:b/>
          <w:sz w:val="28"/>
          <w:szCs w:val="28"/>
        </w:rPr>
        <w:t>Результативность дидактических интеллектуальных игр.</w:t>
      </w:r>
    </w:p>
    <w:p w:rsidR="00155359" w:rsidRPr="006D0D10" w:rsidRDefault="00155359" w:rsidP="006D0D10">
      <w:pPr>
        <w:pStyle w:val="a6"/>
        <w:ind w:firstLine="708"/>
        <w:jc w:val="both"/>
        <w:rPr>
          <w:rFonts w:ascii="Times New Roman" w:hAnsi="Times New Roman" w:cs="Times New Roman"/>
          <w:b/>
          <w:sz w:val="28"/>
          <w:szCs w:val="28"/>
        </w:rPr>
      </w:pPr>
      <w:r w:rsidRPr="006D0D10">
        <w:rPr>
          <w:rFonts w:ascii="Times New Roman" w:hAnsi="Times New Roman" w:cs="Times New Roman"/>
          <w:sz w:val="28"/>
          <w:szCs w:val="28"/>
        </w:rPr>
        <w:t xml:space="preserve">Результативность дидактических игр зависит, во-первых, от систематического их использования, во-вторых, от целенаправленности программы игр в сочетании с обычными дидактическими упражнениями. Например, в решении проблемы развития познавательной активности необходимо считать основной задачей развитие самостоятельного мышления учащегося. Значит, необходимы группы игр и упражнения, формирующие умение выделять основные, характерные признаки предметов, сравнивать, составлять их, групп игр на обобщение предметов по определенным признакам, умение отличать реальные явления </w:t>
      </w:r>
      <w:proofErr w:type="gramStart"/>
      <w:r w:rsidRPr="006D0D10">
        <w:rPr>
          <w:rFonts w:ascii="Times New Roman" w:hAnsi="Times New Roman" w:cs="Times New Roman"/>
          <w:sz w:val="28"/>
          <w:szCs w:val="28"/>
        </w:rPr>
        <w:t>от</w:t>
      </w:r>
      <w:proofErr w:type="gramEnd"/>
      <w:r w:rsidRPr="006D0D10">
        <w:rPr>
          <w:rFonts w:ascii="Times New Roman" w:hAnsi="Times New Roman" w:cs="Times New Roman"/>
          <w:sz w:val="28"/>
          <w:szCs w:val="28"/>
        </w:rPr>
        <w:t xml:space="preserve"> нереальных, воспитывающие умение владеть собой и т.д. Составление программ таких игр – забота каждого преподавателя. «Игровые коллизии </w:t>
      </w:r>
      <w:r w:rsidRPr="006D0D10">
        <w:rPr>
          <w:rFonts w:ascii="Times New Roman" w:hAnsi="Times New Roman" w:cs="Times New Roman"/>
          <w:sz w:val="28"/>
          <w:szCs w:val="28"/>
        </w:rPr>
        <w:lastRenderedPageBreak/>
        <w:t xml:space="preserve">вызывают у </w:t>
      </w:r>
      <w:proofErr w:type="gramStart"/>
      <w:r w:rsidRPr="006D0D10">
        <w:rPr>
          <w:rFonts w:ascii="Times New Roman" w:hAnsi="Times New Roman" w:cs="Times New Roman"/>
          <w:sz w:val="28"/>
          <w:szCs w:val="28"/>
        </w:rPr>
        <w:t>обучающегося</w:t>
      </w:r>
      <w:proofErr w:type="gramEnd"/>
      <w:r w:rsidRPr="006D0D10">
        <w:rPr>
          <w:rFonts w:ascii="Times New Roman" w:hAnsi="Times New Roman" w:cs="Times New Roman"/>
          <w:sz w:val="28"/>
          <w:szCs w:val="28"/>
        </w:rPr>
        <w:t xml:space="preserve"> стремление анализировать, сопоставлять, исследовать скрытые причины явлений. Это – творчество! Это то, что и составляет явление познавательной активности. «Собственно игра вызывает важнейшее свойство учения – потребность учиться, знать». ( К.Д.Ушинский)</w:t>
      </w:r>
    </w:p>
    <w:p w:rsidR="00155359" w:rsidRPr="006D0D10" w:rsidRDefault="00155359" w:rsidP="006D0D10">
      <w:pPr>
        <w:pStyle w:val="a6"/>
        <w:ind w:firstLine="708"/>
        <w:jc w:val="both"/>
        <w:rPr>
          <w:rFonts w:ascii="Times New Roman" w:hAnsi="Times New Roman" w:cs="Times New Roman"/>
          <w:b/>
          <w:sz w:val="28"/>
          <w:szCs w:val="28"/>
        </w:rPr>
      </w:pPr>
      <w:r w:rsidRPr="006D0D10">
        <w:rPr>
          <w:rFonts w:ascii="Times New Roman" w:eastAsia="Calibri" w:hAnsi="Times New Roman" w:cs="Times New Roman"/>
          <w:b/>
          <w:sz w:val="28"/>
          <w:szCs w:val="28"/>
        </w:rPr>
        <w:t>Рекомендации по подготовке и проведению игры</w:t>
      </w:r>
    </w:p>
    <w:p w:rsidR="00155359" w:rsidRPr="006D0D10" w:rsidRDefault="00155359" w:rsidP="006D0D10">
      <w:pPr>
        <w:pStyle w:val="a6"/>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 </w:t>
      </w:r>
      <w:r w:rsidRPr="006D0D10">
        <w:rPr>
          <w:rFonts w:ascii="Times New Roman" w:eastAsia="Calibri" w:hAnsi="Times New Roman" w:cs="Times New Roman"/>
          <w:sz w:val="28"/>
          <w:szCs w:val="28"/>
        </w:rPr>
        <w:tab/>
        <w:t xml:space="preserve">Проведение дидактических игр включает несколько  этапов. Прежде всего, для успешного ее проведения важно заранее продумать все детали, провести подготовительную работу.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Перед проведением игры необходимо:</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тщательно изучить индивидуальные характеристики учащихся;</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изучить интересы и увлечения учащихся;</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предварительно подготовить участников игры, используя для этого внеурочное время, или часть урочного времени;</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хорошо подготовить игровую площадку и перед игрой напомнить учащимся, что им необходимо принести с собой.</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Во время игры педагог, поощряя и стимулируя самостоятельную работу учащихся,  должен одновременно контролировать игровую ситуацию. При этом необходимо: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доходчиво объяснить правила игры, которые должны быть простыми, а содержание предлагаемого материала доступным;</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внимательно следить за ходом игры, выполнением ее правил и всегда быть готовым к быстрому  разрешению конфликтов среди участников игры;</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 давать игрокам вести активную дискуссию друг с другом во время игры; </w:t>
      </w:r>
    </w:p>
    <w:p w:rsidR="00155359" w:rsidRPr="006D0D10" w:rsidRDefault="00E04FC7" w:rsidP="006D0D10">
      <w:pPr>
        <w:pStyle w:val="a6"/>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55359" w:rsidRPr="006D0D10">
        <w:rPr>
          <w:rFonts w:ascii="Times New Roman" w:eastAsia="Calibri" w:hAnsi="Times New Roman" w:cs="Times New Roman"/>
          <w:sz w:val="28"/>
          <w:szCs w:val="28"/>
        </w:rPr>
        <w:t>предоставлять ее участникам максимальную самостоятельность, воздерживаясь от мелочной опеки;</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следить за тем, чтобы каждый ученик принимал активное участие в игре;</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следить за игровым временем;</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стараться проводить игру таким образом, чтобы были заинтересованы не только в самой игре, но и в изучаемом предмете;</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 привлекать к судейству учащихся; добиваться, чтобы их оценка результатов игры была справедливой и соответствовала принятым критериям.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После окончания игры:</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проводить обсуждение игрового действия, анализ соотношения игровой ситуации с реальностью;</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поощрять победителей.</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При разработке технологии игры необходимо следовать основам      педагогического проектирования: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постановка цели;</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отбор содержания и его структурирование;</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выбор средств, методов и форм учебной деятельности учащихся;</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разработка необходимых дидактических материалов, правил игровой деятельности и критериев ее оценки, соответствующих структуре учебной игры.</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Эффективность игры зависит от степени отражения в игровой ситуации особенностей профессиональной деятельности, поэтому при разработке заданий следует учитывать, чтобы в них наглядно были представлены пути и возможности </w:t>
      </w:r>
      <w:r w:rsidRPr="006D0D10">
        <w:rPr>
          <w:rFonts w:ascii="Times New Roman" w:eastAsia="Calibri" w:hAnsi="Times New Roman" w:cs="Times New Roman"/>
          <w:sz w:val="28"/>
          <w:szCs w:val="28"/>
        </w:rPr>
        <w:lastRenderedPageBreak/>
        <w:t xml:space="preserve">переноса теоретических знаний в практическую деятельность, а также зависимость эффективности этой деятельности от качества теоретических знаний. </w:t>
      </w:r>
    </w:p>
    <w:p w:rsidR="00155359" w:rsidRPr="006D0D10" w:rsidRDefault="00155359" w:rsidP="006D0D10">
      <w:pPr>
        <w:pStyle w:val="a6"/>
        <w:ind w:firstLine="708"/>
        <w:jc w:val="both"/>
        <w:rPr>
          <w:rFonts w:ascii="Times New Roman" w:eastAsia="Calibri" w:hAnsi="Times New Roman" w:cs="Times New Roman"/>
          <w:b/>
          <w:sz w:val="28"/>
          <w:szCs w:val="28"/>
        </w:rPr>
      </w:pPr>
      <w:r w:rsidRPr="006D0D10">
        <w:rPr>
          <w:rFonts w:ascii="Times New Roman" w:eastAsia="Calibri" w:hAnsi="Times New Roman" w:cs="Times New Roman"/>
          <w:b/>
          <w:sz w:val="28"/>
          <w:szCs w:val="28"/>
        </w:rPr>
        <w:t>Рекомендации по внедрению и использованию игровых техн</w:t>
      </w:r>
      <w:r w:rsidR="00DA71A7" w:rsidRPr="006D0D10">
        <w:rPr>
          <w:rFonts w:ascii="Times New Roman" w:eastAsia="Calibri" w:hAnsi="Times New Roman" w:cs="Times New Roman"/>
          <w:b/>
          <w:sz w:val="28"/>
          <w:szCs w:val="28"/>
        </w:rPr>
        <w:t>ологий  на уроках</w:t>
      </w:r>
      <w:r w:rsidRPr="006D0D10">
        <w:rPr>
          <w:rFonts w:ascii="Times New Roman" w:eastAsia="Calibri" w:hAnsi="Times New Roman" w:cs="Times New Roman"/>
          <w:b/>
          <w:sz w:val="28"/>
          <w:szCs w:val="28"/>
        </w:rPr>
        <w:t>.</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hAnsi="Times New Roman" w:cs="Times New Roman"/>
          <w:sz w:val="28"/>
          <w:szCs w:val="28"/>
        </w:rPr>
        <w:t xml:space="preserve">1. </w:t>
      </w:r>
      <w:r w:rsidRPr="006D0D10">
        <w:rPr>
          <w:rFonts w:ascii="Times New Roman" w:eastAsia="Calibri" w:hAnsi="Times New Roman" w:cs="Times New Roman"/>
          <w:sz w:val="28"/>
          <w:szCs w:val="28"/>
        </w:rPr>
        <w:t xml:space="preserve">Игровые формы обучения рекомендуется вводить постепенно – начиная с </w:t>
      </w:r>
      <w:proofErr w:type="gramStart"/>
      <w:r w:rsidRPr="006D0D10">
        <w:rPr>
          <w:rFonts w:ascii="Times New Roman" w:eastAsia="Calibri" w:hAnsi="Times New Roman" w:cs="Times New Roman"/>
          <w:sz w:val="28"/>
          <w:szCs w:val="28"/>
        </w:rPr>
        <w:t>простых</w:t>
      </w:r>
      <w:proofErr w:type="gramEnd"/>
      <w:r w:rsidRPr="006D0D10">
        <w:rPr>
          <w:rFonts w:ascii="Times New Roman" w:eastAsia="Calibri" w:hAnsi="Times New Roman" w:cs="Times New Roman"/>
          <w:sz w:val="28"/>
          <w:szCs w:val="28"/>
        </w:rPr>
        <w:t>,  постепенно усложняя правила игры, формы ее проведения.</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2. На начальном этапе внедрения игровых технологий в учебный процесс рекомендуется использование коротких игр – на 10-15 минут. Например, для пробуждения у учащихся интереса к предмету с первых уроков, объяснение материала можно сопровождать сказками, игровыми ситуациями, из </w:t>
      </w:r>
      <w:r w:rsidRPr="006D0D10">
        <w:rPr>
          <w:rFonts w:ascii="Times New Roman" w:hAnsi="Times New Roman" w:cs="Times New Roman"/>
          <w:sz w:val="28"/>
          <w:szCs w:val="28"/>
        </w:rPr>
        <w:t>которых</w:t>
      </w:r>
      <w:r w:rsidRPr="006D0D10">
        <w:rPr>
          <w:rFonts w:ascii="Times New Roman" w:eastAsia="Calibri" w:hAnsi="Times New Roman" w:cs="Times New Roman"/>
          <w:sz w:val="28"/>
          <w:szCs w:val="28"/>
        </w:rPr>
        <w:t xml:space="preserve"> предложить сделать логический вывод.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3. После освоения простых правил игры можно переходить к сложным игровым формам для закрепления и обобщения материала по теме, разделу.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 xml:space="preserve">4. При внедрении Стандартов второго поколения учащиеся сами называют тему и цели урока. Здесь на помощь учителю снова приходит игра. Учащиеся 1-4 классов очень любят уроки-путешествия, ролевые игры, ребята постарше – уроки деловой игры.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5. При подборе игр необходимо учитывать возрастные особенности учащихся.</w:t>
      </w:r>
    </w:p>
    <w:p w:rsidR="00155359" w:rsidRPr="006D0D10" w:rsidRDefault="00DA71A7" w:rsidP="006D0D10">
      <w:pPr>
        <w:pStyle w:val="a6"/>
        <w:ind w:firstLine="708"/>
        <w:jc w:val="both"/>
        <w:rPr>
          <w:rFonts w:ascii="Times New Roman" w:eastAsia="Calibri" w:hAnsi="Times New Roman" w:cs="Times New Roman"/>
          <w:sz w:val="28"/>
          <w:szCs w:val="28"/>
        </w:rPr>
      </w:pPr>
      <w:r w:rsidRPr="006D0D10">
        <w:rPr>
          <w:rFonts w:ascii="Times New Roman" w:eastAsia="Times New Roman" w:hAnsi="Times New Roman" w:cs="Times New Roman"/>
          <w:sz w:val="28"/>
          <w:szCs w:val="28"/>
        </w:rPr>
        <w:t>6</w:t>
      </w:r>
      <w:r w:rsidR="00155359" w:rsidRPr="006D0D10">
        <w:rPr>
          <w:rFonts w:ascii="Times New Roman" w:eastAsia="Times New Roman" w:hAnsi="Times New Roman" w:cs="Times New Roman"/>
          <w:sz w:val="28"/>
          <w:szCs w:val="28"/>
        </w:rPr>
        <w:t>. Игровые технологии можно использовать при изучении любого раздела русского языка.</w:t>
      </w:r>
    </w:p>
    <w:p w:rsidR="00155359" w:rsidRPr="006D0D10" w:rsidRDefault="00DA71A7" w:rsidP="006D0D10">
      <w:pPr>
        <w:pStyle w:val="a6"/>
        <w:ind w:firstLine="708"/>
        <w:jc w:val="both"/>
        <w:rPr>
          <w:rFonts w:ascii="Times New Roman" w:eastAsia="Calibri" w:hAnsi="Times New Roman" w:cs="Times New Roman"/>
          <w:sz w:val="28"/>
          <w:szCs w:val="28"/>
        </w:rPr>
      </w:pPr>
      <w:r w:rsidRPr="006D0D10">
        <w:rPr>
          <w:rFonts w:ascii="Times New Roman" w:eastAsia="Times New Roman" w:hAnsi="Times New Roman" w:cs="Times New Roman"/>
          <w:sz w:val="28"/>
          <w:szCs w:val="28"/>
        </w:rPr>
        <w:t>7</w:t>
      </w:r>
      <w:r w:rsidR="00155359" w:rsidRPr="006D0D10">
        <w:rPr>
          <w:rFonts w:ascii="Times New Roman" w:eastAsia="Times New Roman" w:hAnsi="Times New Roman" w:cs="Times New Roman"/>
          <w:sz w:val="28"/>
          <w:szCs w:val="28"/>
        </w:rPr>
        <w:t>. Игровые технологии используются на  уроках обобщения и систематизации знаний, уроках закрепления знаний; элементы технологии приемлемы и на уроках объяснения нового материала.</w:t>
      </w:r>
    </w:p>
    <w:p w:rsidR="00155359" w:rsidRPr="006D0D10" w:rsidRDefault="00DA71A7" w:rsidP="006D0D10">
      <w:pPr>
        <w:pStyle w:val="a6"/>
        <w:ind w:firstLine="708"/>
        <w:jc w:val="both"/>
        <w:rPr>
          <w:rFonts w:ascii="Times New Roman" w:eastAsia="Calibri" w:hAnsi="Times New Roman" w:cs="Times New Roman"/>
          <w:sz w:val="28"/>
          <w:szCs w:val="28"/>
        </w:rPr>
      </w:pPr>
      <w:r w:rsidRPr="006D0D10">
        <w:rPr>
          <w:rFonts w:ascii="Times New Roman" w:eastAsia="Times New Roman" w:hAnsi="Times New Roman" w:cs="Times New Roman"/>
          <w:sz w:val="28"/>
          <w:szCs w:val="28"/>
        </w:rPr>
        <w:t>8</w:t>
      </w:r>
      <w:r w:rsidR="00155359" w:rsidRPr="006D0D10">
        <w:rPr>
          <w:rFonts w:ascii="Times New Roman" w:eastAsia="Times New Roman" w:hAnsi="Times New Roman" w:cs="Times New Roman"/>
          <w:sz w:val="28"/>
          <w:szCs w:val="28"/>
        </w:rPr>
        <w:t>. Данная технология удачно сочетается с технологией критического мышления, блочной методикой, технологией проблемного обучения.</w:t>
      </w:r>
    </w:p>
    <w:p w:rsidR="00917A10" w:rsidRPr="006D0D10" w:rsidRDefault="00917A10" w:rsidP="006D0D10">
      <w:pPr>
        <w:spacing w:after="0" w:line="240" w:lineRule="auto"/>
        <w:ind w:firstLine="720"/>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Любая игра способствует развитию у детей мышления, памяти, внимания, творческого воображения, способности к анализу и синтезу, восприятию пространственных отношений, обоснованности суждений, развитию зрительной памяти, привычки к самопроверке, доводить начатую работу до конца.</w:t>
      </w:r>
    </w:p>
    <w:p w:rsidR="00917A10" w:rsidRPr="006D0D10" w:rsidRDefault="00917A10" w:rsidP="006D0D10">
      <w:pPr>
        <w:spacing w:after="0" w:line="240" w:lineRule="auto"/>
        <w:ind w:firstLine="720"/>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Активное внедрение  в учебный процесс разнообразных развивающих игр считаю важнейшей своей задачей. Для развития интеллектуальных способностей, развития логического мышления, внимания и памяти использую в своей работе следующие игры:</w:t>
      </w:r>
    </w:p>
    <w:p w:rsidR="00917A10" w:rsidRPr="006D0D10" w:rsidRDefault="00917A10" w:rsidP="006D0D10">
      <w:pPr>
        <w:spacing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b/>
          <w:sz w:val="28"/>
          <w:szCs w:val="28"/>
        </w:rPr>
        <w:t xml:space="preserve">    Игры на комбинирование</w:t>
      </w:r>
      <w:r w:rsidRPr="006D0D10">
        <w:rPr>
          <w:rFonts w:ascii="Times New Roman" w:eastAsia="Times New Roman" w:hAnsi="Times New Roman" w:cs="Times New Roman"/>
          <w:sz w:val="28"/>
          <w:szCs w:val="28"/>
        </w:rPr>
        <w:t>: игры со спичками, логические задачи, шашки, шахматы, головоломки и др. – предусматривают умение создавать новые комбинации из имеющихся элементов, деталей, предметов.</w:t>
      </w:r>
    </w:p>
    <w:p w:rsidR="00917A10" w:rsidRPr="006D0D10" w:rsidRDefault="00917A10" w:rsidP="006D0D10">
      <w:pPr>
        <w:spacing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    </w:t>
      </w:r>
      <w:r w:rsidRPr="006D0D10">
        <w:rPr>
          <w:rFonts w:ascii="Times New Roman" w:eastAsia="Times New Roman" w:hAnsi="Times New Roman" w:cs="Times New Roman"/>
          <w:b/>
          <w:sz w:val="28"/>
          <w:szCs w:val="28"/>
        </w:rPr>
        <w:t>Игры на планирование</w:t>
      </w:r>
      <w:r w:rsidRPr="006D0D10">
        <w:rPr>
          <w:rFonts w:ascii="Times New Roman" w:eastAsia="Times New Roman" w:hAnsi="Times New Roman" w:cs="Times New Roman"/>
          <w:sz w:val="28"/>
          <w:szCs w:val="28"/>
        </w:rPr>
        <w:t>: лабиринты, головоломки, магические квадраты, игры со спичками – направлены на формирование умения планировать последовательность действий для достижения какой – либо цели. Способность планирования проявляется в том, что ученики могут определить, какие действия выполняются раньше, а какие позже.</w:t>
      </w:r>
    </w:p>
    <w:p w:rsidR="00917A10" w:rsidRPr="006D0D10" w:rsidRDefault="00917A10" w:rsidP="006D0D10">
      <w:pPr>
        <w:spacing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b/>
          <w:sz w:val="28"/>
          <w:szCs w:val="28"/>
        </w:rPr>
        <w:t xml:space="preserve">     Игры на формирование умения анализировать</w:t>
      </w:r>
      <w:r w:rsidRPr="006D0D10">
        <w:rPr>
          <w:rFonts w:ascii="Times New Roman" w:eastAsia="Times New Roman" w:hAnsi="Times New Roman" w:cs="Times New Roman"/>
          <w:sz w:val="28"/>
          <w:szCs w:val="28"/>
        </w:rPr>
        <w:t xml:space="preserve">: найдите пару, найди лишнее, загадки, продолжи ряд, занимательные таблицы – предусматривают умение объединять отдельные предметы в группу с общим названием, выделять </w:t>
      </w:r>
      <w:r w:rsidRPr="006D0D10">
        <w:rPr>
          <w:rFonts w:ascii="Times New Roman" w:eastAsia="Times New Roman" w:hAnsi="Times New Roman" w:cs="Times New Roman"/>
          <w:sz w:val="28"/>
          <w:szCs w:val="28"/>
        </w:rPr>
        <w:lastRenderedPageBreak/>
        <w:t>общие признаки предметов, умение описывать предмет по принципу «из чего состоит, что делает».</w:t>
      </w:r>
    </w:p>
    <w:p w:rsidR="00917A10" w:rsidRPr="006D0D10" w:rsidRDefault="00917A10" w:rsidP="006D0D10">
      <w:pPr>
        <w:spacing w:after="0" w:line="240" w:lineRule="auto"/>
        <w:ind w:firstLine="540"/>
        <w:jc w:val="both"/>
        <w:rPr>
          <w:rFonts w:ascii="Times New Roman" w:eastAsia="Times New Roman" w:hAnsi="Times New Roman" w:cs="Times New Roman"/>
          <w:sz w:val="28"/>
          <w:szCs w:val="28"/>
        </w:rPr>
      </w:pPr>
      <w:r w:rsidRPr="006D0D10">
        <w:rPr>
          <w:rFonts w:ascii="Times New Roman" w:eastAsia="Times New Roman" w:hAnsi="Times New Roman" w:cs="Times New Roman"/>
          <w:b/>
          <w:sz w:val="28"/>
          <w:szCs w:val="28"/>
        </w:rPr>
        <w:t>Сочетаю игры и физкультминутки.</w:t>
      </w:r>
      <w:r w:rsidRPr="006D0D10">
        <w:rPr>
          <w:rFonts w:ascii="Times New Roman" w:eastAsia="Times New Roman" w:hAnsi="Times New Roman" w:cs="Times New Roman"/>
          <w:sz w:val="28"/>
          <w:szCs w:val="28"/>
        </w:rPr>
        <w:t xml:space="preserve">      </w:t>
      </w:r>
    </w:p>
    <w:p w:rsidR="00917A10" w:rsidRPr="006D0D10" w:rsidRDefault="00917A10" w:rsidP="006D0D10">
      <w:pPr>
        <w:spacing w:after="0" w:line="240" w:lineRule="auto"/>
        <w:ind w:firstLine="540"/>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Целенаправленное использование физкультурных минуток в режиме учебных занятий показывает их результативность, а содержательная направленность формирует мотивацию к изучаемому предмету. Такие «минутки» заряжают энергией и повышают интерес к предмету.</w:t>
      </w:r>
    </w:p>
    <w:p w:rsidR="00917A10" w:rsidRPr="006D0D10" w:rsidRDefault="00917A10" w:rsidP="006D0D10">
      <w:pPr>
        <w:spacing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b/>
          <w:sz w:val="28"/>
          <w:szCs w:val="28"/>
        </w:rPr>
        <w:t xml:space="preserve">      Когнитивные (</w:t>
      </w:r>
      <w:r w:rsidRPr="006D0D10">
        <w:rPr>
          <w:rFonts w:ascii="Times New Roman" w:eastAsia="Times New Roman" w:hAnsi="Times New Roman" w:cs="Times New Roman"/>
          <w:sz w:val="28"/>
          <w:szCs w:val="28"/>
        </w:rPr>
        <w:t>познавательны</w:t>
      </w:r>
      <w:r w:rsidRPr="006D0D10">
        <w:rPr>
          <w:rFonts w:ascii="Times New Roman" w:eastAsia="Times New Roman" w:hAnsi="Times New Roman" w:cs="Times New Roman"/>
          <w:b/>
          <w:sz w:val="28"/>
          <w:szCs w:val="28"/>
        </w:rPr>
        <w:t xml:space="preserve">е)  физкультурные минутки </w:t>
      </w:r>
      <w:r w:rsidRPr="006D0D10">
        <w:rPr>
          <w:rFonts w:ascii="Times New Roman" w:eastAsia="Times New Roman" w:hAnsi="Times New Roman" w:cs="Times New Roman"/>
          <w:sz w:val="28"/>
          <w:szCs w:val="28"/>
        </w:rPr>
        <w:t>способствуют развитию познавательных процессов. К ним можно отнести:</w:t>
      </w:r>
    </w:p>
    <w:p w:rsidR="00917A10" w:rsidRPr="006D0D10" w:rsidRDefault="00917A10" w:rsidP="006D0D10">
      <w:pPr>
        <w:spacing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    </w:t>
      </w:r>
      <w:r w:rsidRPr="006D0D10">
        <w:rPr>
          <w:rFonts w:ascii="Times New Roman" w:eastAsia="Times New Roman" w:hAnsi="Times New Roman" w:cs="Times New Roman"/>
          <w:i/>
          <w:sz w:val="28"/>
          <w:szCs w:val="28"/>
        </w:rPr>
        <w:t>Дидактические игры с движениями</w:t>
      </w:r>
      <w:r w:rsidRPr="006D0D10">
        <w:rPr>
          <w:rFonts w:ascii="Times New Roman" w:eastAsia="Times New Roman" w:hAnsi="Times New Roman" w:cs="Times New Roman"/>
          <w:sz w:val="28"/>
          <w:szCs w:val="28"/>
        </w:rPr>
        <w:t xml:space="preserve">. Например, на уроках </w:t>
      </w:r>
      <w:r w:rsidR="00083B34" w:rsidRPr="006D0D10">
        <w:rPr>
          <w:rFonts w:ascii="Times New Roman" w:hAnsi="Times New Roman" w:cs="Times New Roman"/>
          <w:sz w:val="28"/>
          <w:szCs w:val="28"/>
        </w:rPr>
        <w:t>окружающего мира</w:t>
      </w:r>
      <w:r w:rsidRPr="006D0D10">
        <w:rPr>
          <w:rFonts w:ascii="Times New Roman" w:eastAsia="Times New Roman" w:hAnsi="Times New Roman" w:cs="Times New Roman"/>
          <w:sz w:val="28"/>
          <w:szCs w:val="28"/>
        </w:rPr>
        <w:t xml:space="preserve"> можно использовать игры «Найди дерево по описанию»,</w:t>
      </w:r>
      <w:r w:rsidR="00083B34" w:rsidRPr="006D0D10">
        <w:rPr>
          <w:rFonts w:ascii="Times New Roman" w:hAnsi="Times New Roman" w:cs="Times New Roman"/>
          <w:sz w:val="28"/>
          <w:szCs w:val="28"/>
        </w:rPr>
        <w:t xml:space="preserve"> </w:t>
      </w:r>
      <w:r w:rsidRPr="006D0D10">
        <w:rPr>
          <w:rFonts w:ascii="Times New Roman" w:eastAsia="Times New Roman" w:hAnsi="Times New Roman" w:cs="Times New Roman"/>
          <w:sz w:val="28"/>
          <w:szCs w:val="28"/>
        </w:rPr>
        <w:t>«Вершки и корешки»  (с использованием наглядности), «Где мы были, мы не скажем, а что делали – покажем»</w:t>
      </w:r>
    </w:p>
    <w:p w:rsidR="00917A10" w:rsidRPr="006D0D10" w:rsidRDefault="00917A10" w:rsidP="006D0D10">
      <w:pPr>
        <w:spacing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i/>
          <w:sz w:val="28"/>
          <w:szCs w:val="28"/>
        </w:rPr>
        <w:t xml:space="preserve">     Двигательные действия и задания</w:t>
      </w:r>
      <w:r w:rsidRPr="006D0D10">
        <w:rPr>
          <w:rFonts w:ascii="Times New Roman" w:eastAsia="Times New Roman" w:hAnsi="Times New Roman" w:cs="Times New Roman"/>
          <w:sz w:val="28"/>
          <w:szCs w:val="28"/>
        </w:rPr>
        <w:t>. Загадывают загадку, а отгадку учащиеся имитируют в движении.</w:t>
      </w:r>
    </w:p>
    <w:p w:rsidR="00917A10" w:rsidRPr="006D0D10" w:rsidRDefault="00E04FC7" w:rsidP="006D0D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917A10" w:rsidRPr="006D0D10">
        <w:rPr>
          <w:rFonts w:ascii="Times New Roman" w:eastAsia="Times New Roman" w:hAnsi="Times New Roman" w:cs="Times New Roman"/>
          <w:i/>
          <w:sz w:val="28"/>
          <w:szCs w:val="28"/>
        </w:rPr>
        <w:t>Развивающие игры.</w:t>
      </w:r>
      <w:r w:rsidR="00917A10" w:rsidRPr="006D0D10">
        <w:rPr>
          <w:rFonts w:ascii="Times New Roman" w:eastAsia="Times New Roman" w:hAnsi="Times New Roman" w:cs="Times New Roman"/>
          <w:sz w:val="28"/>
          <w:szCs w:val="28"/>
        </w:rPr>
        <w:t xml:space="preserve"> Например, «Испорченный телефон», «Запомни движения и повтори».</w:t>
      </w:r>
    </w:p>
    <w:p w:rsidR="00917A10" w:rsidRPr="006D0D10" w:rsidRDefault="00917A10" w:rsidP="006D0D10">
      <w:pPr>
        <w:spacing w:after="0" w:line="240" w:lineRule="auto"/>
        <w:jc w:val="both"/>
        <w:rPr>
          <w:rFonts w:ascii="Times New Roman" w:eastAsia="Times New Roman" w:hAnsi="Times New Roman" w:cs="Times New Roman"/>
          <w:b/>
          <w:sz w:val="28"/>
          <w:szCs w:val="28"/>
        </w:rPr>
      </w:pPr>
      <w:r w:rsidRPr="006D0D10">
        <w:rPr>
          <w:rFonts w:ascii="Times New Roman" w:eastAsia="Times New Roman" w:hAnsi="Times New Roman" w:cs="Times New Roman"/>
          <w:b/>
          <w:sz w:val="28"/>
          <w:szCs w:val="28"/>
        </w:rPr>
        <w:t xml:space="preserve">       </w:t>
      </w:r>
      <w:proofErr w:type="spellStart"/>
      <w:r w:rsidRPr="006D0D10">
        <w:rPr>
          <w:rFonts w:ascii="Times New Roman" w:eastAsia="Times New Roman" w:hAnsi="Times New Roman" w:cs="Times New Roman"/>
          <w:b/>
          <w:sz w:val="28"/>
          <w:szCs w:val="28"/>
        </w:rPr>
        <w:t>Креативные</w:t>
      </w:r>
      <w:proofErr w:type="spellEnd"/>
      <w:r w:rsidRPr="006D0D10">
        <w:rPr>
          <w:rFonts w:ascii="Times New Roman" w:eastAsia="Times New Roman" w:hAnsi="Times New Roman" w:cs="Times New Roman"/>
          <w:sz w:val="28"/>
          <w:szCs w:val="28"/>
        </w:rPr>
        <w:t xml:space="preserve"> (творческие) </w:t>
      </w:r>
      <w:r w:rsidRPr="006D0D10">
        <w:rPr>
          <w:rFonts w:ascii="Times New Roman" w:eastAsia="Times New Roman" w:hAnsi="Times New Roman" w:cs="Times New Roman"/>
          <w:b/>
          <w:sz w:val="28"/>
          <w:szCs w:val="28"/>
        </w:rPr>
        <w:t>физкультминутки:</w:t>
      </w:r>
    </w:p>
    <w:p w:rsidR="00917A10" w:rsidRPr="006D0D10" w:rsidRDefault="00E04FC7" w:rsidP="006D0D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917A10" w:rsidRPr="006D0D10">
        <w:rPr>
          <w:rFonts w:ascii="Times New Roman" w:eastAsia="Times New Roman" w:hAnsi="Times New Roman" w:cs="Times New Roman"/>
          <w:i/>
          <w:sz w:val="28"/>
          <w:szCs w:val="28"/>
        </w:rPr>
        <w:t>Гимнастика для ума</w:t>
      </w:r>
      <w:r w:rsidR="00917A10" w:rsidRPr="006D0D10">
        <w:rPr>
          <w:rFonts w:ascii="Times New Roman" w:eastAsia="Times New Roman" w:hAnsi="Times New Roman" w:cs="Times New Roman"/>
          <w:sz w:val="28"/>
          <w:szCs w:val="28"/>
        </w:rPr>
        <w:t xml:space="preserve"> (с использованием «необычного» физкультурного инвентаря). Например, </w:t>
      </w:r>
      <w:r w:rsidR="00083B34" w:rsidRPr="006D0D10">
        <w:rPr>
          <w:rFonts w:ascii="Times New Roman" w:hAnsi="Times New Roman" w:cs="Times New Roman"/>
          <w:sz w:val="28"/>
          <w:szCs w:val="28"/>
        </w:rPr>
        <w:t xml:space="preserve"> </w:t>
      </w:r>
      <w:r w:rsidR="00917A10" w:rsidRPr="006D0D10">
        <w:rPr>
          <w:rFonts w:ascii="Times New Roman" w:eastAsia="Times New Roman" w:hAnsi="Times New Roman" w:cs="Times New Roman"/>
          <w:sz w:val="28"/>
          <w:szCs w:val="28"/>
        </w:rPr>
        <w:t>мячом можно «рисовать», на нем можно качаться, как на качелях, ходить с мячом на голове; фантазируют, на что похожи кегли, скакалка и т п.</w:t>
      </w:r>
    </w:p>
    <w:p w:rsidR="00917A10" w:rsidRPr="006D0D10" w:rsidRDefault="00E04FC7" w:rsidP="006D0D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917A10" w:rsidRPr="006D0D10">
        <w:rPr>
          <w:rFonts w:ascii="Times New Roman" w:eastAsia="Times New Roman" w:hAnsi="Times New Roman" w:cs="Times New Roman"/>
          <w:i/>
          <w:sz w:val="28"/>
          <w:szCs w:val="28"/>
        </w:rPr>
        <w:t xml:space="preserve"> Оригинальные движения</w:t>
      </w:r>
      <w:r w:rsidR="00917A10" w:rsidRPr="006D0D10">
        <w:rPr>
          <w:rFonts w:ascii="Times New Roman" w:eastAsia="Times New Roman" w:hAnsi="Times New Roman" w:cs="Times New Roman"/>
          <w:sz w:val="28"/>
          <w:szCs w:val="28"/>
        </w:rPr>
        <w:t xml:space="preserve"> (придумывание названия выполняемым движениям).</w:t>
      </w:r>
    </w:p>
    <w:p w:rsidR="00917A10" w:rsidRPr="006D0D10" w:rsidRDefault="00917A10" w:rsidP="006D0D10">
      <w:pPr>
        <w:pStyle w:val="a4"/>
        <w:spacing w:after="0"/>
        <w:jc w:val="both"/>
        <w:rPr>
          <w:b/>
          <w:bCs/>
          <w:sz w:val="28"/>
          <w:szCs w:val="28"/>
        </w:rPr>
      </w:pPr>
      <w:r w:rsidRPr="006D0D10">
        <w:rPr>
          <w:b/>
          <w:bCs/>
          <w:sz w:val="28"/>
          <w:szCs w:val="28"/>
        </w:rPr>
        <w:t>Игры-драматизации</w:t>
      </w:r>
    </w:p>
    <w:p w:rsidR="00917A10" w:rsidRPr="006D0D10" w:rsidRDefault="00917A10" w:rsidP="006D0D10">
      <w:pPr>
        <w:pStyle w:val="a4"/>
        <w:spacing w:after="0"/>
        <w:ind w:firstLine="567"/>
        <w:jc w:val="both"/>
        <w:rPr>
          <w:sz w:val="28"/>
          <w:szCs w:val="28"/>
        </w:rPr>
      </w:pPr>
      <w:r w:rsidRPr="006D0D10">
        <w:rPr>
          <w:sz w:val="28"/>
          <w:szCs w:val="28"/>
        </w:rPr>
        <w:t xml:space="preserve">Игры-драматизации на уроках в начальных классах формируют воссоздающее воображение, делая содержание текста более зрелищным, наглядным. Инсценируя, дети изображают, рисуют героев с помощью </w:t>
      </w:r>
      <w:r w:rsidR="0016026C">
        <w:rPr>
          <w:sz w:val="28"/>
          <w:szCs w:val="28"/>
        </w:rPr>
        <w:t>интонации, мимики, позы, жестов</w:t>
      </w:r>
      <w:r w:rsidRPr="006D0D10">
        <w:rPr>
          <w:sz w:val="28"/>
          <w:szCs w:val="28"/>
        </w:rPr>
        <w:t>.</w:t>
      </w:r>
      <w:r w:rsidR="0016026C">
        <w:rPr>
          <w:sz w:val="28"/>
          <w:szCs w:val="28"/>
        </w:rPr>
        <w:t xml:space="preserve"> </w:t>
      </w:r>
      <w:r w:rsidRPr="006D0D10">
        <w:rPr>
          <w:sz w:val="28"/>
          <w:szCs w:val="28"/>
        </w:rPr>
        <w:t>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917A10" w:rsidRPr="006D0D10" w:rsidRDefault="00917A10" w:rsidP="006D0D10">
      <w:pPr>
        <w:pStyle w:val="a4"/>
        <w:spacing w:after="0"/>
        <w:jc w:val="both"/>
        <w:rPr>
          <w:b/>
          <w:bCs/>
          <w:sz w:val="28"/>
          <w:szCs w:val="28"/>
        </w:rPr>
      </w:pPr>
      <w:r w:rsidRPr="006D0D10">
        <w:rPr>
          <w:b/>
          <w:bCs/>
          <w:sz w:val="28"/>
          <w:szCs w:val="28"/>
        </w:rPr>
        <w:t>Работа с тренажерами</w:t>
      </w:r>
    </w:p>
    <w:p w:rsidR="00917A10" w:rsidRPr="006D0D10" w:rsidRDefault="00917A10" w:rsidP="006D0D10">
      <w:pPr>
        <w:pStyle w:val="a4"/>
        <w:spacing w:after="0"/>
        <w:ind w:firstLine="567"/>
        <w:jc w:val="both"/>
        <w:rPr>
          <w:sz w:val="28"/>
          <w:szCs w:val="28"/>
        </w:rPr>
      </w:pPr>
      <w:r w:rsidRPr="006D0D10">
        <w:rPr>
          <w:sz w:val="28"/>
          <w:szCs w:val="28"/>
        </w:rPr>
        <w:t>На уроках математики и русского языка учителя начальных классов часто используют работу с тренажерами.</w:t>
      </w:r>
      <w:r w:rsidRPr="006D0D10">
        <w:rPr>
          <w:rStyle w:val="apple-converted-space"/>
          <w:sz w:val="28"/>
          <w:szCs w:val="28"/>
        </w:rPr>
        <w:t> </w:t>
      </w:r>
      <w:r w:rsidRPr="006D0D10">
        <w:rPr>
          <w:sz w:val="28"/>
          <w:szCs w:val="28"/>
        </w:rPr>
        <w:t xml:space="preserve"> Повышение качества знаний учащихся немыслимо без хорошо отработанных навыков. Тренажер - это тренировочные однотипные упражнения, подобранные по одной теме, и направленные на отработку навыков доведённых до автоматизма. Работу с тренажерами можно включать на различных этапах урока </w:t>
      </w:r>
    </w:p>
    <w:p w:rsidR="00917A10" w:rsidRPr="006D0D10" w:rsidRDefault="00917A10" w:rsidP="006D0D10">
      <w:pPr>
        <w:pStyle w:val="a4"/>
        <w:spacing w:after="0"/>
        <w:jc w:val="both"/>
        <w:rPr>
          <w:sz w:val="28"/>
          <w:szCs w:val="28"/>
        </w:rPr>
      </w:pPr>
      <w:r w:rsidRPr="006D0D10">
        <w:rPr>
          <w:sz w:val="28"/>
          <w:szCs w:val="28"/>
        </w:rPr>
        <w:t>во время устного счета (на уроках математики);</w:t>
      </w:r>
    </w:p>
    <w:p w:rsidR="00917A10" w:rsidRPr="006D0D10" w:rsidRDefault="00917A10" w:rsidP="006D0D10">
      <w:pPr>
        <w:numPr>
          <w:ilvl w:val="0"/>
          <w:numId w:val="28"/>
        </w:numPr>
        <w:spacing w:before="100" w:beforeAutospacing="1"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при закреплении нового материала;</w:t>
      </w:r>
    </w:p>
    <w:p w:rsidR="00917A10" w:rsidRPr="006D0D10" w:rsidRDefault="00917A10" w:rsidP="006D0D10">
      <w:pPr>
        <w:numPr>
          <w:ilvl w:val="0"/>
          <w:numId w:val="28"/>
        </w:numPr>
        <w:spacing w:before="100" w:beforeAutospacing="1"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при поведении самостоятельной, проверочной работы;</w:t>
      </w:r>
    </w:p>
    <w:p w:rsidR="00917A10" w:rsidRPr="006D0D10" w:rsidRDefault="00917A10" w:rsidP="006D0D10">
      <w:pPr>
        <w:numPr>
          <w:ilvl w:val="0"/>
          <w:numId w:val="28"/>
        </w:numPr>
        <w:spacing w:before="100" w:beforeAutospacing="1" w:after="0" w:line="240" w:lineRule="auto"/>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при игровых моментах соревновательного характера и т.д.</w:t>
      </w:r>
    </w:p>
    <w:p w:rsidR="00917A10" w:rsidRPr="006D0D10" w:rsidRDefault="00917A10" w:rsidP="006D0D10">
      <w:pPr>
        <w:pStyle w:val="a4"/>
        <w:spacing w:after="0"/>
        <w:ind w:firstLine="709"/>
        <w:jc w:val="both"/>
        <w:rPr>
          <w:sz w:val="28"/>
          <w:szCs w:val="28"/>
        </w:rPr>
      </w:pPr>
      <w:r w:rsidRPr="006D0D10">
        <w:rPr>
          <w:sz w:val="28"/>
          <w:szCs w:val="28"/>
        </w:rPr>
        <w:t xml:space="preserve">Учащимся раздаются персональные тетради (тренажеры), через некоторое время (3-5 </w:t>
      </w:r>
      <w:proofErr w:type="gramStart"/>
      <w:r w:rsidRPr="006D0D10">
        <w:rPr>
          <w:sz w:val="28"/>
          <w:szCs w:val="28"/>
        </w:rPr>
        <w:t xml:space="preserve">минут) </w:t>
      </w:r>
      <w:proofErr w:type="gramEnd"/>
      <w:r w:rsidRPr="006D0D10">
        <w:rPr>
          <w:sz w:val="28"/>
          <w:szCs w:val="28"/>
        </w:rPr>
        <w:t xml:space="preserve">учитель собирает тетради с ответами, а после урока </w:t>
      </w:r>
      <w:r w:rsidRPr="006D0D10">
        <w:rPr>
          <w:sz w:val="28"/>
          <w:szCs w:val="28"/>
        </w:rPr>
        <w:lastRenderedPageBreak/>
        <w:t>подсчитывает и фиксирует количество верных ответов в специальной “ Таблице успехов”.</w:t>
      </w:r>
    </w:p>
    <w:p w:rsidR="00917A10" w:rsidRPr="006D0D10" w:rsidRDefault="00917A10" w:rsidP="006D0D10">
      <w:pPr>
        <w:pStyle w:val="a4"/>
        <w:spacing w:after="0"/>
        <w:ind w:firstLine="709"/>
        <w:jc w:val="both"/>
        <w:rPr>
          <w:sz w:val="28"/>
          <w:szCs w:val="28"/>
        </w:rPr>
      </w:pPr>
      <w:r w:rsidRPr="006D0D10">
        <w:rPr>
          <w:sz w:val="28"/>
          <w:szCs w:val="28"/>
        </w:rPr>
        <w:t>Ребятам очень нравится работать в тетрадях-тренажерах и после нескольких работ результат значительно улучшается, так как полученные знания отрабатываются и доводятся до автоматизма.</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Эти передовые педагогические игровые технологии, применение которых в сочетании с традиционной методикой преподавания, гарантируют:</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Активизацию учебного процесса, учебно-познавательной деятельности младших школьников.</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Комфортный и результативный для ученика и учителя процесс обучения.</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Высокий и прочный уровень </w:t>
      </w:r>
      <w:proofErr w:type="spellStart"/>
      <w:r w:rsidRPr="006D0D10">
        <w:rPr>
          <w:rFonts w:ascii="Times New Roman" w:eastAsia="Times New Roman" w:hAnsi="Times New Roman" w:cs="Times New Roman"/>
          <w:sz w:val="28"/>
          <w:szCs w:val="28"/>
        </w:rPr>
        <w:t>обученности</w:t>
      </w:r>
      <w:proofErr w:type="spellEnd"/>
      <w:r w:rsidRPr="006D0D10">
        <w:rPr>
          <w:rFonts w:ascii="Times New Roman" w:eastAsia="Times New Roman" w:hAnsi="Times New Roman" w:cs="Times New Roman"/>
          <w:sz w:val="28"/>
          <w:szCs w:val="28"/>
        </w:rPr>
        <w:t xml:space="preserve"> в классах с любой подготовленностью.</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Формирование у школьников умения и стойкого навыка учиться.</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Полноценное соединение знаний и практических навыков.</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Объединение учебной и внеурочной деятельности в единый воспитательный процесс.</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Каждый педагог должен иметь свою энциклопедию игр, которые он мог бы предложить ученикам в зависимости от их типологических особенностей и этапа коррекционно-развивающей работы.</w:t>
      </w:r>
    </w:p>
    <w:p w:rsidR="00083B34" w:rsidRPr="006D0D10" w:rsidRDefault="00083B34" w:rsidP="006D0D10">
      <w:pPr>
        <w:shd w:val="clear" w:color="auto" w:fill="FFFFFF"/>
        <w:spacing w:after="0" w:line="240" w:lineRule="auto"/>
        <w:ind w:firstLine="709"/>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t xml:space="preserve">Правильно подобранную, умело и уместно проведенную игру следует считать таким же важным и необходимым элементом образовательной работы, как и урок. </w:t>
      </w:r>
    </w:p>
    <w:p w:rsidR="00155359" w:rsidRPr="006D0D10" w:rsidRDefault="00155359" w:rsidP="006D0D10">
      <w:pPr>
        <w:pStyle w:val="a4"/>
        <w:spacing w:before="0" w:after="0"/>
        <w:jc w:val="both"/>
        <w:rPr>
          <w:b/>
          <w:sz w:val="28"/>
          <w:szCs w:val="28"/>
        </w:rPr>
      </w:pPr>
    </w:p>
    <w:p w:rsidR="00155359" w:rsidRPr="006D0D10" w:rsidRDefault="00155359" w:rsidP="006D0D10">
      <w:pPr>
        <w:pStyle w:val="a4"/>
        <w:spacing w:after="0"/>
        <w:ind w:firstLine="426"/>
        <w:jc w:val="both"/>
        <w:rPr>
          <w:b/>
          <w:sz w:val="28"/>
          <w:szCs w:val="28"/>
        </w:rPr>
      </w:pPr>
      <w:r w:rsidRPr="006D0D10">
        <w:rPr>
          <w:b/>
          <w:sz w:val="28"/>
          <w:szCs w:val="28"/>
        </w:rPr>
        <w:t xml:space="preserve">Раздел </w:t>
      </w:r>
      <w:r w:rsidRPr="006D0D10">
        <w:rPr>
          <w:b/>
          <w:sz w:val="28"/>
          <w:szCs w:val="28"/>
          <w:lang w:val="en-US"/>
        </w:rPr>
        <w:t>III</w:t>
      </w:r>
      <w:r w:rsidRPr="006D0D10">
        <w:rPr>
          <w:b/>
          <w:sz w:val="28"/>
          <w:szCs w:val="28"/>
        </w:rPr>
        <w:t>.</w:t>
      </w:r>
    </w:p>
    <w:p w:rsidR="00155359" w:rsidRPr="006D0D10" w:rsidRDefault="00155359" w:rsidP="006D0D10">
      <w:pPr>
        <w:pStyle w:val="a4"/>
        <w:spacing w:before="0" w:after="0"/>
        <w:ind w:firstLine="426"/>
        <w:jc w:val="both"/>
        <w:rPr>
          <w:b/>
          <w:sz w:val="28"/>
          <w:szCs w:val="28"/>
        </w:rPr>
      </w:pPr>
    </w:p>
    <w:p w:rsidR="00155359" w:rsidRPr="006D0D10" w:rsidRDefault="00155359" w:rsidP="006D0D10">
      <w:pPr>
        <w:pStyle w:val="a4"/>
        <w:spacing w:after="0"/>
        <w:ind w:firstLine="426"/>
        <w:jc w:val="both"/>
        <w:rPr>
          <w:b/>
          <w:sz w:val="28"/>
          <w:szCs w:val="28"/>
        </w:rPr>
      </w:pPr>
      <w:r w:rsidRPr="006D0D10">
        <w:rPr>
          <w:b/>
          <w:sz w:val="28"/>
          <w:szCs w:val="28"/>
        </w:rPr>
        <w:t>Результативность опыта</w:t>
      </w:r>
      <w:r w:rsidR="00DA71A7" w:rsidRPr="006D0D10">
        <w:rPr>
          <w:b/>
          <w:sz w:val="28"/>
          <w:szCs w:val="28"/>
        </w:rPr>
        <w:t>.</w:t>
      </w:r>
    </w:p>
    <w:p w:rsidR="00155359" w:rsidRPr="006D0D10" w:rsidRDefault="00155359" w:rsidP="006D0D10">
      <w:pPr>
        <w:pStyle w:val="a6"/>
        <w:ind w:firstLine="426"/>
        <w:jc w:val="both"/>
        <w:rPr>
          <w:rFonts w:ascii="Times New Roman" w:hAnsi="Times New Roman" w:cs="Times New Roman"/>
          <w:sz w:val="28"/>
          <w:szCs w:val="28"/>
        </w:rPr>
      </w:pP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Для выявления познавательных интересов и предметной направленности младших школьников мы можем использовать методы: наблюдения, анкетирование, экспериментальные задания, сочинение.</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С 1 класса отслеживаю </w:t>
      </w:r>
      <w:proofErr w:type="spellStart"/>
      <w:r w:rsidRPr="006D0D10">
        <w:rPr>
          <w:rFonts w:ascii="Times New Roman" w:hAnsi="Times New Roman" w:cs="Times New Roman"/>
          <w:sz w:val="28"/>
          <w:szCs w:val="28"/>
        </w:rPr>
        <w:t>сформированность</w:t>
      </w:r>
      <w:proofErr w:type="spellEnd"/>
      <w:r w:rsidRPr="006D0D10">
        <w:rPr>
          <w:rFonts w:ascii="Times New Roman" w:hAnsi="Times New Roman" w:cs="Times New Roman"/>
          <w:sz w:val="28"/>
          <w:szCs w:val="28"/>
        </w:rPr>
        <w:t xml:space="preserve"> познавательного интереса по оценке уровня школьной мотивации </w:t>
      </w:r>
      <w:proofErr w:type="spellStart"/>
      <w:r w:rsidRPr="006D0D10">
        <w:rPr>
          <w:rFonts w:ascii="Times New Roman" w:hAnsi="Times New Roman" w:cs="Times New Roman"/>
          <w:sz w:val="28"/>
          <w:szCs w:val="28"/>
        </w:rPr>
        <w:t>Н.Лускановой</w:t>
      </w:r>
      <w:proofErr w:type="spellEnd"/>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Цель: выявление мотивационных предпочтений в учебной деятельности. </w:t>
      </w:r>
    </w:p>
    <w:p w:rsidR="00155359" w:rsidRPr="006D0D10" w:rsidRDefault="00155359" w:rsidP="006D0D10">
      <w:pPr>
        <w:pStyle w:val="a6"/>
        <w:jc w:val="both"/>
        <w:rPr>
          <w:rFonts w:ascii="Times New Roman" w:hAnsi="Times New Roman" w:cs="Times New Roman"/>
          <w:b/>
          <w:sz w:val="28"/>
          <w:szCs w:val="28"/>
        </w:rPr>
      </w:pPr>
      <w:r w:rsidRPr="006D0D10">
        <w:rPr>
          <w:rFonts w:ascii="Times New Roman" w:hAnsi="Times New Roman" w:cs="Times New Roman"/>
          <w:b/>
          <w:sz w:val="28"/>
          <w:szCs w:val="28"/>
        </w:rPr>
        <w:t xml:space="preserve">Анкета для оценки уровня школьной мотивации Н. </w:t>
      </w:r>
      <w:proofErr w:type="spellStart"/>
      <w:r w:rsidRPr="006D0D10">
        <w:rPr>
          <w:rFonts w:ascii="Times New Roman" w:hAnsi="Times New Roman" w:cs="Times New Roman"/>
          <w:b/>
          <w:sz w:val="28"/>
          <w:szCs w:val="28"/>
        </w:rPr>
        <w:t>Лускановой</w:t>
      </w:r>
      <w:proofErr w:type="spellEnd"/>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Тебе нравится в школе?</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очень</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нравится</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нравится</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Утром, когда ты просыпаешься, ты всегда с радостью идешь в школу или тебе часто хочется остаться дома?</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чаще хочется остаться дома</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бывает по-разному</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иду с радостью</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lastRenderedPageBreak/>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знаю</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остался бы дома</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пошел бы в школу</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Тебе нравится, когда у вас отменяют какие-нибудь уроки?</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нравится</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бывает по-разному</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нравится</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Ты хотел бы, чтобы тебе не задавали домашних заданий?</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хотел бы</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хотел бы</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знаю</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Ты хотел бы, чтобы в школе остались одни перемены?</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знаю</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хотел бы</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хотел бы</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Ты часто рассказываешь о школе родителям?</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часто</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редко</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рассказываю</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Ты хотел бы, чтобы у тебя был менее строгий учитель?</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точно не знаю</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хотел бы</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хотел бы</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У тебя в классе много друзей?</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мало</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много</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нет друзей</w:t>
      </w:r>
    </w:p>
    <w:p w:rsidR="00155359" w:rsidRPr="006D0D10" w:rsidRDefault="00155359" w:rsidP="006D0D10">
      <w:pPr>
        <w:numPr>
          <w:ilvl w:val="0"/>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Тебе нравятся твои одноклассники?</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нравятся</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очень</w:t>
      </w:r>
    </w:p>
    <w:p w:rsidR="00155359" w:rsidRPr="006D0D10" w:rsidRDefault="00155359" w:rsidP="006D0D10">
      <w:pPr>
        <w:numPr>
          <w:ilvl w:val="1"/>
          <w:numId w:val="23"/>
        </w:numPr>
        <w:spacing w:after="0" w:line="240" w:lineRule="auto"/>
        <w:jc w:val="both"/>
        <w:rPr>
          <w:rFonts w:ascii="Times New Roman" w:hAnsi="Times New Roman" w:cs="Times New Roman"/>
          <w:sz w:val="28"/>
          <w:szCs w:val="28"/>
        </w:rPr>
      </w:pPr>
      <w:r w:rsidRPr="006D0D10">
        <w:rPr>
          <w:rFonts w:ascii="Times New Roman" w:hAnsi="Times New Roman" w:cs="Times New Roman"/>
          <w:sz w:val="28"/>
          <w:szCs w:val="28"/>
        </w:rPr>
        <w:t>не нравятся</w:t>
      </w:r>
    </w:p>
    <w:p w:rsidR="00155359" w:rsidRPr="00E04FC7" w:rsidRDefault="00155359" w:rsidP="006D0D10">
      <w:pPr>
        <w:pStyle w:val="a6"/>
        <w:jc w:val="both"/>
        <w:rPr>
          <w:rFonts w:ascii="Times New Roman" w:hAnsi="Times New Roman" w:cs="Times New Roman"/>
          <w:sz w:val="28"/>
          <w:szCs w:val="28"/>
          <w:u w:val="single"/>
        </w:rPr>
      </w:pPr>
      <w:r w:rsidRPr="00E04FC7">
        <w:rPr>
          <w:rFonts w:ascii="Times New Roman" w:hAnsi="Times New Roman" w:cs="Times New Roman"/>
          <w:sz w:val="28"/>
          <w:szCs w:val="28"/>
          <w:u w:val="single"/>
        </w:rPr>
        <w:t>Ключ</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4"/>
        <w:gridCol w:w="2503"/>
        <w:gridCol w:w="2503"/>
        <w:gridCol w:w="2503"/>
      </w:tblGrid>
      <w:tr w:rsidR="00155359" w:rsidRPr="006D0D10" w:rsidTr="00155359">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оценка за 3-й ответ</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0</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3</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3</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0</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E04FC7">
            <w:pPr>
              <w:pStyle w:val="a6"/>
              <w:jc w:val="center"/>
              <w:rPr>
                <w:rFonts w:ascii="Times New Roman" w:hAnsi="Times New Roman" w:cs="Times New Roman"/>
                <w:sz w:val="28"/>
                <w:szCs w:val="28"/>
              </w:rPr>
            </w:pPr>
            <w:r w:rsidRPr="006D0D10">
              <w:rPr>
                <w:rFonts w:ascii="Times New Roman" w:hAnsi="Times New Roman" w:cs="Times New Roman"/>
                <w:sz w:val="28"/>
                <w:szCs w:val="28"/>
              </w:rPr>
              <w:t>1</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lastRenderedPageBreak/>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0</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0</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3</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0</w:t>
            </w:r>
          </w:p>
        </w:tc>
      </w:tr>
      <w:tr w:rsidR="00155359" w:rsidRPr="006D0D10" w:rsidTr="00155359">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0</w:t>
            </w:r>
          </w:p>
        </w:tc>
      </w:tr>
    </w:tbl>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b/>
          <w:bCs/>
          <w:sz w:val="28"/>
          <w:szCs w:val="28"/>
        </w:rPr>
        <w:t>Первый уровень</w:t>
      </w:r>
      <w:r w:rsidRPr="006D0D10">
        <w:rPr>
          <w:rFonts w:ascii="Times New Roman" w:hAnsi="Times New Roman" w:cs="Times New Roman"/>
          <w:sz w:val="28"/>
          <w:szCs w:val="28"/>
        </w:rPr>
        <w:t>. 25-30 баллов – высокий уровень школьной мотивации, учебной активности.</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b/>
          <w:bCs/>
          <w:sz w:val="28"/>
          <w:szCs w:val="28"/>
        </w:rPr>
        <w:t>Второй уровень</w:t>
      </w:r>
      <w:r w:rsidRPr="006D0D10">
        <w:rPr>
          <w:rFonts w:ascii="Times New Roman" w:hAnsi="Times New Roman" w:cs="Times New Roman"/>
          <w:sz w:val="28"/>
          <w:szCs w:val="28"/>
        </w:rPr>
        <w:t>. 20-24 балла – хорошая школьная мотивация.</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b/>
          <w:bCs/>
          <w:sz w:val="28"/>
          <w:szCs w:val="28"/>
        </w:rPr>
        <w:t>Третий уровень</w:t>
      </w:r>
      <w:r w:rsidRPr="006D0D10">
        <w:rPr>
          <w:rFonts w:ascii="Times New Roman" w:hAnsi="Times New Roman" w:cs="Times New Roman"/>
          <w:sz w:val="28"/>
          <w:szCs w:val="28"/>
        </w:rPr>
        <w:t xml:space="preserve">. 15-19 баллов – положительное отношение к школе, но школа привлекает таких детей </w:t>
      </w:r>
      <w:proofErr w:type="spellStart"/>
      <w:r w:rsidRPr="006D0D10">
        <w:rPr>
          <w:rFonts w:ascii="Times New Roman" w:hAnsi="Times New Roman" w:cs="Times New Roman"/>
          <w:sz w:val="28"/>
          <w:szCs w:val="28"/>
        </w:rPr>
        <w:t>внеучебной</w:t>
      </w:r>
      <w:proofErr w:type="spellEnd"/>
      <w:r w:rsidRPr="006D0D10">
        <w:rPr>
          <w:rFonts w:ascii="Times New Roman" w:hAnsi="Times New Roman" w:cs="Times New Roman"/>
          <w:sz w:val="28"/>
          <w:szCs w:val="28"/>
        </w:rPr>
        <w:t xml:space="preserve"> деятельностью.</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b/>
          <w:bCs/>
          <w:sz w:val="28"/>
          <w:szCs w:val="28"/>
        </w:rPr>
        <w:t>Четвертый уровень</w:t>
      </w:r>
      <w:r w:rsidRPr="006D0D10">
        <w:rPr>
          <w:rFonts w:ascii="Times New Roman" w:hAnsi="Times New Roman" w:cs="Times New Roman"/>
          <w:sz w:val="28"/>
          <w:szCs w:val="28"/>
        </w:rPr>
        <w:t>. 10-14 баллов – низкая школьная мотивация.</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b/>
          <w:bCs/>
          <w:sz w:val="28"/>
          <w:szCs w:val="28"/>
        </w:rPr>
        <w:t>Пятый уровень</w:t>
      </w:r>
      <w:r w:rsidRPr="006D0D10">
        <w:rPr>
          <w:rFonts w:ascii="Times New Roman" w:hAnsi="Times New Roman" w:cs="Times New Roman"/>
          <w:sz w:val="28"/>
          <w:szCs w:val="28"/>
        </w:rPr>
        <w:t xml:space="preserve">. Ниже 10 баллов – негативное отношение к школе, </w:t>
      </w:r>
      <w:proofErr w:type="gramStart"/>
      <w:r w:rsidRPr="006D0D10">
        <w:rPr>
          <w:rFonts w:ascii="Times New Roman" w:hAnsi="Times New Roman" w:cs="Times New Roman"/>
          <w:sz w:val="28"/>
          <w:szCs w:val="28"/>
        </w:rPr>
        <w:t>школьная</w:t>
      </w:r>
      <w:proofErr w:type="gramEnd"/>
      <w:r w:rsidRPr="006D0D10">
        <w:rPr>
          <w:rFonts w:ascii="Times New Roman" w:hAnsi="Times New Roman" w:cs="Times New Roman"/>
          <w:sz w:val="28"/>
          <w:szCs w:val="28"/>
        </w:rPr>
        <w:t xml:space="preserve"> </w:t>
      </w:r>
      <w:proofErr w:type="spellStart"/>
      <w:r w:rsidRPr="006D0D10">
        <w:rPr>
          <w:rFonts w:ascii="Times New Roman" w:hAnsi="Times New Roman" w:cs="Times New Roman"/>
          <w:sz w:val="28"/>
          <w:szCs w:val="28"/>
        </w:rPr>
        <w:t>дезадаптация</w:t>
      </w:r>
      <w:proofErr w:type="spellEnd"/>
      <w:r w:rsidRPr="006D0D10">
        <w:rPr>
          <w:rFonts w:ascii="Times New Roman" w:hAnsi="Times New Roman" w:cs="Times New Roman"/>
          <w:sz w:val="28"/>
          <w:szCs w:val="28"/>
        </w:rPr>
        <w:t>.</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 xml:space="preserve">Такие дети испытывают серьезные трудности в обучении: они не справляются с учебной деятельностью, </w:t>
      </w:r>
      <w:proofErr w:type="gramStart"/>
      <w:r w:rsidRPr="006D0D10">
        <w:rPr>
          <w:rFonts w:ascii="Times New Roman" w:hAnsi="Times New Roman" w:cs="Times New Roman"/>
          <w:sz w:val="28"/>
          <w:szCs w:val="28"/>
        </w:rPr>
        <w:t>испытывают проблемы</w:t>
      </w:r>
      <w:proofErr w:type="gramEnd"/>
      <w:r w:rsidRPr="006D0D10">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(6-7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lastRenderedPageBreak/>
        <w:t xml:space="preserve"> </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Для оценки правильности направления работы учителя по развитию познавательного интереса у учащихся необходимо производить оценку изменения уровня и характера интереса в динамике, отслеживая изменения поэтапно. Ниже приведе</w:t>
      </w:r>
      <w:r w:rsidR="00360FE6" w:rsidRPr="006D0D10">
        <w:rPr>
          <w:rFonts w:ascii="Times New Roman" w:hAnsi="Times New Roman" w:cs="Times New Roman"/>
          <w:sz w:val="28"/>
          <w:szCs w:val="28"/>
        </w:rPr>
        <w:t>ны результаты мониторинга в 2018 г. и в 2019</w:t>
      </w:r>
      <w:r w:rsidR="00DA71A7" w:rsidRPr="006D0D10">
        <w:rPr>
          <w:rFonts w:ascii="Times New Roman" w:hAnsi="Times New Roman" w:cs="Times New Roman"/>
          <w:sz w:val="28"/>
          <w:szCs w:val="28"/>
        </w:rPr>
        <w:t xml:space="preserve"> </w:t>
      </w:r>
      <w:r w:rsidRPr="006D0D10">
        <w:rPr>
          <w:rFonts w:ascii="Times New Roman" w:hAnsi="Times New Roman" w:cs="Times New Roman"/>
          <w:sz w:val="28"/>
          <w:szCs w:val="28"/>
        </w:rPr>
        <w:t>г</w:t>
      </w:r>
      <w:r w:rsidR="00DA71A7" w:rsidRPr="006D0D10">
        <w:rPr>
          <w:rFonts w:ascii="Times New Roman" w:hAnsi="Times New Roman" w:cs="Times New Roman"/>
          <w:sz w:val="28"/>
          <w:szCs w:val="28"/>
        </w:rPr>
        <w:t xml:space="preserve"> по </w:t>
      </w:r>
      <w:r w:rsidR="00B50779" w:rsidRPr="006D0D10">
        <w:rPr>
          <w:rFonts w:ascii="Times New Roman" w:hAnsi="Times New Roman" w:cs="Times New Roman"/>
          <w:sz w:val="28"/>
          <w:szCs w:val="28"/>
        </w:rPr>
        <w:t>уровню познавательного интереса к учению.</w:t>
      </w:r>
    </w:p>
    <w:p w:rsidR="00B50779" w:rsidRPr="006D0D10" w:rsidRDefault="00B50779" w:rsidP="006D0D10">
      <w:pPr>
        <w:pStyle w:val="a6"/>
        <w:jc w:val="both"/>
        <w:rPr>
          <w:rFonts w:ascii="Times New Roman" w:hAnsi="Times New Roman" w:cs="Times New Roman"/>
          <w:sz w:val="28"/>
          <w:szCs w:val="28"/>
        </w:rPr>
      </w:pP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Уровень познавательных интересов учащихся</w:t>
      </w:r>
    </w:p>
    <w:tbl>
      <w:tblPr>
        <w:tblStyle w:val="af3"/>
        <w:tblW w:w="0" w:type="auto"/>
        <w:tblLook w:val="04A0"/>
      </w:tblPr>
      <w:tblGrid>
        <w:gridCol w:w="861"/>
        <w:gridCol w:w="3104"/>
        <w:gridCol w:w="2944"/>
        <w:gridCol w:w="2945"/>
      </w:tblGrid>
      <w:tr w:rsidR="006D34DE" w:rsidRPr="006D0D10" w:rsidTr="006D34DE">
        <w:tc>
          <w:tcPr>
            <w:tcW w:w="861" w:type="dxa"/>
            <w:vMerge w:val="restart"/>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w:t>
            </w:r>
            <w:proofErr w:type="spellStart"/>
            <w:proofErr w:type="gramStart"/>
            <w:r w:rsidRPr="006D0D10">
              <w:rPr>
                <w:rFonts w:ascii="Times New Roman" w:hAnsi="Times New Roman" w:cs="Times New Roman"/>
                <w:sz w:val="28"/>
                <w:szCs w:val="28"/>
              </w:rPr>
              <w:t>п</w:t>
            </w:r>
            <w:proofErr w:type="spellEnd"/>
            <w:proofErr w:type="gramEnd"/>
            <w:r w:rsidRPr="006D0D10">
              <w:rPr>
                <w:rFonts w:ascii="Times New Roman" w:hAnsi="Times New Roman" w:cs="Times New Roman"/>
                <w:sz w:val="28"/>
                <w:szCs w:val="28"/>
              </w:rPr>
              <w:t>/</w:t>
            </w:r>
            <w:proofErr w:type="spellStart"/>
            <w:r w:rsidRPr="006D0D10">
              <w:rPr>
                <w:rFonts w:ascii="Times New Roman" w:hAnsi="Times New Roman" w:cs="Times New Roman"/>
                <w:sz w:val="28"/>
                <w:szCs w:val="28"/>
              </w:rPr>
              <w:t>п</w:t>
            </w:r>
            <w:proofErr w:type="spellEnd"/>
          </w:p>
        </w:tc>
        <w:tc>
          <w:tcPr>
            <w:tcW w:w="3104" w:type="dxa"/>
            <w:vMerge w:val="restart"/>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Имя</w:t>
            </w:r>
          </w:p>
        </w:tc>
        <w:tc>
          <w:tcPr>
            <w:tcW w:w="5889" w:type="dxa"/>
            <w:gridSpan w:val="2"/>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Уровни интереса к учению</w:t>
            </w:r>
          </w:p>
        </w:tc>
      </w:tr>
      <w:tr w:rsidR="006D34DE" w:rsidRPr="006D0D10" w:rsidTr="006D34DE">
        <w:tc>
          <w:tcPr>
            <w:tcW w:w="861" w:type="dxa"/>
            <w:vMerge/>
          </w:tcPr>
          <w:p w:rsidR="006D34DE" w:rsidRPr="006D0D10" w:rsidRDefault="006D34DE" w:rsidP="006D0D10">
            <w:pPr>
              <w:pStyle w:val="a6"/>
              <w:jc w:val="both"/>
              <w:rPr>
                <w:rFonts w:ascii="Times New Roman" w:hAnsi="Times New Roman" w:cs="Times New Roman"/>
                <w:sz w:val="28"/>
                <w:szCs w:val="28"/>
              </w:rPr>
            </w:pPr>
          </w:p>
        </w:tc>
        <w:tc>
          <w:tcPr>
            <w:tcW w:w="3104" w:type="dxa"/>
            <w:vMerge/>
          </w:tcPr>
          <w:p w:rsidR="006D34DE" w:rsidRPr="006D0D10" w:rsidRDefault="006D34DE" w:rsidP="006D0D10">
            <w:pPr>
              <w:pStyle w:val="a6"/>
              <w:jc w:val="both"/>
              <w:rPr>
                <w:rFonts w:ascii="Times New Roman" w:hAnsi="Times New Roman" w:cs="Times New Roman"/>
                <w:sz w:val="28"/>
                <w:szCs w:val="28"/>
              </w:rPr>
            </w:pPr>
          </w:p>
        </w:tc>
        <w:tc>
          <w:tcPr>
            <w:tcW w:w="2944"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 класс</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2 класс</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Никита</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2.</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Ярослав</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3.</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Коля</w:t>
            </w:r>
          </w:p>
        </w:tc>
        <w:tc>
          <w:tcPr>
            <w:tcW w:w="2944" w:type="dxa"/>
          </w:tcPr>
          <w:p w:rsidR="006D34DE" w:rsidRPr="006D0D10" w:rsidRDefault="00360FE6" w:rsidP="006D0D10">
            <w:pPr>
              <w:pStyle w:val="a6"/>
              <w:jc w:val="both"/>
              <w:rPr>
                <w:rFonts w:ascii="Times New Roman" w:hAnsi="Times New Roman" w:cs="Times New Roman"/>
                <w:sz w:val="28"/>
                <w:szCs w:val="28"/>
              </w:rPr>
            </w:pPr>
            <w:proofErr w:type="spellStart"/>
            <w:r w:rsidRPr="006D0D10">
              <w:rPr>
                <w:rFonts w:ascii="Times New Roman" w:hAnsi="Times New Roman" w:cs="Times New Roman"/>
                <w:sz w:val="28"/>
                <w:szCs w:val="28"/>
              </w:rPr>
              <w:t>н</w:t>
            </w:r>
            <w:proofErr w:type="spellEnd"/>
          </w:p>
        </w:tc>
        <w:tc>
          <w:tcPr>
            <w:tcW w:w="2945"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4.</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Лена</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5.</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Маша</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6.</w:t>
            </w:r>
          </w:p>
        </w:tc>
        <w:tc>
          <w:tcPr>
            <w:tcW w:w="3104"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А</w:t>
            </w:r>
            <w:r w:rsidR="00360FE6" w:rsidRPr="006D0D10">
              <w:rPr>
                <w:rFonts w:ascii="Times New Roman" w:hAnsi="Times New Roman" w:cs="Times New Roman"/>
                <w:sz w:val="28"/>
                <w:szCs w:val="28"/>
              </w:rPr>
              <w:t>ртем</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7.</w:t>
            </w:r>
          </w:p>
        </w:tc>
        <w:tc>
          <w:tcPr>
            <w:tcW w:w="3104"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А</w:t>
            </w:r>
            <w:r w:rsidR="00360FE6" w:rsidRPr="006D0D10">
              <w:rPr>
                <w:rFonts w:ascii="Times New Roman" w:hAnsi="Times New Roman" w:cs="Times New Roman"/>
                <w:sz w:val="28"/>
                <w:szCs w:val="28"/>
              </w:rPr>
              <w:t>ня</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8.</w:t>
            </w:r>
          </w:p>
        </w:tc>
        <w:tc>
          <w:tcPr>
            <w:tcW w:w="3104"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Д</w:t>
            </w:r>
            <w:r w:rsidR="00360FE6" w:rsidRPr="006D0D10">
              <w:rPr>
                <w:rFonts w:ascii="Times New Roman" w:hAnsi="Times New Roman" w:cs="Times New Roman"/>
                <w:sz w:val="28"/>
                <w:szCs w:val="28"/>
              </w:rPr>
              <w:t>има</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9.</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Максим</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10.</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Лера</w:t>
            </w:r>
          </w:p>
        </w:tc>
        <w:tc>
          <w:tcPr>
            <w:tcW w:w="2944" w:type="dxa"/>
          </w:tcPr>
          <w:p w:rsidR="006D34DE" w:rsidRPr="006D0D10" w:rsidRDefault="006D34DE" w:rsidP="006D0D10">
            <w:pPr>
              <w:pStyle w:val="a6"/>
              <w:jc w:val="both"/>
              <w:rPr>
                <w:rFonts w:ascii="Times New Roman" w:hAnsi="Times New Roman" w:cs="Times New Roman"/>
                <w:sz w:val="28"/>
                <w:szCs w:val="28"/>
              </w:rPr>
            </w:pPr>
            <w:proofErr w:type="spellStart"/>
            <w:r w:rsidRPr="006D0D10">
              <w:rPr>
                <w:rFonts w:ascii="Times New Roman" w:hAnsi="Times New Roman" w:cs="Times New Roman"/>
                <w:sz w:val="28"/>
                <w:szCs w:val="28"/>
              </w:rPr>
              <w:t>н</w:t>
            </w:r>
            <w:proofErr w:type="spellEnd"/>
          </w:p>
        </w:tc>
        <w:tc>
          <w:tcPr>
            <w:tcW w:w="2945"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11.</w:t>
            </w:r>
          </w:p>
        </w:tc>
        <w:tc>
          <w:tcPr>
            <w:tcW w:w="310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Лиза</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360FE6">
        <w:trPr>
          <w:trHeight w:val="305"/>
        </w:trPr>
        <w:tc>
          <w:tcPr>
            <w:tcW w:w="861"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12.</w:t>
            </w:r>
          </w:p>
        </w:tc>
        <w:tc>
          <w:tcPr>
            <w:tcW w:w="3104" w:type="dxa"/>
          </w:tcPr>
          <w:p w:rsidR="00360FE6"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Богдана</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c>
          <w:tcPr>
            <w:tcW w:w="2945"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360FE6" w:rsidRPr="006D0D10" w:rsidTr="006D34DE">
        <w:trPr>
          <w:trHeight w:val="322"/>
        </w:trPr>
        <w:tc>
          <w:tcPr>
            <w:tcW w:w="861" w:type="dxa"/>
          </w:tcPr>
          <w:p w:rsidR="00360FE6"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13</w:t>
            </w:r>
          </w:p>
        </w:tc>
        <w:tc>
          <w:tcPr>
            <w:tcW w:w="3104" w:type="dxa"/>
          </w:tcPr>
          <w:p w:rsidR="00360FE6"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Настя</w:t>
            </w:r>
          </w:p>
        </w:tc>
        <w:tc>
          <w:tcPr>
            <w:tcW w:w="2944" w:type="dxa"/>
          </w:tcPr>
          <w:p w:rsidR="00360FE6"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w:t>
            </w:r>
          </w:p>
        </w:tc>
        <w:tc>
          <w:tcPr>
            <w:tcW w:w="2945" w:type="dxa"/>
          </w:tcPr>
          <w:p w:rsidR="00360FE6"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w:t>
            </w:r>
          </w:p>
        </w:tc>
      </w:tr>
      <w:tr w:rsidR="006D34DE" w:rsidRPr="006D0D10" w:rsidTr="006D34DE">
        <w:tc>
          <w:tcPr>
            <w:tcW w:w="861" w:type="dxa"/>
          </w:tcPr>
          <w:p w:rsidR="006D34DE" w:rsidRPr="006D0D10" w:rsidRDefault="006D34DE" w:rsidP="006D0D10">
            <w:pPr>
              <w:pStyle w:val="a6"/>
              <w:jc w:val="both"/>
              <w:rPr>
                <w:rFonts w:ascii="Times New Roman" w:hAnsi="Times New Roman" w:cs="Times New Roman"/>
                <w:sz w:val="28"/>
                <w:szCs w:val="28"/>
              </w:rPr>
            </w:pPr>
          </w:p>
        </w:tc>
        <w:tc>
          <w:tcPr>
            <w:tcW w:w="3104" w:type="dxa"/>
          </w:tcPr>
          <w:p w:rsidR="006D34DE" w:rsidRPr="006D0D10" w:rsidRDefault="006D34DE"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 в среднем по классу</w:t>
            </w:r>
          </w:p>
        </w:tc>
        <w:tc>
          <w:tcPr>
            <w:tcW w:w="2944" w:type="dxa"/>
          </w:tcPr>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 – 25%</w:t>
            </w:r>
          </w:p>
          <w:p w:rsidR="006D34DE" w:rsidRPr="006D0D10" w:rsidRDefault="00360FE6"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 – 58</w:t>
            </w:r>
            <w:r w:rsidR="006D34DE" w:rsidRPr="006D0D10">
              <w:rPr>
                <w:rFonts w:ascii="Times New Roman" w:hAnsi="Times New Roman" w:cs="Times New Roman"/>
                <w:sz w:val="28"/>
                <w:szCs w:val="28"/>
              </w:rPr>
              <w:t>%</w:t>
            </w:r>
          </w:p>
          <w:p w:rsidR="006D34DE" w:rsidRPr="006D0D10" w:rsidRDefault="00360FE6" w:rsidP="006D0D10">
            <w:pPr>
              <w:pStyle w:val="a6"/>
              <w:jc w:val="both"/>
              <w:rPr>
                <w:rFonts w:ascii="Times New Roman" w:hAnsi="Times New Roman" w:cs="Times New Roman"/>
                <w:sz w:val="28"/>
                <w:szCs w:val="28"/>
              </w:rPr>
            </w:pPr>
            <w:proofErr w:type="spellStart"/>
            <w:r w:rsidRPr="006D0D10">
              <w:rPr>
                <w:rFonts w:ascii="Times New Roman" w:hAnsi="Times New Roman" w:cs="Times New Roman"/>
                <w:sz w:val="28"/>
                <w:szCs w:val="28"/>
              </w:rPr>
              <w:t>н</w:t>
            </w:r>
            <w:proofErr w:type="spellEnd"/>
            <w:r w:rsidRPr="006D0D10">
              <w:rPr>
                <w:rFonts w:ascii="Times New Roman" w:hAnsi="Times New Roman" w:cs="Times New Roman"/>
                <w:sz w:val="28"/>
                <w:szCs w:val="28"/>
              </w:rPr>
              <w:t xml:space="preserve"> – </w:t>
            </w:r>
            <w:r w:rsidR="006D0D10" w:rsidRPr="006D0D10">
              <w:rPr>
                <w:rFonts w:ascii="Times New Roman" w:hAnsi="Times New Roman" w:cs="Times New Roman"/>
                <w:sz w:val="28"/>
                <w:szCs w:val="28"/>
              </w:rPr>
              <w:t>17</w:t>
            </w:r>
            <w:r w:rsidR="006D34DE" w:rsidRPr="006D0D10">
              <w:rPr>
                <w:rFonts w:ascii="Times New Roman" w:hAnsi="Times New Roman" w:cs="Times New Roman"/>
                <w:sz w:val="28"/>
                <w:szCs w:val="28"/>
              </w:rPr>
              <w:t>%</w:t>
            </w:r>
          </w:p>
          <w:p w:rsidR="006D34DE" w:rsidRPr="006D0D10" w:rsidRDefault="006D34DE" w:rsidP="006D0D10">
            <w:pPr>
              <w:pStyle w:val="a6"/>
              <w:jc w:val="both"/>
              <w:rPr>
                <w:rFonts w:ascii="Times New Roman" w:hAnsi="Times New Roman" w:cs="Times New Roman"/>
                <w:sz w:val="28"/>
                <w:szCs w:val="28"/>
              </w:rPr>
            </w:pPr>
          </w:p>
        </w:tc>
        <w:tc>
          <w:tcPr>
            <w:tcW w:w="2945" w:type="dxa"/>
          </w:tcPr>
          <w:p w:rsidR="006D34DE" w:rsidRPr="006D0D10" w:rsidRDefault="006D0D10"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в – 76</w:t>
            </w:r>
            <w:r w:rsidR="006D34DE" w:rsidRPr="006D0D10">
              <w:rPr>
                <w:rFonts w:ascii="Times New Roman" w:hAnsi="Times New Roman" w:cs="Times New Roman"/>
                <w:sz w:val="28"/>
                <w:szCs w:val="28"/>
              </w:rPr>
              <w:t>%</w:t>
            </w:r>
          </w:p>
          <w:p w:rsidR="006D34DE" w:rsidRPr="006D0D10" w:rsidRDefault="006D0D10"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с – 23</w:t>
            </w:r>
            <w:r w:rsidR="006D34DE" w:rsidRPr="006D0D10">
              <w:rPr>
                <w:rFonts w:ascii="Times New Roman" w:hAnsi="Times New Roman" w:cs="Times New Roman"/>
                <w:sz w:val="28"/>
                <w:szCs w:val="28"/>
              </w:rPr>
              <w:t>%</w:t>
            </w:r>
          </w:p>
          <w:p w:rsidR="006D34DE" w:rsidRPr="006D0D10" w:rsidRDefault="00B50779" w:rsidP="006D0D10">
            <w:pPr>
              <w:pStyle w:val="a6"/>
              <w:jc w:val="both"/>
              <w:rPr>
                <w:rFonts w:ascii="Times New Roman" w:hAnsi="Times New Roman" w:cs="Times New Roman"/>
                <w:sz w:val="28"/>
                <w:szCs w:val="28"/>
              </w:rPr>
            </w:pPr>
            <w:proofErr w:type="spellStart"/>
            <w:r w:rsidRPr="006D0D10">
              <w:rPr>
                <w:rFonts w:ascii="Times New Roman" w:hAnsi="Times New Roman" w:cs="Times New Roman"/>
                <w:sz w:val="28"/>
                <w:szCs w:val="28"/>
              </w:rPr>
              <w:t>н</w:t>
            </w:r>
            <w:proofErr w:type="spellEnd"/>
            <w:r w:rsidRPr="006D0D10">
              <w:rPr>
                <w:rFonts w:ascii="Times New Roman" w:hAnsi="Times New Roman" w:cs="Times New Roman"/>
                <w:sz w:val="28"/>
                <w:szCs w:val="28"/>
              </w:rPr>
              <w:t xml:space="preserve"> – 0</w:t>
            </w:r>
            <w:r w:rsidR="006D34DE" w:rsidRPr="006D0D10">
              <w:rPr>
                <w:rFonts w:ascii="Times New Roman" w:hAnsi="Times New Roman" w:cs="Times New Roman"/>
                <w:sz w:val="28"/>
                <w:szCs w:val="28"/>
              </w:rPr>
              <w:t>%</w:t>
            </w:r>
          </w:p>
          <w:p w:rsidR="006D34DE" w:rsidRPr="006D0D10" w:rsidRDefault="006D34DE" w:rsidP="006D0D10">
            <w:pPr>
              <w:pStyle w:val="a6"/>
              <w:jc w:val="both"/>
              <w:rPr>
                <w:rFonts w:ascii="Times New Roman" w:hAnsi="Times New Roman" w:cs="Times New Roman"/>
                <w:sz w:val="28"/>
                <w:szCs w:val="28"/>
              </w:rPr>
            </w:pPr>
          </w:p>
        </w:tc>
      </w:tr>
    </w:tbl>
    <w:p w:rsidR="00B50779" w:rsidRPr="006D0D10" w:rsidRDefault="00B50779" w:rsidP="006D0D10">
      <w:pPr>
        <w:pStyle w:val="a6"/>
        <w:jc w:val="both"/>
        <w:rPr>
          <w:rFonts w:ascii="Times New Roman" w:hAnsi="Times New Roman" w:cs="Times New Roman"/>
          <w:sz w:val="28"/>
          <w:szCs w:val="28"/>
        </w:rPr>
      </w:pPr>
    </w:p>
    <w:p w:rsidR="00155359" w:rsidRPr="006D0D10" w:rsidRDefault="00155359" w:rsidP="006D0D10">
      <w:pPr>
        <w:pStyle w:val="a6"/>
        <w:jc w:val="both"/>
        <w:rPr>
          <w:rFonts w:ascii="Times New Roman" w:hAnsi="Times New Roman" w:cs="Times New Roman"/>
          <w:sz w:val="28"/>
          <w:szCs w:val="28"/>
        </w:rPr>
      </w:pPr>
      <w:r w:rsidRPr="006D0D10">
        <w:rPr>
          <w:rFonts w:ascii="Times New Roman" w:hAnsi="Times New Roman" w:cs="Times New Roman"/>
          <w:sz w:val="28"/>
          <w:szCs w:val="28"/>
        </w:rPr>
        <w:t xml:space="preserve">где  для уровня интереса: В – высокий, </w:t>
      </w:r>
      <w:proofErr w:type="gramStart"/>
      <w:r w:rsidRPr="006D0D10">
        <w:rPr>
          <w:rFonts w:ascii="Times New Roman" w:hAnsi="Times New Roman" w:cs="Times New Roman"/>
          <w:sz w:val="28"/>
          <w:szCs w:val="28"/>
        </w:rPr>
        <w:t>С</w:t>
      </w:r>
      <w:proofErr w:type="gramEnd"/>
      <w:r w:rsidRPr="006D0D10">
        <w:rPr>
          <w:rFonts w:ascii="Times New Roman" w:hAnsi="Times New Roman" w:cs="Times New Roman"/>
          <w:sz w:val="28"/>
          <w:szCs w:val="28"/>
        </w:rPr>
        <w:t xml:space="preserve"> – средний, Н – низкий.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Проанализировав уровень познавательных интересов учащихся 1-го класса, можно сделать вывод о том, что познавательные интересы у ребят находятся на стадии формирования. Данные мониторинга позволили выделить индивидуальные проблемные зоны для каждого учащегося  и стали основой для  внесения коррективов в построение учебного процесса.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 xml:space="preserve">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внедрение различных инновационных учебных программ, реализацию системно - </w:t>
      </w:r>
      <w:proofErr w:type="spellStart"/>
      <w:r w:rsidRPr="006D0D10">
        <w:rPr>
          <w:rFonts w:ascii="Times New Roman" w:hAnsi="Times New Roman" w:cs="Times New Roman"/>
          <w:sz w:val="28"/>
          <w:szCs w:val="28"/>
        </w:rPr>
        <w:t>деятельностного</w:t>
      </w:r>
      <w:proofErr w:type="spellEnd"/>
      <w:r w:rsidRPr="006D0D10">
        <w:rPr>
          <w:rFonts w:ascii="Times New Roman" w:hAnsi="Times New Roman" w:cs="Times New Roman"/>
          <w:sz w:val="28"/>
          <w:szCs w:val="28"/>
        </w:rPr>
        <w:t xml:space="preserve"> подхода, т.е. того, что требуют от нас Стандарты второго поколения. Иными словами, школа чрезвычайно заинтересована в знании особенностей психического развития каждого конкретного ребенка. И не случайно все в большей степени возрастает роль практических знаний в профессиональной подготовке педагогических кадров.</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Calibri" w:hAnsi="Times New Roman" w:cs="Times New Roman"/>
          <w:sz w:val="28"/>
          <w:szCs w:val="28"/>
        </w:rPr>
        <w:lastRenderedPageBreak/>
        <w:t xml:space="preserve">Задача педагога состоит в том, чтобы найти максимум педагогических ситуаций, в которых может быть использовано стремление учащегося к активной познавательной деятельности. Педагог должен постоянно совершенствовать процесс обучения, позволяющий учащимся эффективно и качественно усваивать программный материал. Поэтому так важно использовать игровые элементы и игру на уроках.  </w:t>
      </w:r>
      <w:proofErr w:type="gramStart"/>
      <w:r w:rsidRPr="006D0D10">
        <w:rPr>
          <w:rFonts w:ascii="Times New Roman" w:eastAsia="Calibri" w:hAnsi="Times New Roman" w:cs="Times New Roman"/>
          <w:sz w:val="28"/>
          <w:szCs w:val="28"/>
        </w:rPr>
        <w:t>Игра помогает общению, она может способствовать передаче накопленного опыта, получению новых знаний, правильной оценке поступков, развитию навыков человека, его восприятия, памяти, мышления, воображения, эмоций; таких черт, как коллективизм, активность, дисциплинированность, наблюдательность, внимательность и т.п.</w:t>
      </w:r>
      <w:proofErr w:type="gramEnd"/>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hAnsi="Times New Roman" w:cs="Times New Roman"/>
          <w:sz w:val="28"/>
          <w:szCs w:val="28"/>
        </w:rPr>
        <w:t>Русский язык</w:t>
      </w:r>
      <w:r w:rsidR="00931B60" w:rsidRPr="006D0D10">
        <w:rPr>
          <w:rFonts w:ascii="Times New Roman" w:hAnsi="Times New Roman" w:cs="Times New Roman"/>
          <w:sz w:val="28"/>
          <w:szCs w:val="28"/>
        </w:rPr>
        <w:t>, математика, литературное чтение, окружающий мир</w:t>
      </w:r>
      <w:r w:rsidRPr="006D0D10">
        <w:rPr>
          <w:rFonts w:ascii="Times New Roman" w:hAnsi="Times New Roman" w:cs="Times New Roman"/>
          <w:sz w:val="28"/>
          <w:szCs w:val="28"/>
        </w:rPr>
        <w:t xml:space="preserve"> </w:t>
      </w:r>
      <w:r w:rsidR="00931B60" w:rsidRPr="006D0D10">
        <w:rPr>
          <w:rFonts w:ascii="Times New Roman" w:eastAsia="Calibri" w:hAnsi="Times New Roman" w:cs="Times New Roman"/>
          <w:sz w:val="28"/>
          <w:szCs w:val="28"/>
        </w:rPr>
        <w:t xml:space="preserve"> довольно сложные</w:t>
      </w:r>
      <w:r w:rsidRPr="006D0D10">
        <w:rPr>
          <w:rFonts w:ascii="Times New Roman" w:eastAsia="Calibri" w:hAnsi="Times New Roman" w:cs="Times New Roman"/>
          <w:sz w:val="28"/>
          <w:szCs w:val="28"/>
        </w:rPr>
        <w:t xml:space="preserve"> предмет</w:t>
      </w:r>
      <w:r w:rsidR="00931B60" w:rsidRPr="006D0D10">
        <w:rPr>
          <w:rFonts w:ascii="Times New Roman" w:eastAsia="Calibri" w:hAnsi="Times New Roman" w:cs="Times New Roman"/>
          <w:sz w:val="28"/>
          <w:szCs w:val="28"/>
        </w:rPr>
        <w:t>ы для восприятия их</w:t>
      </w:r>
      <w:r w:rsidRPr="006D0D10">
        <w:rPr>
          <w:rFonts w:ascii="Times New Roman" w:eastAsia="Calibri" w:hAnsi="Times New Roman" w:cs="Times New Roman"/>
          <w:sz w:val="28"/>
          <w:szCs w:val="28"/>
        </w:rPr>
        <w:t xml:space="preserve"> учащимися</w:t>
      </w:r>
      <w:r w:rsidRPr="006D0D10">
        <w:rPr>
          <w:rFonts w:ascii="Times New Roman" w:hAnsi="Times New Roman" w:cs="Times New Roman"/>
          <w:sz w:val="28"/>
          <w:szCs w:val="28"/>
        </w:rPr>
        <w:t xml:space="preserve">. </w:t>
      </w:r>
      <w:r w:rsidRPr="006D0D10">
        <w:rPr>
          <w:rFonts w:ascii="Times New Roman" w:eastAsia="Calibri" w:hAnsi="Times New Roman" w:cs="Times New Roman"/>
          <w:sz w:val="28"/>
          <w:szCs w:val="28"/>
        </w:rPr>
        <w:t xml:space="preserve">Поэтому, если найти правильные подходы, обучение из сложной и утомительной необходимости может превратиться в увлекательное путешествие в мир </w:t>
      </w:r>
      <w:r w:rsidR="00931B60" w:rsidRPr="006D0D10">
        <w:rPr>
          <w:rFonts w:ascii="Times New Roman" w:hAnsi="Times New Roman" w:cs="Times New Roman"/>
          <w:sz w:val="28"/>
          <w:szCs w:val="28"/>
        </w:rPr>
        <w:t>предмета</w:t>
      </w:r>
      <w:r w:rsidRPr="006D0D10">
        <w:rPr>
          <w:rFonts w:ascii="Times New Roman" w:hAnsi="Times New Roman" w:cs="Times New Roman"/>
          <w:sz w:val="28"/>
          <w:szCs w:val="28"/>
        </w:rPr>
        <w:t>.</w:t>
      </w:r>
      <w:r w:rsidRPr="006D0D10">
        <w:rPr>
          <w:rFonts w:ascii="Times New Roman" w:eastAsia="Calibri" w:hAnsi="Times New Roman" w:cs="Times New Roman"/>
          <w:sz w:val="28"/>
          <w:szCs w:val="28"/>
        </w:rPr>
        <w:t xml:space="preserve"> Одним из этих подходов является игра, как сильнейший фактор психологической адаптации учащегося в </w:t>
      </w:r>
      <w:r w:rsidRPr="006D0D10">
        <w:rPr>
          <w:rFonts w:ascii="Times New Roman" w:hAnsi="Times New Roman" w:cs="Times New Roman"/>
          <w:sz w:val="28"/>
          <w:szCs w:val="28"/>
        </w:rPr>
        <w:t>пространстве</w:t>
      </w:r>
      <w:r w:rsidR="00931B60" w:rsidRPr="006D0D10">
        <w:rPr>
          <w:rFonts w:ascii="Times New Roman" w:hAnsi="Times New Roman" w:cs="Times New Roman"/>
          <w:sz w:val="28"/>
          <w:szCs w:val="28"/>
        </w:rPr>
        <w:t xml:space="preserve"> предмета</w:t>
      </w:r>
      <w:r w:rsidRPr="006D0D10">
        <w:rPr>
          <w:rFonts w:ascii="Times New Roman" w:hAnsi="Times New Roman" w:cs="Times New Roman"/>
          <w:sz w:val="28"/>
          <w:szCs w:val="28"/>
        </w:rPr>
        <w:t xml:space="preserve">. </w:t>
      </w:r>
      <w:r w:rsidRPr="006D0D10">
        <w:rPr>
          <w:rFonts w:ascii="Times New Roman" w:eastAsia="Calibri" w:hAnsi="Times New Roman" w:cs="Times New Roman"/>
          <w:sz w:val="28"/>
          <w:szCs w:val="28"/>
        </w:rPr>
        <w:t>Использование игровых методов и приемов обучения на уроках позволяет учащимся вместо «скучного» заучивания программного материала в игровой, соревновательной форме закреплять полученные теоретические знания, что способствует лучшему усвоению, совершенствованию, углублению знаний.</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Calibri" w:hAnsi="Times New Roman" w:cs="Times New Roman"/>
          <w:sz w:val="28"/>
          <w:szCs w:val="28"/>
        </w:rPr>
        <w:t>В процессе игры учащиеся раскрепощаются, становятся более открытыми, что позволяет строить демократические, доверительные отношения, развивать умение общения, ведения диалога.</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Calibri" w:hAnsi="Times New Roman" w:cs="Times New Roman"/>
          <w:sz w:val="28"/>
          <w:szCs w:val="28"/>
        </w:rPr>
        <w:t>Уроки в игровой форме проходят более интересно, насыщенно; знания, полученные и закрепленные на таких уроках, более прочные, остаются в памяти учащихся значительно дольше, чем при традиционном изложении программного материала, опросе или тестировании, что способствует повышению качественной успеваемости.</w:t>
      </w:r>
    </w:p>
    <w:p w:rsidR="00155359" w:rsidRPr="006D0D10" w:rsidRDefault="00155359" w:rsidP="006D0D10">
      <w:pPr>
        <w:pStyle w:val="a6"/>
        <w:ind w:firstLine="708"/>
        <w:jc w:val="both"/>
        <w:rPr>
          <w:rFonts w:ascii="Times New Roman" w:hAnsi="Times New Roman" w:cs="Times New Roman"/>
          <w:sz w:val="28"/>
          <w:szCs w:val="28"/>
        </w:rPr>
      </w:pPr>
      <w:r w:rsidRPr="006D0D10">
        <w:rPr>
          <w:rFonts w:ascii="Times New Roman" w:eastAsia="Calibri" w:hAnsi="Times New Roman" w:cs="Times New Roman"/>
          <w:sz w:val="28"/>
          <w:szCs w:val="28"/>
        </w:rPr>
        <w:t xml:space="preserve">Подготовка и внедрение игровых методик в учебный процесс требует от педагога больших усилий. В процессе подготовки игры он сталкивается с проблемами не всегда и не столь зависящими от его личных качеств как педагога, </w:t>
      </w:r>
      <w:r w:rsidRPr="006D0D10">
        <w:rPr>
          <w:rFonts w:ascii="Times New Roman" w:hAnsi="Times New Roman" w:cs="Times New Roman"/>
          <w:sz w:val="28"/>
          <w:szCs w:val="28"/>
        </w:rPr>
        <w:t xml:space="preserve">сколько от внешних ограничений, одна из которых </w:t>
      </w:r>
      <w:r w:rsidRPr="006D0D10">
        <w:rPr>
          <w:rFonts w:ascii="Times New Roman" w:eastAsia="Calibri" w:hAnsi="Times New Roman" w:cs="Times New Roman"/>
          <w:sz w:val="28"/>
          <w:szCs w:val="28"/>
        </w:rPr>
        <w:t>недостаток урочного времени на проведение игр. Часто среди преподавателей бытует мнение: «Если мы с детьми будем играть во время уроков, когда же учить с ними правила?» Думаю, эти проблемы по большей части происходят от недопонимания значимости игры как средства обучения, отношения к игре как к методу разгрузки, а не стимулирования сознания учащихся.</w:t>
      </w:r>
      <w:r w:rsidRPr="006D0D10">
        <w:rPr>
          <w:rFonts w:ascii="Times New Roman" w:hAnsi="Times New Roman" w:cs="Times New Roman"/>
          <w:sz w:val="28"/>
          <w:szCs w:val="28"/>
        </w:rPr>
        <w:t xml:space="preserve">  </w:t>
      </w:r>
    </w:p>
    <w:p w:rsidR="00155359" w:rsidRPr="006D0D10" w:rsidRDefault="00155359" w:rsidP="006D0D10">
      <w:pPr>
        <w:pStyle w:val="a6"/>
        <w:ind w:firstLine="708"/>
        <w:jc w:val="both"/>
        <w:rPr>
          <w:rFonts w:ascii="Times New Roman" w:eastAsia="Calibri" w:hAnsi="Times New Roman" w:cs="Times New Roman"/>
          <w:sz w:val="28"/>
          <w:szCs w:val="28"/>
        </w:rPr>
      </w:pPr>
      <w:r w:rsidRPr="006D0D10">
        <w:rPr>
          <w:rFonts w:ascii="Times New Roman" w:eastAsia="Calibri" w:hAnsi="Times New Roman" w:cs="Times New Roman"/>
          <w:sz w:val="28"/>
          <w:szCs w:val="28"/>
        </w:rPr>
        <w:t>Следует отметить, что игрой нельзя полностью заменить традиционные уроки, контрольные работы, практические занятия. Игра будет являться средством воспитания и обучения, если она будет включаться в целостный педагогический процесс. Поэтому в практике преподавателя игровые формы организации учебной деятельности должны быть лишь частью общего учебного процесса, способной активизировать, разнообразить деятельность учащихся, развивать у них самостоятельность мышления, творческий подход к решению задач, стимулировать познавательную деятельность.</w:t>
      </w:r>
    </w:p>
    <w:p w:rsidR="00083B34" w:rsidRPr="006D0D10" w:rsidRDefault="00083B34" w:rsidP="006D0D10">
      <w:pPr>
        <w:spacing w:after="0" w:line="240" w:lineRule="auto"/>
        <w:ind w:firstLine="720"/>
        <w:jc w:val="both"/>
        <w:rPr>
          <w:rFonts w:ascii="Times New Roman" w:eastAsia="Times New Roman" w:hAnsi="Times New Roman" w:cs="Times New Roman"/>
          <w:sz w:val="28"/>
          <w:szCs w:val="28"/>
        </w:rPr>
      </w:pPr>
      <w:r w:rsidRPr="006D0D10">
        <w:rPr>
          <w:rFonts w:ascii="Times New Roman" w:eastAsia="Times New Roman" w:hAnsi="Times New Roman" w:cs="Times New Roman"/>
          <w:sz w:val="28"/>
          <w:szCs w:val="28"/>
        </w:rPr>
        <w:lastRenderedPageBreak/>
        <w:t>Обобщая опыт своей работы, хочу отметить, что участие младших школьников в дидактических играх способствует их самоутверждению, развивает настойчивость, стремление к успеху и различные мотивационные качества. В играх совершенствуется мышление, включая действия по планированию, прогнозированию, взвешиванию шансов на успех, выбору альтернатив.</w:t>
      </w:r>
    </w:p>
    <w:p w:rsidR="006D0D10" w:rsidRPr="006D0D10" w:rsidRDefault="006D0D10" w:rsidP="006D0D10">
      <w:pPr>
        <w:spacing w:after="0" w:line="240" w:lineRule="auto"/>
        <w:ind w:firstLine="720"/>
        <w:jc w:val="both"/>
        <w:rPr>
          <w:rFonts w:ascii="Times New Roman" w:eastAsia="Times New Roman" w:hAnsi="Times New Roman" w:cs="Times New Roman"/>
          <w:sz w:val="28"/>
          <w:szCs w:val="28"/>
        </w:rPr>
      </w:pPr>
    </w:p>
    <w:p w:rsidR="006D0D10" w:rsidRPr="006D0D10" w:rsidRDefault="006D0D10" w:rsidP="006D0D10">
      <w:pPr>
        <w:pStyle w:val="a4"/>
        <w:shd w:val="clear" w:color="auto" w:fill="FFFFFF"/>
        <w:spacing w:before="0" w:after="0"/>
        <w:jc w:val="both"/>
        <w:rPr>
          <w:iCs/>
          <w:sz w:val="32"/>
          <w:szCs w:val="32"/>
        </w:rPr>
      </w:pPr>
      <w:r w:rsidRPr="006D0D10">
        <w:rPr>
          <w:b/>
          <w:iCs/>
          <w:sz w:val="32"/>
          <w:szCs w:val="32"/>
        </w:rPr>
        <w:t>IV</w:t>
      </w:r>
      <w:r w:rsidRPr="006D0D10">
        <w:rPr>
          <w:iCs/>
          <w:sz w:val="32"/>
          <w:szCs w:val="32"/>
        </w:rPr>
        <w:t xml:space="preserve">.  </w:t>
      </w:r>
      <w:r w:rsidRPr="006D0D10">
        <w:rPr>
          <w:b/>
          <w:iCs/>
          <w:sz w:val="32"/>
          <w:szCs w:val="32"/>
        </w:rPr>
        <w:t>Список литературы.</w:t>
      </w:r>
    </w:p>
    <w:p w:rsidR="006D0D10" w:rsidRPr="006D0D10" w:rsidRDefault="006D0D10" w:rsidP="006D0D10">
      <w:pPr>
        <w:pStyle w:val="a6"/>
        <w:numPr>
          <w:ilvl w:val="0"/>
          <w:numId w:val="36"/>
        </w:numPr>
        <w:tabs>
          <w:tab w:val="left" w:pos="0"/>
        </w:tabs>
        <w:ind w:right="-1"/>
        <w:jc w:val="both"/>
        <w:rPr>
          <w:rFonts w:ascii="Times New Roman" w:hAnsi="Times New Roman" w:cs="Times New Roman"/>
          <w:sz w:val="28"/>
          <w:szCs w:val="28"/>
        </w:rPr>
      </w:pPr>
      <w:proofErr w:type="spellStart"/>
      <w:r w:rsidRPr="006D0D10">
        <w:rPr>
          <w:rFonts w:ascii="Times New Roman" w:hAnsi="Times New Roman" w:cs="Times New Roman"/>
          <w:sz w:val="28"/>
          <w:szCs w:val="28"/>
        </w:rPr>
        <w:t>Выготский</w:t>
      </w:r>
      <w:proofErr w:type="spellEnd"/>
      <w:r w:rsidRPr="006D0D10">
        <w:rPr>
          <w:rFonts w:ascii="Times New Roman" w:hAnsi="Times New Roman" w:cs="Times New Roman"/>
          <w:sz w:val="28"/>
          <w:szCs w:val="28"/>
        </w:rPr>
        <w:t xml:space="preserve"> Л. С. Игра и ее роль в психологическом развитии ребенка // </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Вопросы психологии, 1966. № 6.</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 xml:space="preserve">2. Истомина Н. Б. Активизация учащихся на уроках математики в начальной школе. </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3.  Первушина Е. В. Способности ребёнка. Как выявить и проявить? СПб</w:t>
      </w:r>
      <w:proofErr w:type="gramStart"/>
      <w:r w:rsidRPr="006D0D10">
        <w:rPr>
          <w:rFonts w:ascii="Times New Roman" w:hAnsi="Times New Roman" w:cs="Times New Roman"/>
          <w:sz w:val="28"/>
          <w:szCs w:val="28"/>
        </w:rPr>
        <w:t xml:space="preserve">. : </w:t>
      </w:r>
      <w:proofErr w:type="gramEnd"/>
      <w:r w:rsidRPr="006D0D10">
        <w:rPr>
          <w:rFonts w:ascii="Times New Roman" w:hAnsi="Times New Roman" w:cs="Times New Roman"/>
          <w:sz w:val="28"/>
          <w:szCs w:val="28"/>
        </w:rPr>
        <w:t>Изд-во «Вектор», 2007. 287с.</w:t>
      </w:r>
      <w:r w:rsidRPr="006D0D10">
        <w:rPr>
          <w:rStyle w:val="apple-converted-space"/>
          <w:rFonts w:ascii="Times New Roman" w:hAnsi="Times New Roman" w:cs="Times New Roman"/>
          <w:sz w:val="28"/>
          <w:szCs w:val="28"/>
        </w:rPr>
        <w:t> </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4.  Пособие для учителя. М.</w:t>
      </w:r>
      <w:proofErr w:type="gramStart"/>
      <w:r w:rsidRPr="006D0D10">
        <w:rPr>
          <w:rFonts w:ascii="Times New Roman" w:hAnsi="Times New Roman" w:cs="Times New Roman"/>
          <w:sz w:val="28"/>
          <w:szCs w:val="28"/>
        </w:rPr>
        <w:t xml:space="preserve"> :</w:t>
      </w:r>
      <w:proofErr w:type="gramEnd"/>
      <w:r w:rsidRPr="006D0D10">
        <w:rPr>
          <w:rFonts w:ascii="Times New Roman" w:hAnsi="Times New Roman" w:cs="Times New Roman"/>
          <w:sz w:val="28"/>
          <w:szCs w:val="28"/>
        </w:rPr>
        <w:t xml:space="preserve"> Просвещение, 1985.</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 xml:space="preserve">5. </w:t>
      </w:r>
      <w:proofErr w:type="spellStart"/>
      <w:r w:rsidRPr="006D0D10">
        <w:rPr>
          <w:rFonts w:ascii="Times New Roman" w:hAnsi="Times New Roman" w:cs="Times New Roman"/>
          <w:sz w:val="28"/>
          <w:szCs w:val="28"/>
        </w:rPr>
        <w:t>Пидкасистый</w:t>
      </w:r>
      <w:proofErr w:type="spellEnd"/>
      <w:r w:rsidRPr="006D0D10">
        <w:rPr>
          <w:rFonts w:ascii="Times New Roman" w:hAnsi="Times New Roman" w:cs="Times New Roman"/>
          <w:sz w:val="28"/>
          <w:szCs w:val="28"/>
        </w:rPr>
        <w:t xml:space="preserve"> П.И., </w:t>
      </w:r>
      <w:proofErr w:type="spellStart"/>
      <w:r w:rsidRPr="006D0D10">
        <w:rPr>
          <w:rFonts w:ascii="Times New Roman" w:hAnsi="Times New Roman" w:cs="Times New Roman"/>
          <w:sz w:val="28"/>
          <w:szCs w:val="28"/>
        </w:rPr>
        <w:t>Хайдаров</w:t>
      </w:r>
      <w:proofErr w:type="spellEnd"/>
      <w:r w:rsidRPr="006D0D10">
        <w:rPr>
          <w:rFonts w:ascii="Times New Roman" w:hAnsi="Times New Roman" w:cs="Times New Roman"/>
          <w:sz w:val="28"/>
          <w:szCs w:val="28"/>
        </w:rPr>
        <w:t xml:space="preserve"> Ж.С. Технология игры в обучении и развитии: Учебное пособие. М., 1996.</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 xml:space="preserve">6.  </w:t>
      </w:r>
      <w:proofErr w:type="spellStart"/>
      <w:r w:rsidRPr="006D0D10">
        <w:rPr>
          <w:rFonts w:ascii="Times New Roman" w:hAnsi="Times New Roman" w:cs="Times New Roman"/>
          <w:sz w:val="28"/>
          <w:szCs w:val="28"/>
        </w:rPr>
        <w:t>Селевко</w:t>
      </w:r>
      <w:proofErr w:type="spellEnd"/>
      <w:r w:rsidRPr="006D0D10">
        <w:rPr>
          <w:rFonts w:ascii="Times New Roman" w:hAnsi="Times New Roman" w:cs="Times New Roman"/>
          <w:sz w:val="28"/>
          <w:szCs w:val="28"/>
        </w:rPr>
        <w:t xml:space="preserve"> Г.К. Современные образовательные технологии. М.: Народное </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 xml:space="preserve">образование, 1998. </w:t>
      </w:r>
    </w:p>
    <w:p w:rsidR="006D0D10" w:rsidRP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7.  Шмаков С.А. Игры учащихся — феномен культуры. М., 1994.</w:t>
      </w:r>
    </w:p>
    <w:p w:rsidR="006D0D10" w:rsidRDefault="006D0D10" w:rsidP="006D0D10">
      <w:pPr>
        <w:pStyle w:val="a6"/>
        <w:tabs>
          <w:tab w:val="left" w:pos="0"/>
        </w:tabs>
        <w:ind w:right="-1"/>
        <w:jc w:val="both"/>
        <w:rPr>
          <w:rFonts w:ascii="Times New Roman" w:hAnsi="Times New Roman" w:cs="Times New Roman"/>
          <w:sz w:val="28"/>
          <w:szCs w:val="28"/>
        </w:rPr>
      </w:pPr>
      <w:r w:rsidRPr="006D0D10">
        <w:rPr>
          <w:rFonts w:ascii="Times New Roman" w:hAnsi="Times New Roman" w:cs="Times New Roman"/>
          <w:sz w:val="28"/>
          <w:szCs w:val="28"/>
        </w:rPr>
        <w:t xml:space="preserve">8.  </w:t>
      </w:r>
      <w:proofErr w:type="spellStart"/>
      <w:r w:rsidRPr="006D0D10">
        <w:rPr>
          <w:rFonts w:ascii="Times New Roman" w:hAnsi="Times New Roman" w:cs="Times New Roman"/>
          <w:sz w:val="28"/>
          <w:szCs w:val="28"/>
        </w:rPr>
        <w:t>Эльконин</w:t>
      </w:r>
      <w:proofErr w:type="spellEnd"/>
      <w:r w:rsidRPr="006D0D10">
        <w:rPr>
          <w:rFonts w:ascii="Times New Roman" w:hAnsi="Times New Roman" w:cs="Times New Roman"/>
          <w:sz w:val="28"/>
          <w:szCs w:val="28"/>
        </w:rPr>
        <w:t xml:space="preserve"> Д.Б. Психология игры. М., 1999.</w:t>
      </w:r>
    </w:p>
    <w:p w:rsidR="00E04FC7" w:rsidRPr="006D0D10" w:rsidRDefault="00E04FC7" w:rsidP="006D0D10">
      <w:pPr>
        <w:pStyle w:val="a6"/>
        <w:tabs>
          <w:tab w:val="left" w:pos="0"/>
        </w:tabs>
        <w:ind w:right="-1"/>
        <w:jc w:val="both"/>
        <w:rPr>
          <w:rFonts w:ascii="Times New Roman" w:hAnsi="Times New Roman" w:cs="Times New Roman"/>
          <w:sz w:val="28"/>
          <w:szCs w:val="28"/>
        </w:rPr>
      </w:pPr>
    </w:p>
    <w:p w:rsidR="00155359" w:rsidRPr="006D0D10" w:rsidRDefault="00155359" w:rsidP="00155359">
      <w:pPr>
        <w:pStyle w:val="a6"/>
        <w:jc w:val="both"/>
        <w:rPr>
          <w:rFonts w:ascii="Times New Roman" w:hAnsi="Times New Roman" w:cs="Times New Roman"/>
          <w:sz w:val="28"/>
          <w:szCs w:val="28"/>
        </w:rPr>
      </w:pPr>
    </w:p>
    <w:sectPr w:rsidR="00155359" w:rsidRPr="006D0D10" w:rsidSect="00476FB5">
      <w:headerReference w:type="even" r:id="rId7"/>
      <w:headerReference w:type="default" r:id="rId8"/>
      <w:footerReference w:type="even" r:id="rId9"/>
      <w:footerReference w:type="default" r:id="rId10"/>
      <w:headerReference w:type="first" r:id="rId11"/>
      <w:footerReference w:type="first" r:id="rId12"/>
      <w:pgSz w:w="11906" w:h="16838"/>
      <w:pgMar w:top="568"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7E" w:rsidRDefault="00FB7C7E" w:rsidP="00A7676A">
      <w:pPr>
        <w:spacing w:after="0" w:line="240" w:lineRule="auto"/>
      </w:pPr>
      <w:r>
        <w:separator/>
      </w:r>
    </w:p>
  </w:endnote>
  <w:endnote w:type="continuationSeparator" w:id="0">
    <w:p w:rsidR="00FB7C7E" w:rsidRDefault="00FB7C7E" w:rsidP="00A76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6" w:rsidRDefault="00360FE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613"/>
      <w:docPartObj>
        <w:docPartGallery w:val="Page Numbers (Bottom of Page)"/>
        <w:docPartUnique/>
      </w:docPartObj>
    </w:sdtPr>
    <w:sdtContent>
      <w:p w:rsidR="00360FE6" w:rsidRDefault="006062F9">
        <w:pPr>
          <w:pStyle w:val="af0"/>
          <w:jc w:val="center"/>
        </w:pPr>
        <w:fldSimple w:instr=" PAGE   \* MERGEFORMAT ">
          <w:r w:rsidR="00E04FC7">
            <w:rPr>
              <w:noProof/>
            </w:rPr>
            <w:t>21</w:t>
          </w:r>
        </w:fldSimple>
      </w:p>
    </w:sdtContent>
  </w:sdt>
  <w:p w:rsidR="00360FE6" w:rsidRDefault="00360FE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6" w:rsidRDefault="00360F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7E" w:rsidRDefault="00FB7C7E" w:rsidP="00A7676A">
      <w:pPr>
        <w:spacing w:after="0" w:line="240" w:lineRule="auto"/>
      </w:pPr>
      <w:r>
        <w:separator/>
      </w:r>
    </w:p>
  </w:footnote>
  <w:footnote w:type="continuationSeparator" w:id="0">
    <w:p w:rsidR="00FB7C7E" w:rsidRDefault="00FB7C7E" w:rsidP="00A76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6" w:rsidRDefault="00360FE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6" w:rsidRDefault="00360FE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E6" w:rsidRDefault="00360FE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86E"/>
    <w:multiLevelType w:val="singleLevel"/>
    <w:tmpl w:val="EA44DF4C"/>
    <w:lvl w:ilvl="0">
      <w:start w:val="2"/>
      <w:numFmt w:val="decimal"/>
      <w:lvlText w:val="%1."/>
      <w:lvlJc w:val="left"/>
      <w:pPr>
        <w:tabs>
          <w:tab w:val="num" w:pos="1021"/>
        </w:tabs>
        <w:ind w:left="1021" w:hanging="567"/>
      </w:pPr>
    </w:lvl>
  </w:abstractNum>
  <w:abstractNum w:abstractNumId="1">
    <w:nsid w:val="02BC23DE"/>
    <w:multiLevelType w:val="hybridMultilevel"/>
    <w:tmpl w:val="3488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73DE6"/>
    <w:multiLevelType w:val="hybridMultilevel"/>
    <w:tmpl w:val="95A0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15DB1"/>
    <w:multiLevelType w:val="hybridMultilevel"/>
    <w:tmpl w:val="64F0E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7F4FDE"/>
    <w:multiLevelType w:val="hybridMultilevel"/>
    <w:tmpl w:val="715C3CDC"/>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5">
    <w:nsid w:val="078A5BBC"/>
    <w:multiLevelType w:val="hybridMultilevel"/>
    <w:tmpl w:val="B5EC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C0123"/>
    <w:multiLevelType w:val="hybridMultilevel"/>
    <w:tmpl w:val="7A7090CE"/>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7">
    <w:nsid w:val="0C2763F4"/>
    <w:multiLevelType w:val="hybridMultilevel"/>
    <w:tmpl w:val="05D621B6"/>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8">
    <w:nsid w:val="0C5019B3"/>
    <w:multiLevelType w:val="hybridMultilevel"/>
    <w:tmpl w:val="23D28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C05CB7"/>
    <w:multiLevelType w:val="hybridMultilevel"/>
    <w:tmpl w:val="4A16B11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0">
    <w:nsid w:val="0D4D07EE"/>
    <w:multiLevelType w:val="multilevel"/>
    <w:tmpl w:val="8870A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E239A"/>
    <w:multiLevelType w:val="hybridMultilevel"/>
    <w:tmpl w:val="CBE6C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4403D7"/>
    <w:multiLevelType w:val="multilevel"/>
    <w:tmpl w:val="0CC4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3353F"/>
    <w:multiLevelType w:val="hybridMultilevel"/>
    <w:tmpl w:val="E954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6556F93"/>
    <w:multiLevelType w:val="hybridMultilevel"/>
    <w:tmpl w:val="89784476"/>
    <w:lvl w:ilvl="0" w:tplc="CA243A54">
      <w:start w:val="1"/>
      <w:numFmt w:val="bullet"/>
      <w:lvlText w:val=""/>
      <w:lvlJc w:val="left"/>
      <w:pPr>
        <w:tabs>
          <w:tab w:val="num" w:pos="720"/>
        </w:tabs>
        <w:ind w:left="720" w:hanging="360"/>
      </w:pPr>
      <w:rPr>
        <w:rFonts w:ascii="Wingdings" w:hAnsi="Wingdings" w:hint="default"/>
      </w:rPr>
    </w:lvl>
    <w:lvl w:ilvl="1" w:tplc="CE6CB64E">
      <w:start w:val="1"/>
      <w:numFmt w:val="upperRoman"/>
      <w:lvlText w:val="%2."/>
      <w:lvlJc w:val="left"/>
      <w:pPr>
        <w:tabs>
          <w:tab w:val="num" w:pos="1083"/>
        </w:tabs>
        <w:ind w:left="1083" w:hanging="720"/>
      </w:pPr>
      <w:rPr>
        <w:rFonts w:hint="default"/>
        <w:b/>
      </w:r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5">
    <w:nsid w:val="1A0560A8"/>
    <w:multiLevelType w:val="hybridMultilevel"/>
    <w:tmpl w:val="8F10F31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16">
    <w:nsid w:val="1A2125E9"/>
    <w:multiLevelType w:val="multilevel"/>
    <w:tmpl w:val="B71EA1E2"/>
    <w:lvl w:ilvl="0">
      <w:start w:val="1"/>
      <w:numFmt w:val="decimal"/>
      <w:lvlText w:val="%1."/>
      <w:lvlJc w:val="left"/>
      <w:pPr>
        <w:ind w:left="1571" w:hanging="360"/>
      </w:p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17">
    <w:nsid w:val="236108D6"/>
    <w:multiLevelType w:val="singleLevel"/>
    <w:tmpl w:val="269C7588"/>
    <w:lvl w:ilvl="0">
      <w:start w:val="3"/>
      <w:numFmt w:val="decimal"/>
      <w:lvlText w:val="%1."/>
      <w:lvlJc w:val="left"/>
      <w:pPr>
        <w:tabs>
          <w:tab w:val="num" w:pos="1021"/>
        </w:tabs>
        <w:ind w:left="1021" w:hanging="567"/>
      </w:pPr>
    </w:lvl>
  </w:abstractNum>
  <w:abstractNum w:abstractNumId="18">
    <w:nsid w:val="24836D0A"/>
    <w:multiLevelType w:val="hybridMultilevel"/>
    <w:tmpl w:val="C7103D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9067C02"/>
    <w:multiLevelType w:val="hybridMultilevel"/>
    <w:tmpl w:val="70C6F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6E09FE"/>
    <w:multiLevelType w:val="hybridMultilevel"/>
    <w:tmpl w:val="E874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9E19F2"/>
    <w:multiLevelType w:val="hybridMultilevel"/>
    <w:tmpl w:val="3D6A9D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CA1D86"/>
    <w:multiLevelType w:val="hybridMultilevel"/>
    <w:tmpl w:val="DC9E4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A0D43"/>
    <w:multiLevelType w:val="hybridMultilevel"/>
    <w:tmpl w:val="EA38EC32"/>
    <w:lvl w:ilvl="0" w:tplc="FF6C92FA">
      <w:start w:val="1"/>
      <w:numFmt w:val="decimal"/>
      <w:lvlText w:val="%1."/>
      <w:lvlJc w:val="left"/>
      <w:pPr>
        <w:ind w:left="420" w:hanging="360"/>
      </w:pPr>
      <w:rPr>
        <w:rFonts w:ascii="Times New Roman" w:eastAsia="Times New Roman" w:hAnsi="Times New Roman" w:cs="Times New Roman"/>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36F228CF"/>
    <w:multiLevelType w:val="hybridMultilevel"/>
    <w:tmpl w:val="8EC0E96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5">
    <w:nsid w:val="39233357"/>
    <w:multiLevelType w:val="multilevel"/>
    <w:tmpl w:val="34CCD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9C3849"/>
    <w:multiLevelType w:val="multilevel"/>
    <w:tmpl w:val="012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E3715"/>
    <w:multiLevelType w:val="multilevel"/>
    <w:tmpl w:val="A612920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4F34377"/>
    <w:multiLevelType w:val="hybridMultilevel"/>
    <w:tmpl w:val="CEAEA05A"/>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9">
    <w:nsid w:val="59056B73"/>
    <w:multiLevelType w:val="hybridMultilevel"/>
    <w:tmpl w:val="7BD8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C28C9"/>
    <w:multiLevelType w:val="hybridMultilevel"/>
    <w:tmpl w:val="634E4402"/>
    <w:lvl w:ilvl="0" w:tplc="F9A863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25B6346"/>
    <w:multiLevelType w:val="singleLevel"/>
    <w:tmpl w:val="F12EF4DA"/>
    <w:lvl w:ilvl="0">
      <w:start w:val="1"/>
      <w:numFmt w:val="decimal"/>
      <w:lvlText w:val="%1)"/>
      <w:lvlJc w:val="left"/>
      <w:pPr>
        <w:tabs>
          <w:tab w:val="num" w:pos="1021"/>
        </w:tabs>
        <w:ind w:left="1021" w:hanging="567"/>
      </w:pPr>
    </w:lvl>
  </w:abstractNum>
  <w:abstractNum w:abstractNumId="32">
    <w:nsid w:val="738D3846"/>
    <w:multiLevelType w:val="hybridMultilevel"/>
    <w:tmpl w:val="21AE5908"/>
    <w:lvl w:ilvl="0" w:tplc="FE968F90">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3">
    <w:nsid w:val="797A070D"/>
    <w:multiLevelType w:val="multilevel"/>
    <w:tmpl w:val="6E46FE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07245B"/>
    <w:multiLevelType w:val="hybridMultilevel"/>
    <w:tmpl w:val="DF6CB9B2"/>
    <w:lvl w:ilvl="0" w:tplc="CA243A54">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35">
    <w:nsid w:val="7E9B5E7F"/>
    <w:multiLevelType w:val="hybridMultilevel"/>
    <w:tmpl w:val="F0D23AF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27"/>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20"/>
  </w:num>
  <w:num w:numId="7">
    <w:abstractNumId w:val="19"/>
  </w:num>
  <w:num w:numId="8">
    <w:abstractNumId w:val="8"/>
  </w:num>
  <w:num w:numId="9">
    <w:abstractNumId w:val="13"/>
  </w:num>
  <w:num w:numId="10">
    <w:abstractNumId w:val="0"/>
  </w:num>
  <w:num w:numId="11">
    <w:abstractNumId w:val="17"/>
  </w:num>
  <w:num w:numId="12">
    <w:abstractNumId w:val="31"/>
  </w:num>
  <w:num w:numId="13">
    <w:abstractNumId w:val="35"/>
  </w:num>
  <w:num w:numId="14">
    <w:abstractNumId w:val="7"/>
  </w:num>
  <w:num w:numId="15">
    <w:abstractNumId w:val="34"/>
  </w:num>
  <w:num w:numId="16">
    <w:abstractNumId w:val="24"/>
  </w:num>
  <w:num w:numId="17">
    <w:abstractNumId w:val="6"/>
  </w:num>
  <w:num w:numId="18">
    <w:abstractNumId w:val="15"/>
  </w:num>
  <w:num w:numId="19">
    <w:abstractNumId w:val="4"/>
  </w:num>
  <w:num w:numId="20">
    <w:abstractNumId w:val="9"/>
  </w:num>
  <w:num w:numId="21">
    <w:abstractNumId w:val="28"/>
  </w:num>
  <w:num w:numId="22">
    <w:abstractNumId w:val="14"/>
  </w:num>
  <w:num w:numId="23">
    <w:abstractNumId w:val="33"/>
  </w:num>
  <w:num w:numId="24">
    <w:abstractNumId w:val="32"/>
  </w:num>
  <w:num w:numId="25">
    <w:abstractNumId w:val="10"/>
  </w:num>
  <w:num w:numId="26">
    <w:abstractNumId w:val="22"/>
  </w:num>
  <w:num w:numId="27">
    <w:abstractNumId w:val="5"/>
  </w:num>
  <w:num w:numId="28">
    <w:abstractNumId w:val="12"/>
  </w:num>
  <w:num w:numId="29">
    <w:abstractNumId w:val="3"/>
  </w:num>
  <w:num w:numId="30">
    <w:abstractNumId w:val="11"/>
  </w:num>
  <w:num w:numId="31">
    <w:abstractNumId w:val="29"/>
  </w:num>
  <w:num w:numId="32">
    <w:abstractNumId w:val="30"/>
  </w:num>
  <w:num w:numId="33">
    <w:abstractNumId w:val="23"/>
  </w:num>
  <w:num w:numId="34">
    <w:abstractNumId w:val="26"/>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gutterAtTop/>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5359"/>
    <w:rsid w:val="00046575"/>
    <w:rsid w:val="00083B34"/>
    <w:rsid w:val="000F4BD0"/>
    <w:rsid w:val="00155359"/>
    <w:rsid w:val="0016026C"/>
    <w:rsid w:val="001710F4"/>
    <w:rsid w:val="00174EF4"/>
    <w:rsid w:val="00195FCD"/>
    <w:rsid w:val="001A78B6"/>
    <w:rsid w:val="001E1F28"/>
    <w:rsid w:val="00200670"/>
    <w:rsid w:val="00282F5F"/>
    <w:rsid w:val="002E2739"/>
    <w:rsid w:val="002E41CB"/>
    <w:rsid w:val="002E5256"/>
    <w:rsid w:val="00310222"/>
    <w:rsid w:val="00360FE6"/>
    <w:rsid w:val="003B432A"/>
    <w:rsid w:val="004131E2"/>
    <w:rsid w:val="0041477C"/>
    <w:rsid w:val="00417606"/>
    <w:rsid w:val="00476FB5"/>
    <w:rsid w:val="004D3B6E"/>
    <w:rsid w:val="0052765F"/>
    <w:rsid w:val="005A1620"/>
    <w:rsid w:val="006062F9"/>
    <w:rsid w:val="00623B01"/>
    <w:rsid w:val="00664CB0"/>
    <w:rsid w:val="0067140E"/>
    <w:rsid w:val="006C0B27"/>
    <w:rsid w:val="006D0D10"/>
    <w:rsid w:val="006D34DE"/>
    <w:rsid w:val="006D49DF"/>
    <w:rsid w:val="006F5FBE"/>
    <w:rsid w:val="007244AC"/>
    <w:rsid w:val="00864594"/>
    <w:rsid w:val="008906BF"/>
    <w:rsid w:val="00917A10"/>
    <w:rsid w:val="00931B60"/>
    <w:rsid w:val="00A00EC9"/>
    <w:rsid w:val="00A04602"/>
    <w:rsid w:val="00A7676A"/>
    <w:rsid w:val="00AD1751"/>
    <w:rsid w:val="00B34A50"/>
    <w:rsid w:val="00B50779"/>
    <w:rsid w:val="00B67916"/>
    <w:rsid w:val="00B81514"/>
    <w:rsid w:val="00BD3D8C"/>
    <w:rsid w:val="00C46330"/>
    <w:rsid w:val="00C62514"/>
    <w:rsid w:val="00CA2129"/>
    <w:rsid w:val="00CB6EA1"/>
    <w:rsid w:val="00D16295"/>
    <w:rsid w:val="00D50DE1"/>
    <w:rsid w:val="00D848F9"/>
    <w:rsid w:val="00DA71A7"/>
    <w:rsid w:val="00DC2322"/>
    <w:rsid w:val="00DE10EA"/>
    <w:rsid w:val="00DE600B"/>
    <w:rsid w:val="00E04FC7"/>
    <w:rsid w:val="00E16B2A"/>
    <w:rsid w:val="00F0194D"/>
    <w:rsid w:val="00F44E20"/>
    <w:rsid w:val="00FB7C7E"/>
    <w:rsid w:val="00FC1D04"/>
    <w:rsid w:val="00FC406C"/>
    <w:rsid w:val="00FD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59"/>
    <w:rPr>
      <w:rFonts w:eastAsiaTheme="minorEastAsia"/>
      <w:lang w:eastAsia="ru-RU"/>
    </w:rPr>
  </w:style>
  <w:style w:type="paragraph" w:styleId="1">
    <w:name w:val="heading 1"/>
    <w:basedOn w:val="a"/>
    <w:next w:val="a"/>
    <w:link w:val="10"/>
    <w:uiPriority w:val="9"/>
    <w:qFormat/>
    <w:rsid w:val="00155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55359"/>
    <w:pPr>
      <w:keepNext/>
      <w:pageBreakBefore/>
      <w:spacing w:after="0" w:line="240" w:lineRule="auto"/>
      <w:ind w:firstLine="680"/>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35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155359"/>
    <w:rPr>
      <w:rFonts w:ascii="Times New Roman" w:eastAsia="Times New Roman" w:hAnsi="Times New Roman" w:cs="Times New Roman"/>
      <w:sz w:val="24"/>
      <w:szCs w:val="20"/>
      <w:lang w:eastAsia="ru-RU"/>
    </w:rPr>
  </w:style>
  <w:style w:type="character" w:styleId="a3">
    <w:name w:val="Emphasis"/>
    <w:basedOn w:val="a0"/>
    <w:qFormat/>
    <w:rsid w:val="00155359"/>
    <w:rPr>
      <w:i/>
      <w:iCs/>
    </w:rPr>
  </w:style>
  <w:style w:type="paragraph" w:styleId="a4">
    <w:name w:val="Normal (Web)"/>
    <w:basedOn w:val="a"/>
    <w:link w:val="a5"/>
    <w:uiPriority w:val="99"/>
    <w:unhideWhenUsed/>
    <w:rsid w:val="00155359"/>
    <w:pPr>
      <w:spacing w:before="40" w:after="40" w:line="240" w:lineRule="auto"/>
    </w:pPr>
    <w:rPr>
      <w:rFonts w:ascii="Times New Roman" w:eastAsia="Times New Roman" w:hAnsi="Times New Roman" w:cs="Times New Roman"/>
      <w:sz w:val="20"/>
      <w:szCs w:val="20"/>
    </w:rPr>
  </w:style>
  <w:style w:type="paragraph" w:styleId="a6">
    <w:name w:val="No Spacing"/>
    <w:link w:val="a7"/>
    <w:uiPriority w:val="1"/>
    <w:qFormat/>
    <w:rsid w:val="00155359"/>
    <w:pPr>
      <w:spacing w:after="0" w:line="240" w:lineRule="auto"/>
    </w:pPr>
    <w:rPr>
      <w:rFonts w:eastAsiaTheme="minorEastAsia"/>
      <w:lang w:eastAsia="ru-RU"/>
    </w:rPr>
  </w:style>
  <w:style w:type="character" w:customStyle="1" w:styleId="c0">
    <w:name w:val="c0"/>
    <w:basedOn w:val="a0"/>
    <w:rsid w:val="00155359"/>
  </w:style>
  <w:style w:type="paragraph" w:customStyle="1" w:styleId="c1">
    <w:name w:val="c1"/>
    <w:basedOn w:val="a"/>
    <w:rsid w:val="001553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55359"/>
    <w:pPr>
      <w:ind w:left="720"/>
      <w:contextualSpacing/>
    </w:pPr>
    <w:rPr>
      <w:rFonts w:eastAsiaTheme="minorHAnsi"/>
      <w:lang w:eastAsia="en-US"/>
    </w:rPr>
  </w:style>
  <w:style w:type="character" w:customStyle="1" w:styleId="apple-converted-space">
    <w:name w:val="apple-converted-space"/>
    <w:basedOn w:val="a0"/>
    <w:rsid w:val="00155359"/>
  </w:style>
  <w:style w:type="character" w:styleId="a9">
    <w:name w:val="Hyperlink"/>
    <w:basedOn w:val="a0"/>
    <w:unhideWhenUsed/>
    <w:rsid w:val="00155359"/>
    <w:rPr>
      <w:color w:val="0000FF"/>
      <w:u w:val="single"/>
    </w:rPr>
  </w:style>
  <w:style w:type="paragraph" w:customStyle="1" w:styleId="c2">
    <w:name w:val="c2"/>
    <w:basedOn w:val="a"/>
    <w:rsid w:val="0015535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155359"/>
    <w:pPr>
      <w:spacing w:after="120" w:line="360" w:lineRule="auto"/>
      <w:ind w:firstLine="1134"/>
      <w:jc w:val="both"/>
    </w:pPr>
    <w:rPr>
      <w:rFonts w:ascii="Times New Roman" w:eastAsia="Times New Roman" w:hAnsi="Times New Roman" w:cs="Times New Roman"/>
      <w:sz w:val="25"/>
      <w:szCs w:val="20"/>
    </w:rPr>
  </w:style>
  <w:style w:type="character" w:customStyle="1" w:styleId="ab">
    <w:name w:val="Основной текст с отступом Знак"/>
    <w:basedOn w:val="a0"/>
    <w:link w:val="aa"/>
    <w:rsid w:val="00155359"/>
    <w:rPr>
      <w:rFonts w:ascii="Times New Roman" w:eastAsia="Times New Roman" w:hAnsi="Times New Roman" w:cs="Times New Roman"/>
      <w:sz w:val="25"/>
      <w:szCs w:val="20"/>
      <w:lang w:eastAsia="ru-RU"/>
    </w:rPr>
  </w:style>
  <w:style w:type="paragraph" w:styleId="ac">
    <w:name w:val="Balloon Text"/>
    <w:basedOn w:val="a"/>
    <w:link w:val="ad"/>
    <w:uiPriority w:val="99"/>
    <w:semiHidden/>
    <w:unhideWhenUsed/>
    <w:rsid w:val="001553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5359"/>
    <w:rPr>
      <w:rFonts w:ascii="Tahoma" w:eastAsiaTheme="minorEastAsia" w:hAnsi="Tahoma" w:cs="Tahoma"/>
      <w:sz w:val="16"/>
      <w:szCs w:val="16"/>
      <w:lang w:eastAsia="ru-RU"/>
    </w:rPr>
  </w:style>
  <w:style w:type="paragraph" w:styleId="ae">
    <w:name w:val="header"/>
    <w:basedOn w:val="a"/>
    <w:link w:val="af"/>
    <w:uiPriority w:val="99"/>
    <w:semiHidden/>
    <w:unhideWhenUsed/>
    <w:rsid w:val="00A7676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7676A"/>
    <w:rPr>
      <w:rFonts w:eastAsiaTheme="minorEastAsia"/>
      <w:lang w:eastAsia="ru-RU"/>
    </w:rPr>
  </w:style>
  <w:style w:type="paragraph" w:styleId="af0">
    <w:name w:val="footer"/>
    <w:basedOn w:val="a"/>
    <w:link w:val="af1"/>
    <w:uiPriority w:val="99"/>
    <w:unhideWhenUsed/>
    <w:rsid w:val="00A7676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676A"/>
    <w:rPr>
      <w:rFonts w:eastAsiaTheme="minorEastAsia"/>
      <w:lang w:eastAsia="ru-RU"/>
    </w:rPr>
  </w:style>
  <w:style w:type="character" w:styleId="af2">
    <w:name w:val="FollowedHyperlink"/>
    <w:basedOn w:val="a0"/>
    <w:uiPriority w:val="99"/>
    <w:semiHidden/>
    <w:unhideWhenUsed/>
    <w:rsid w:val="00FC1D04"/>
    <w:rPr>
      <w:color w:val="800080" w:themeColor="followedHyperlink"/>
      <w:u w:val="single"/>
    </w:rPr>
  </w:style>
  <w:style w:type="table" w:styleId="af3">
    <w:name w:val="Table Grid"/>
    <w:basedOn w:val="a1"/>
    <w:uiPriority w:val="59"/>
    <w:rsid w:val="006D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1A7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46330"/>
  </w:style>
  <w:style w:type="character" w:customStyle="1" w:styleId="a5">
    <w:name w:val="Обычный (веб) Знак"/>
    <w:link w:val="a4"/>
    <w:locked/>
    <w:rsid w:val="002E41CB"/>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2E41C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37284363">
      <w:bodyDiv w:val="1"/>
      <w:marLeft w:val="0"/>
      <w:marRight w:val="0"/>
      <w:marTop w:val="0"/>
      <w:marBottom w:val="0"/>
      <w:divBdr>
        <w:top w:val="none" w:sz="0" w:space="0" w:color="auto"/>
        <w:left w:val="none" w:sz="0" w:space="0" w:color="auto"/>
        <w:bottom w:val="none" w:sz="0" w:space="0" w:color="auto"/>
        <w:right w:val="none" w:sz="0" w:space="0" w:color="auto"/>
      </w:divBdr>
    </w:div>
    <w:div w:id="1563633326">
      <w:bodyDiv w:val="1"/>
      <w:marLeft w:val="0"/>
      <w:marRight w:val="0"/>
      <w:marTop w:val="0"/>
      <w:marBottom w:val="0"/>
      <w:divBdr>
        <w:top w:val="none" w:sz="0" w:space="0" w:color="auto"/>
        <w:left w:val="none" w:sz="0" w:space="0" w:color="auto"/>
        <w:bottom w:val="none" w:sz="0" w:space="0" w:color="auto"/>
        <w:right w:val="none" w:sz="0" w:space="0" w:color="auto"/>
      </w:divBdr>
    </w:div>
    <w:div w:id="20524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6894</Words>
  <Characters>39299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17</cp:revision>
  <dcterms:created xsi:type="dcterms:W3CDTF">2016-02-14T05:13:00Z</dcterms:created>
  <dcterms:modified xsi:type="dcterms:W3CDTF">2020-10-01T02:54:00Z</dcterms:modified>
</cp:coreProperties>
</file>