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0"/>
        <w:spacing w:line="276" w:lineRule="auto" w:after="200"/>
        <w:ind w:firstLine="567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b/>
          <w:sz w:val="32"/>
          <w:szCs w:val="32"/>
        </w:rPr>
        <w:t xml:space="preserve">Калугина О.С. – учитель эрзянского языка </w:t>
      </w:r>
    </w:p>
    <w:p>
      <w:pPr>
        <w:pStyle w:val="Para0"/>
        <w:spacing w:line="276" w:lineRule="auto" w:after="200"/>
        <w:ind w:firstLine="567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b/>
          <w:sz w:val="32"/>
          <w:szCs w:val="32"/>
        </w:rPr>
        <w:t xml:space="preserve">МОУ «Зыковская СОШ»</w:t>
      </w:r>
    </w:p>
    <w:p>
      <w:pPr>
        <w:pStyle w:val="Para0"/>
        <w:spacing w:line="276" w:lineRule="auto" w:after="200"/>
        <w:ind w:firstLine="567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b/>
          <w:sz w:val="32"/>
          <w:szCs w:val="32"/>
        </w:rPr>
        <w:t xml:space="preserve">Эссе «Монь методической вешнеман»</w:t>
      </w:r>
    </w:p>
    <w:p>
      <w:pPr>
        <w:pStyle w:val="Para1"/>
        <w:spacing w:line="276" w:lineRule="auto" w:after="200"/>
        <w:ind w:firstLine="567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8"/>
          <w:szCs w:val="28"/>
        </w:rPr>
        <w:t xml:space="preserve">Эрьва ломаненть эрямосо ушодови истямо шка, зярдо сон карми </w:t>
      </w:r>
      <w:r>
        <w:rPr>
          <w:rStyle w:val="Character3"/>
          <w:sz w:val="28"/>
          <w:szCs w:val="28"/>
        </w:rPr>
        <w:t xml:space="preserve">арсеме, кодамо киява сон сыргась. Кода истя лиссь - сон важоди тесэ. </w:t>
      </w:r>
      <w:r>
        <w:rPr>
          <w:rStyle w:val="Character3"/>
          <w:sz w:val="28"/>
          <w:szCs w:val="28"/>
        </w:rPr>
        <w:t xml:space="preserve">Кевкстни эсь прянть «Видестэ весе мест теезь?» ды сеск, апак кавтолдо,  </w:t>
      </w:r>
      <w:r>
        <w:rPr>
          <w:rStyle w:val="Character3"/>
          <w:sz w:val="28"/>
          <w:szCs w:val="28"/>
        </w:rPr>
        <w:t xml:space="preserve">максы каршо вал кевкстемантень: «Эрьва важодемась эсь койсэ вадря ды </w:t>
      </w:r>
      <w:r>
        <w:rPr>
          <w:rStyle w:val="Character3"/>
          <w:sz w:val="28"/>
          <w:szCs w:val="28"/>
        </w:rPr>
        <w:t xml:space="preserve">эрявикс, ялатеке вейкеяк эйстэст а путови тонавтыцянь важодеманть ваксс!» </w:t>
      </w:r>
      <w:r>
        <w:rPr>
          <w:rStyle w:val="Character3"/>
          <w:sz w:val="28"/>
          <w:szCs w:val="28"/>
        </w:rPr>
        <w:t xml:space="preserve">Васняяк мон сыргакшнынь лия киява, ансяк Пазось арсесь полавтомс </w:t>
      </w:r>
      <w:r>
        <w:rPr>
          <w:rStyle w:val="Character3"/>
          <w:sz w:val="28"/>
          <w:szCs w:val="28"/>
        </w:rPr>
        <w:t xml:space="preserve">весементь лия ёнов. Ды, кода монень маряви, паро ёнов. Те виде киванть </w:t>
      </w:r>
      <w:r>
        <w:rPr>
          <w:rStyle w:val="Character3"/>
          <w:sz w:val="28"/>
          <w:szCs w:val="28"/>
        </w:rPr>
        <w:t xml:space="preserve">мон молян вана  уш нилеце ие. Ды зярдояк, ве чияк тень коряс мон эзинь </w:t>
      </w:r>
      <w:r>
        <w:rPr>
          <w:rStyle w:val="Character3"/>
          <w:sz w:val="28"/>
          <w:szCs w:val="28"/>
        </w:rPr>
        <w:t xml:space="preserve">янксе. Лия важодема тевсэ эсь прям а нейса. Вечкан эйкакшт. Арсян, </w:t>
      </w:r>
      <w:r>
        <w:rPr>
          <w:rStyle w:val="Character3"/>
          <w:sz w:val="28"/>
          <w:szCs w:val="28"/>
        </w:rPr>
        <w:t xml:space="preserve">вексамизь монь сыньгак</w:t>
      </w:r>
    </w:p>
    <w:p>
      <w:pPr>
        <w:pStyle w:val="Para1"/>
        <w:spacing w:line="276" w:lineRule="auto" w:after="200"/>
        <w:ind w:firstLine="567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8"/>
          <w:szCs w:val="28"/>
        </w:rPr>
        <w:t xml:space="preserve"> Кода тиринь келень тонавтыця, икелень путынь истят бажамот -</w:t>
      </w:r>
      <w:r>
        <w:rPr>
          <w:rStyle w:val="Character4"/>
          <w:i/>
          <w:b/>
          <w:sz w:val="28"/>
          <w:szCs w:val="28"/>
        </w:rPr>
        <w:t xml:space="preserve"> </w:t>
      </w:r>
      <w:r>
        <w:rPr>
          <w:rStyle w:val="Character3"/>
          <w:sz w:val="28"/>
          <w:szCs w:val="28"/>
        </w:rPr>
        <w:t xml:space="preserve">вельмевтемс эрьва эйкакшонть седейсэ истямо толнэ, конась касоволь покш </w:t>
      </w:r>
      <w:r>
        <w:rPr>
          <w:rStyle w:val="Character3"/>
          <w:sz w:val="28"/>
          <w:szCs w:val="28"/>
        </w:rPr>
        <w:t xml:space="preserve">вечкемас тиринь масторонтень, раськентень ды келентень. Штобу эрьва </w:t>
      </w:r>
      <w:r>
        <w:rPr>
          <w:rStyle w:val="Character3"/>
          <w:sz w:val="28"/>
          <w:szCs w:val="28"/>
        </w:rPr>
        <w:t xml:space="preserve">тонавтницясь бажаволь  ванстомс, домкалгавтомс ды кепедстемс раськень </w:t>
      </w:r>
      <w:r>
        <w:rPr>
          <w:rStyle w:val="Character3"/>
          <w:sz w:val="28"/>
          <w:szCs w:val="28"/>
        </w:rPr>
        <w:t xml:space="preserve">койтнень-кирдатнень. </w:t>
      </w:r>
    </w:p>
    <w:p>
      <w:pPr>
        <w:pStyle w:val="Para1"/>
        <w:spacing w:line="276" w:lineRule="auto" w:after="200"/>
        <w:ind w:firstLine="567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8"/>
          <w:szCs w:val="28"/>
        </w:rPr>
        <w:t xml:space="preserve">     Нама, тонавтыцянь тевесь а шождыне.  Секе  тев эрявить вешнемс од </w:t>
      </w:r>
      <w:r>
        <w:rPr>
          <w:rStyle w:val="Character3"/>
          <w:sz w:val="28"/>
          <w:szCs w:val="28"/>
        </w:rPr>
        <w:t xml:space="preserve">кить, од мельть-превть, секс мекс эрямось моли икелев, сонзэ эйстэ </w:t>
      </w:r>
      <w:r>
        <w:rPr>
          <w:rStyle w:val="Character3"/>
          <w:sz w:val="28"/>
          <w:szCs w:val="28"/>
        </w:rPr>
        <w:t xml:space="preserve">кадовомс а эряви. Бути  кадоват, сестэ лоткават, икелев уш а молеват. Свал </w:t>
      </w:r>
      <w:r>
        <w:rPr>
          <w:rStyle w:val="Character3"/>
          <w:sz w:val="28"/>
          <w:szCs w:val="28"/>
        </w:rPr>
        <w:t xml:space="preserve">бажан улемс эйкакшокс, содамс сынст потмоежост, штобу эрьва шкане </w:t>
      </w:r>
      <w:r>
        <w:rPr>
          <w:rStyle w:val="Character3"/>
          <w:sz w:val="28"/>
          <w:szCs w:val="28"/>
        </w:rPr>
        <w:t xml:space="preserve">максомс лезэ, витемс лиясто а тей эйдень пурдазь кинть. Мель путан эрьва </w:t>
      </w:r>
      <w:r>
        <w:rPr>
          <w:rStyle w:val="Character3"/>
          <w:sz w:val="28"/>
          <w:szCs w:val="28"/>
        </w:rPr>
        <w:t xml:space="preserve">шкань вешнемантень. </w:t>
      </w:r>
    </w:p>
    <w:p>
      <w:pPr>
        <w:pStyle w:val="Para1"/>
        <w:spacing w:line="276" w:lineRule="auto" w:after="200"/>
        <w:ind w:firstLine="567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8"/>
          <w:szCs w:val="28"/>
        </w:rPr>
        <w:t xml:space="preserve">      Тень коряс, нама, тонавтнян  лия тонавтыцятнень эйстэ, ансяк  </w:t>
      </w:r>
      <w:r>
        <w:rPr>
          <w:rStyle w:val="Character3"/>
          <w:sz w:val="28"/>
          <w:szCs w:val="28"/>
        </w:rPr>
        <w:t xml:space="preserve">зярдояк а бажан весе теемс сынст коряс. Мельсэ кирдян  ансяк сень, мезе </w:t>
      </w:r>
      <w:r>
        <w:rPr>
          <w:rStyle w:val="Character3"/>
          <w:sz w:val="28"/>
          <w:szCs w:val="28"/>
        </w:rPr>
        <w:t xml:space="preserve">малавикс монень ды те тевенть кастан, домкалгавтан, теян лезэвекс.</w:t>
      </w:r>
    </w:p>
    <w:p>
      <w:pPr>
        <w:pStyle w:val="Para1"/>
        <w:spacing w:line="276" w:lineRule="auto" w:after="200"/>
        <w:ind w:firstLine="567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8"/>
          <w:szCs w:val="28"/>
        </w:rPr>
        <w:t xml:space="preserve">Эрямонь чарось кевери икелев, теке марто шкась веши од </w:t>
      </w:r>
      <w:r>
        <w:rPr>
          <w:rStyle w:val="Character3"/>
          <w:sz w:val="28"/>
          <w:szCs w:val="28"/>
        </w:rPr>
        <w:t xml:space="preserve">информационно-коммуникативной  технологият. Монь коряс, берянь се </w:t>
      </w:r>
      <w:r>
        <w:rPr>
          <w:rStyle w:val="Character3"/>
          <w:sz w:val="28"/>
          <w:szCs w:val="28"/>
        </w:rPr>
        <w:t xml:space="preserve">тонавтыцясь, конась а бажи паролгавтомс эсь тонавтомань ды трямонь-</w:t>
      </w:r>
      <w:r>
        <w:rPr>
          <w:rStyle w:val="Character3"/>
          <w:sz w:val="28"/>
          <w:szCs w:val="28"/>
        </w:rPr>
        <w:t xml:space="preserve">кастомань тевензэ, конась а вешни од технологият эйкакшонь  тонавтомасо </w:t>
      </w:r>
      <w:r>
        <w:rPr>
          <w:rStyle w:val="Character3"/>
          <w:sz w:val="28"/>
          <w:szCs w:val="28"/>
        </w:rPr>
        <w:t xml:space="preserve">ды мелест кастомасо. Ней уш келейстэ нолдави тевс интерактивной доскась, </w:t>
      </w:r>
      <w:r>
        <w:rPr>
          <w:rStyle w:val="Character3"/>
          <w:sz w:val="28"/>
          <w:szCs w:val="28"/>
        </w:rPr>
        <w:t xml:space="preserve">кона ашти лезэв кедьенксокс тонавтыцянтень. Сонзэ вельде урокось лиси </w:t>
      </w:r>
      <w:r>
        <w:rPr>
          <w:rStyle w:val="Character3"/>
          <w:sz w:val="28"/>
          <w:szCs w:val="28"/>
        </w:rPr>
        <w:t xml:space="preserve">седе неявикс, мельстуиця, конась истя жо кепси эйкакштнэнь мелест </w:t>
      </w:r>
      <w:r>
        <w:rPr>
          <w:rStyle w:val="Character3"/>
          <w:sz w:val="28"/>
          <w:szCs w:val="28"/>
        </w:rPr>
        <w:t xml:space="preserve">тонавтнемантень. Свал сави арсемс, кода седе парсте ютавтомс уроконть, </w:t>
      </w:r>
      <w:r>
        <w:rPr>
          <w:rStyle w:val="Character3"/>
          <w:sz w:val="28"/>
          <w:szCs w:val="28"/>
        </w:rPr>
        <w:t xml:space="preserve">кода теемс истя, штобу монь уроктнесэ эйкакштнень сельмест цитневельть, </w:t>
      </w:r>
      <w:r>
        <w:rPr>
          <w:rStyle w:val="Character3"/>
          <w:sz w:val="28"/>
          <w:szCs w:val="28"/>
        </w:rPr>
        <w:t xml:space="preserve">ды а емсевель бажамост важодемс уроконь перть. Тень кувалт вешнян </w:t>
      </w:r>
      <w:r>
        <w:rPr>
          <w:rStyle w:val="Character3"/>
          <w:sz w:val="28"/>
          <w:szCs w:val="28"/>
        </w:rPr>
        <w:t xml:space="preserve">топавтомат. Вачамс савкшнось ламо системат ды методикат. Мель </w:t>
      </w:r>
      <w:r>
        <w:rPr>
          <w:rStyle w:val="Character3"/>
          <w:sz w:val="28"/>
          <w:szCs w:val="28"/>
        </w:rPr>
        <w:t xml:space="preserve">явокшнынь сенень, мезе сехте малавикс ульнесь эйкакштненень.</w:t>
      </w:r>
    </w:p>
    <w:p>
      <w:pPr>
        <w:pStyle w:val="Para1"/>
        <w:spacing w:line="276" w:lineRule="auto" w:after="200"/>
        <w:ind w:firstLine="567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8"/>
          <w:szCs w:val="28"/>
        </w:rPr>
        <w:t xml:space="preserve">Школасо важодезь, мон явинь мель сенень, што весе тонавтницятне </w:t>
      </w:r>
      <w:r>
        <w:rPr>
          <w:rStyle w:val="Character3"/>
          <w:sz w:val="28"/>
          <w:szCs w:val="28"/>
        </w:rPr>
        <w:t xml:space="preserve">ушодыть эрзянь келень тонавтнеме пек покш мельсэ. Од предметэнть </w:t>
      </w:r>
      <w:r>
        <w:rPr>
          <w:rStyle w:val="Character3"/>
          <w:sz w:val="28"/>
          <w:szCs w:val="28"/>
        </w:rPr>
        <w:t xml:space="preserve">лияксчизэ, васенце изнявкстнэ а кадыть эйкакштнень мелестважодемс те </w:t>
      </w:r>
      <w:r>
        <w:rPr>
          <w:rStyle w:val="Character3"/>
          <w:sz w:val="28"/>
          <w:szCs w:val="28"/>
        </w:rPr>
        <w:t xml:space="preserve">келенть тонавтнемасо. Талновтыцясь сеньсэ, што котоце ды сисемеце классо </w:t>
      </w:r>
      <w:r>
        <w:rPr>
          <w:rStyle w:val="Character3"/>
          <w:sz w:val="28"/>
          <w:szCs w:val="28"/>
        </w:rPr>
        <w:t xml:space="preserve">ламо эйкакштнень еми се тонавтнемань толнэсь, конась ульнесь икеле </w:t>
      </w:r>
      <w:r>
        <w:rPr>
          <w:rStyle w:val="Character3"/>
          <w:sz w:val="28"/>
          <w:szCs w:val="28"/>
        </w:rPr>
        <w:t xml:space="preserve">молиця класстнэсэ. Монень савсь ламо арсемс тень лангсо.</w:t>
      </w:r>
    </w:p>
    <w:p>
      <w:pPr>
        <w:pStyle w:val="Para1"/>
        <w:spacing w:line="276" w:lineRule="auto" w:after="200"/>
        <w:ind w:firstLine="567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8"/>
          <w:szCs w:val="28"/>
        </w:rPr>
        <w:t xml:space="preserve">Ветиця тонавтомань мелем важодемасон</w:t>
      </w:r>
      <w:r>
        <w:rPr>
          <w:rStyle w:val="Character5"/>
          <w:b/>
          <w:sz w:val="28"/>
          <w:szCs w:val="28"/>
        </w:rPr>
        <w:t xml:space="preserve"> – </w:t>
      </w:r>
      <w:r>
        <w:rPr>
          <w:rStyle w:val="Character3"/>
          <w:sz w:val="28"/>
          <w:szCs w:val="28"/>
        </w:rPr>
        <w:t xml:space="preserve">келень касомань-кепетемань </w:t>
      </w:r>
      <w:r>
        <w:rPr>
          <w:rStyle w:val="Character3"/>
          <w:sz w:val="28"/>
          <w:szCs w:val="28"/>
        </w:rPr>
        <w:t xml:space="preserve">маштоматне кармить сехте видеть, зярдо эйкакштне кармить содамо мезе </w:t>
      </w:r>
      <w:r>
        <w:rPr>
          <w:rStyle w:val="Character3"/>
          <w:sz w:val="28"/>
          <w:szCs w:val="28"/>
        </w:rPr>
        <w:t xml:space="preserve">ули сыненст, бути сынь кармить тонавтнеме. Тонавтыцянть тевезэ теемс </w:t>
      </w:r>
      <w:r>
        <w:rPr>
          <w:rStyle w:val="Character3"/>
          <w:sz w:val="28"/>
          <w:szCs w:val="28"/>
        </w:rPr>
        <w:t xml:space="preserve">истя, штобу лездамс тонавтницятненень муемс виде ды шожда кинть </w:t>
      </w:r>
      <w:r>
        <w:rPr>
          <w:rStyle w:val="Character3"/>
          <w:sz w:val="28"/>
          <w:szCs w:val="28"/>
        </w:rPr>
        <w:t xml:space="preserve">тонавтнемасо. Прявт текшось минек тевсэ ашти аволь сеньсэ, штобу ютамс </w:t>
      </w:r>
      <w:r>
        <w:rPr>
          <w:rStyle w:val="Character3"/>
          <w:sz w:val="28"/>
          <w:szCs w:val="28"/>
        </w:rPr>
        <w:t xml:space="preserve">программанть, а тонавтомс эйкакштнень арсемс, чарькодемс од </w:t>
      </w:r>
      <w:r>
        <w:rPr>
          <w:rStyle w:val="Character3"/>
          <w:sz w:val="28"/>
          <w:szCs w:val="28"/>
        </w:rPr>
        <w:t xml:space="preserve">материалонть, маштомс топавтомс  содамочитнень, конатнень сынь саизь </w:t>
      </w:r>
      <w:r>
        <w:rPr>
          <w:rStyle w:val="Character3"/>
          <w:sz w:val="28"/>
          <w:szCs w:val="28"/>
        </w:rPr>
        <w:t xml:space="preserve">уроктнестэ. </w:t>
      </w:r>
    </w:p>
    <w:p>
      <w:pPr>
        <w:pStyle w:val="Para1"/>
        <w:spacing w:line="276" w:lineRule="auto" w:after="200"/>
        <w:ind w:firstLine="567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8"/>
          <w:szCs w:val="28"/>
        </w:rPr>
        <w:t xml:space="preserve">Омбоце классонь тонавтницятне пек вечкить, зярдо сыненст инжекс </w:t>
      </w:r>
      <w:r>
        <w:rPr>
          <w:rStyle w:val="Character3"/>
          <w:sz w:val="28"/>
          <w:szCs w:val="28"/>
        </w:rPr>
        <w:t xml:space="preserve">уроксто сы Мурзилка. Мурзилка – те истямо кедь лангс оршавиця налкш. </w:t>
      </w:r>
      <w:r>
        <w:rPr>
          <w:rStyle w:val="Character3"/>
          <w:sz w:val="28"/>
          <w:szCs w:val="28"/>
        </w:rPr>
        <w:t xml:space="preserve">Сон оршазь эрзянь панарсо ды свал ушоды кортамо эрзякс эйкакштнень </w:t>
      </w:r>
      <w:r>
        <w:rPr>
          <w:rStyle w:val="Character3"/>
          <w:sz w:val="28"/>
          <w:szCs w:val="28"/>
        </w:rPr>
        <w:t xml:space="preserve">марто. Эйкакштне кортнить мартонзо покш мельспаросо. Истямо </w:t>
      </w:r>
      <w:r>
        <w:rPr>
          <w:rStyle w:val="Character3"/>
          <w:sz w:val="28"/>
          <w:szCs w:val="28"/>
        </w:rPr>
        <w:t xml:space="preserve">уроктнэстэ парсте важодить сеть эйкакштнэяк, конат содыть а пек ламо валт.  </w:t>
      </w:r>
      <w:r>
        <w:rPr>
          <w:rStyle w:val="Character3"/>
          <w:sz w:val="28"/>
          <w:szCs w:val="28"/>
        </w:rPr>
        <w:t xml:space="preserve">Мурзилка марто кортнемстэ эйкакшось карми ледстнеме валтнэнь, а </w:t>
      </w:r>
      <w:r>
        <w:rPr>
          <w:rStyle w:val="Character3"/>
          <w:sz w:val="28"/>
          <w:szCs w:val="28"/>
        </w:rPr>
        <w:t xml:space="preserve">конатнень а содасынзе, мусынзе валкссто. Мон арсян истямо методикась пек </w:t>
      </w:r>
      <w:r>
        <w:rPr>
          <w:rStyle w:val="Character3"/>
          <w:sz w:val="28"/>
          <w:szCs w:val="28"/>
        </w:rPr>
        <w:t xml:space="preserve">лезды аволь ансяк тонавтыцянтень, ист жо тонавтницянтнененьгак. Истя, </w:t>
      </w:r>
      <w:r>
        <w:rPr>
          <w:rStyle w:val="Character3"/>
          <w:sz w:val="28"/>
          <w:szCs w:val="28"/>
        </w:rPr>
        <w:t xml:space="preserve">эйкакшось неи икелензэ аволь тонавтыця, а ялга, конась кунсолосы сонзэ. Те </w:t>
      </w:r>
      <w:r>
        <w:rPr>
          <w:rStyle w:val="Character3"/>
          <w:sz w:val="28"/>
          <w:szCs w:val="28"/>
        </w:rPr>
        <w:t xml:space="preserve">шкастонть тонавтницятне а арсить, кодамо питне тензэ путыть. Мурзилка </w:t>
      </w:r>
      <w:r>
        <w:rPr>
          <w:rStyle w:val="Character3"/>
          <w:sz w:val="28"/>
          <w:szCs w:val="28"/>
        </w:rPr>
        <w:t xml:space="preserve">свал кедьте кедьс шумбракстни церынетнень марто, а тейтертненень свал </w:t>
      </w:r>
      <w:r>
        <w:rPr>
          <w:rStyle w:val="Character3"/>
          <w:sz w:val="28"/>
          <w:szCs w:val="28"/>
        </w:rPr>
        <w:t xml:space="preserve">мери, кодат сынь течи мазыйть. </w:t>
      </w:r>
    </w:p>
    <w:p>
      <w:pPr>
        <w:pStyle w:val="Para1"/>
        <w:spacing w:line="276" w:lineRule="auto" w:after="200"/>
        <w:ind w:firstLine="567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8"/>
          <w:szCs w:val="28"/>
        </w:rPr>
        <w:t xml:space="preserve">Тагояк вейке вечкевикс урокось эйкакштнэнь, зярдо эйсэнзэ ламо </w:t>
      </w:r>
      <w:r>
        <w:rPr>
          <w:rStyle w:val="Character3"/>
          <w:sz w:val="28"/>
          <w:szCs w:val="28"/>
        </w:rPr>
        <w:t xml:space="preserve">наглядной материал.   Истя минь ютавтано урок «Мокшэрзянь киштемань </w:t>
      </w:r>
      <w:r>
        <w:rPr>
          <w:rStyle w:val="Character3"/>
          <w:sz w:val="28"/>
          <w:szCs w:val="28"/>
        </w:rPr>
        <w:t xml:space="preserve">ды морамонь инструментэст», косо васняяк мон невтнян ды евтнян, кодат </w:t>
      </w:r>
      <w:r>
        <w:rPr>
          <w:rStyle w:val="Character3"/>
          <w:sz w:val="28"/>
          <w:szCs w:val="28"/>
        </w:rPr>
        <w:t xml:space="preserve">седямопелест ульнесть покштянок. Теде мейле весенень явшан кедьенкст, ды </w:t>
      </w:r>
      <w:r>
        <w:rPr>
          <w:rStyle w:val="Character3"/>
          <w:sz w:val="28"/>
          <w:szCs w:val="28"/>
        </w:rPr>
        <w:t xml:space="preserve">ушодтано налксеме ды моронь морамо. </w:t>
      </w:r>
    </w:p>
    <w:p>
      <w:pPr>
        <w:pStyle w:val="Para1"/>
        <w:spacing w:line="276" w:lineRule="auto" w:after="200"/>
        <w:ind w:firstLine="567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8"/>
          <w:szCs w:val="28"/>
        </w:rPr>
        <w:t xml:space="preserve">Ютавтан урок «Ярсамопель», косо эйкакштне теевить содавиксэкс </w:t>
      </w:r>
      <w:r>
        <w:rPr>
          <w:rStyle w:val="Character3"/>
          <w:sz w:val="28"/>
          <w:szCs w:val="28"/>
        </w:rPr>
        <w:t xml:space="preserve">эрзянь ярсамопельтнень, чакштнэнь-вакантнэнь марто, теде башка, кармить </w:t>
      </w:r>
      <w:r>
        <w:rPr>
          <w:rStyle w:val="Character3"/>
          <w:sz w:val="28"/>
          <w:szCs w:val="28"/>
        </w:rPr>
        <w:t xml:space="preserve">содамо, кодамо покш тарка сайсь каштомось эрьва кудосо. Явшан </w:t>
      </w:r>
      <w:r>
        <w:rPr>
          <w:rStyle w:val="Character3"/>
          <w:sz w:val="28"/>
          <w:szCs w:val="28"/>
        </w:rPr>
        <w:t xml:space="preserve">наглядной материал, ды ушодтано «пидеме» кодамояк ярсамопель. Мейле </w:t>
      </w:r>
      <w:r>
        <w:rPr>
          <w:rStyle w:val="Character3"/>
          <w:sz w:val="28"/>
          <w:szCs w:val="28"/>
        </w:rPr>
        <w:t xml:space="preserve">ютавтан налксема «Ярсан, а ярсан». Эйкакштне свал вечкить истят урокт. </w:t>
      </w:r>
      <w:r>
        <w:rPr>
          <w:rStyle w:val="Character3"/>
          <w:sz w:val="28"/>
          <w:szCs w:val="28"/>
        </w:rPr>
        <w:t xml:space="preserve">Мезе парось, сынь чиить кудов ды капшить евтнемс весе тетяст-аваст туртов, </w:t>
      </w:r>
      <w:r>
        <w:rPr>
          <w:rStyle w:val="Character3"/>
          <w:sz w:val="28"/>
          <w:szCs w:val="28"/>
        </w:rPr>
        <w:t xml:space="preserve">мезе сынь тейсть уроксо, ды ушодыть топавтомо весе неезенть ды </w:t>
      </w:r>
      <w:r>
        <w:rPr>
          <w:rStyle w:val="Character3"/>
          <w:sz w:val="28"/>
          <w:szCs w:val="28"/>
        </w:rPr>
        <w:t xml:space="preserve">марязенть кудосо. Истямо методикась, монь койсэ, малавгавты  аволь ансяк </w:t>
      </w:r>
      <w:r>
        <w:rPr>
          <w:rStyle w:val="Character3"/>
          <w:sz w:val="28"/>
          <w:szCs w:val="28"/>
        </w:rPr>
        <w:t xml:space="preserve">эйкакштнень тетяст-аваст марто, истя жо минек культурантькак. Секс мекс </w:t>
      </w:r>
      <w:r>
        <w:rPr>
          <w:rStyle w:val="Character3"/>
          <w:sz w:val="28"/>
          <w:szCs w:val="28"/>
        </w:rPr>
        <w:t xml:space="preserve">покштнеяк мельспаросо кунсолыть эсест эйкакшосост. </w:t>
      </w:r>
    </w:p>
    <w:p>
      <w:pPr>
        <w:pStyle w:val="Para1"/>
        <w:spacing w:line="276" w:lineRule="auto" w:after="200"/>
        <w:ind w:firstLine="567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8"/>
          <w:szCs w:val="28"/>
        </w:rPr>
        <w:t xml:space="preserve">Нама, ансяк сестэ, зярдо весе седееть путсак тонавтомань тевентень, </w:t>
      </w:r>
      <w:r>
        <w:rPr>
          <w:rStyle w:val="Character3"/>
          <w:sz w:val="28"/>
          <w:szCs w:val="28"/>
        </w:rPr>
        <w:t xml:space="preserve">трямонь-кастомань тевесь максы изнявкст. Кадык, мон важодян аволь пек </w:t>
      </w:r>
      <w:r>
        <w:rPr>
          <w:rStyle w:val="Character3"/>
          <w:sz w:val="28"/>
          <w:szCs w:val="28"/>
        </w:rPr>
        <w:t xml:space="preserve">умок, ялатеке улить истят тонавтницян, конатне лиснесть изницякс </w:t>
      </w:r>
      <w:r>
        <w:rPr>
          <w:rStyle w:val="Character3"/>
          <w:sz w:val="28"/>
          <w:szCs w:val="28"/>
        </w:rPr>
        <w:t xml:space="preserve">олимпиадасо, пелькстамосо. Те корты седе, кадык аламодо, ялатеке монь </w:t>
      </w:r>
      <w:r>
        <w:rPr>
          <w:rStyle w:val="Character3"/>
          <w:sz w:val="28"/>
          <w:szCs w:val="28"/>
        </w:rPr>
        <w:t xml:space="preserve">бажамом топавтовсь – кирвастевсь тиринь келентень вечкемась эйкакштнень </w:t>
      </w:r>
      <w:r>
        <w:rPr>
          <w:rStyle w:val="Character3"/>
          <w:sz w:val="28"/>
          <w:szCs w:val="28"/>
        </w:rPr>
        <w:t>седейсэ.</w:t>
      </w:r>
    </w:p>
    <w:p>
      <w:pPr>
        <w:pStyle w:val="Para2"/>
        <w:spacing w:line="276" w:lineRule="auto" w:after="200"/>
        <w:ind w:left="-284" w:hanging="142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8"/>
          <w:szCs w:val="28"/>
        </w:rPr>
        <w:t xml:space="preserve">        Видеть валонзо В.А. Сухомлинскоень ине педагогонть: «Вечк  эйкакшонть. </w:t>
      </w:r>
      <w:r>
        <w:rPr>
          <w:rStyle w:val="Character3"/>
          <w:sz w:val="28"/>
          <w:szCs w:val="28"/>
        </w:rPr>
        <w:t xml:space="preserve">Вечк эседеть пек. Кемть, сон седе ванькс, седе паро, седе ероков. Весе эсеть </w:t>
      </w:r>
      <w:r>
        <w:rPr>
          <w:rStyle w:val="Character3"/>
          <w:sz w:val="28"/>
          <w:szCs w:val="28"/>
        </w:rPr>
        <w:t xml:space="preserve">прят максык эйкаштнэнень, ансяк сестэ тон лемдеват Тонавтыцякс».</w:t>
      </w:r>
    </w:p>
    <w:p>
      <w:pPr>
        <w:pStyle w:val="Para2"/>
        <w:spacing w:line="276" w:lineRule="auto" w:after="200"/>
        <w:ind w:left="-284" w:hanging="142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8"/>
          <w:szCs w:val="28"/>
        </w:rPr>
        <w:t xml:space="preserve">         Свалшкане, зярдо мон молян урокс, кевкстнян эсь прям: вельмевтса - арась </w:t>
      </w:r>
      <w:r>
        <w:rPr>
          <w:rStyle w:val="Character3"/>
          <w:sz w:val="28"/>
          <w:szCs w:val="28"/>
        </w:rPr>
        <w:t xml:space="preserve">эйкакштнэсэ мелест тиринь келень содамонтень, весементь макса сонзэ </w:t>
      </w:r>
      <w:r>
        <w:rPr>
          <w:rStyle w:val="Character3"/>
          <w:sz w:val="28"/>
          <w:szCs w:val="28"/>
        </w:rPr>
        <w:t xml:space="preserve">тонавтомасо, лезды - арась монь важодемам сынст мелест-превест  касомасо-</w:t>
      </w:r>
      <w:r>
        <w:rPr>
          <w:rStyle w:val="Character3"/>
          <w:sz w:val="28"/>
          <w:szCs w:val="28"/>
        </w:rPr>
        <w:t xml:space="preserve">кепетемасо? Чарькодьсызь - арась тиринь келенть потмоёжонзо?  </w:t>
      </w:r>
    </w:p>
    <w:p>
      <w:pPr>
        <w:pStyle w:val="Para2"/>
        <w:spacing w:line="276" w:lineRule="auto" w:after="200"/>
        <w:ind w:left="-284" w:hanging="142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8"/>
          <w:szCs w:val="28"/>
        </w:rPr>
        <w:t xml:space="preserve">         Эрьва монь урокось – неть кевкстематнень ды ламотнень лиятнень лангс </w:t>
      </w:r>
      <w:r>
        <w:rPr>
          <w:rStyle w:val="Character3"/>
          <w:sz w:val="28"/>
          <w:szCs w:val="28"/>
        </w:rPr>
        <w:t xml:space="preserve">каршо вал. Те тагояк вейке эскелькс тиринь келень ванстомасо.</w:t>
      </w:r>
    </w:p>
    <w:p>
      <w:pPr>
        <w:pStyle w:val="Para3"/>
        <w:spacing w:line="276" w:lineRule="auto" w:after="200"/>
        <w:ind w:firstLine="567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3"/>
        <w:spacing w:line="276" w:lineRule="auto" w:after="200"/>
        <w:ind w:firstLine="567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3"/>
        <w:spacing w:line="276" w:lineRule="auto" w:after="200"/>
        <w:ind w:firstLine="567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3"/>
        <w:spacing w:line="276" w:lineRule="auto" w:after="200"/>
        <w:ind w:firstLine="567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3"/>
        <w:spacing w:line="276" w:lineRule="auto" w:after="200"/>
        <w:ind w:firstLine="567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sectPr>
      <w:pgSz w:w="11906" w:h="16838"/>
      <w:pgMar w:top="1134" w:right="850" w:bottom="1134" w:left="1701" w:header="708" w:footer="7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204"/>
    <w:family w:val="mordern"/>
    <w:pitch w:val="variable"/>
    <w:sig w:usb0="A00002EF" w:usb1="4000207B" w:usb2="00000000" w:usb3="00000000" w:csb0="0000009F" w:csb1="00000000"/>
  </w:font>
  <w:font w:name="Times New Roman">
    <w:panose1 w:val="020F0502020204030204"/>
    <w:charset w:val="204"/>
    <w:family w:val="mordern"/>
    <w:pitch w:val="variable"/>
    <w:sig w:usb0="A00002EF" w:usb1="4000207B" w:usb2="00000000" w:usb3="00000000" w:csb0="0000009F" w:csb1="00000000"/>
  </w:font>
  <w:font w:name="Cambria">
    <w:panose1 w:val="020F0502020204030204"/>
    <w:charset w:val="204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spacing w:after="200"/>
      <w:jc w:val="center"/>
      <w:wordWrap w:val="true"/>
      <w:ind w:firstLine="567"/>
      <w:rPr/>
    </w:pPr>
  </w:style>
  <w:style w:type="paragraph" w:customStyle="1" w:styleId="Para1">
    <w:name w:val="ParaAttribute1"/>
    <w:pPr>
      <w:spacing w:after="200"/>
      <w:jc w:val="both"/>
      <w:wordWrap w:val="true"/>
      <w:ind w:firstLine="567"/>
      <w:rPr/>
    </w:pPr>
  </w:style>
  <w:style w:type="paragraph" w:customStyle="1" w:styleId="Para2">
    <w:name w:val="ParaAttribute2"/>
    <w:pPr>
      <w:spacing w:after="200"/>
      <w:jc w:val="both"/>
      <w:wordWrap w:val="true"/>
      <w:ind w:left="-284" w:hanging="142"/>
      <w:rPr/>
    </w:pPr>
  </w:style>
  <w:style w:type="paragraph" w:customStyle="1" w:styleId="Para3">
    <w:name w:val="ParaAttribute3"/>
    <w:pPr>
      <w:spacing w:after="200"/>
      <w:jc w:val="left"/>
      <w:wordWrap w:val="true"/>
      <w:ind w:firstLine="567"/>
      <w:rPr/>
    </w:pPr>
  </w:style>
  <w:style w:type="paragraph" w:customStyle="1" w:styleId="Para4">
    <w:name w:val="ParaAttribute4"/>
    <w:pPr>
      <w:jc w:val="left"/>
      <w:wordWrap w:val="true"/>
      <w:ind w:left="0" w:hanging="0"/>
      <w:widowControl w:val="false"/>
      <w:rPr/>
    </w:pPr>
  </w:style>
  <w:style w:type="character" w:customStyle="1" w:styleId="Character0">
    <w:name w:val="CharAttribute0"/>
    <w:rPr>
      <w:rFonts w:ascii="Times New Roman" w:eastAsia="Times New Roman"/>
      <w:b/>
      <w:sz w:val="32"/>
    </w:rPr>
  </w:style>
  <w:style w:type="character" w:customStyle="1" w:styleId="Character1">
    <w:name w:val="CharAttribute1"/>
    <w:rPr>
      <w:rFonts w:ascii="Times New Roman" w:eastAsia="Times New Roman"/>
      <w:b/>
      <w:sz w:val="32"/>
    </w:rPr>
  </w:style>
  <w:style w:type="character" w:customStyle="1" w:styleId="Character2">
    <w:name w:val="CharAttribute2"/>
    <w:rPr>
      <w:rFonts w:ascii="Times New Roman" w:eastAsia="Times New Roman"/>
      <w:sz w:val="28"/>
    </w:rPr>
  </w:style>
  <w:style w:type="character" w:customStyle="1" w:styleId="Character3">
    <w:name w:val="CharAttribute3"/>
    <w:rPr>
      <w:rFonts w:ascii="Times New Roman" w:eastAsia="Times New Roman"/>
      <w:sz w:val="28"/>
    </w:rPr>
  </w:style>
  <w:style w:type="character" w:customStyle="1" w:styleId="Character4">
    <w:name w:val="CharAttribute4"/>
    <w:rPr>
      <w:rFonts w:ascii="Times New Roman" w:eastAsia="Times New Roman"/>
      <w:i/>
      <w:b/>
      <w:sz w:val="28"/>
    </w:rPr>
  </w:style>
  <w:style w:type="character" w:customStyle="1" w:styleId="Character5">
    <w:name w:val="CharAttribute5"/>
    <w:rPr>
      <w:rFonts w:ascii="Times New Roman" w:eastAsia="Times New Roman"/>
      <w:b/>
      <w:sz w:val="28"/>
    </w:rPr>
  </w:style>
  <w:style w:type="character" w:customStyle="1" w:styleId="Character6">
    <w:name w:val="CharAttribute6"/>
    <w:rPr>
      <w:rFonts w:ascii="Calibri" w:eastAsia="Calibri"/>
    </w:rPr>
  </w:style>
  <w:style w:type="character" w:customStyle="1" w:styleId="Character7">
    <w:name w:val="CharAttribute7"/>
    <w:rPr>
      <w:rFonts w:ascii="Calibri" w:eastAsia="Calibri"/>
    </w:rPr>
  </w:style>
  <w:style w:type="character" w:customStyle="1" w:styleId="Character8">
    <w:name w:val="CharAttribute8"/>
    <w:rPr>
      <w:rFonts w:ascii="Calibri" w:eastAsia="Calibri"/>
    </w:rPr>
  </w:style>
  <w:style w:type="character" w:customStyle="1" w:styleId="Character9">
    <w:name w:val="CharAttribute9"/>
    <w:rPr>
      <w:rFonts w:ascii="Calibri" w:eastAsia="Calibri"/>
    </w:rPr>
  </w:style>
  <w:style w:type="character" w:customStyle="1" w:styleId="Character10">
    <w:name w:val="CharAttribute10"/>
    <w:rPr>
      <w:rFonts w:ascii="Calibri" w:eastAsia="Calibri"/>
    </w:rPr>
  </w:style>
  <w:style w:type="character" w:customStyle="1" w:styleId="Character11">
    <w:name w:val="CharAttribute11"/>
    <w:rPr>
      <w:rFonts w:ascii="Calibri"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5835</Characters>
  <CharactersWithSpaces>0</CharactersWithSpaces>
  <DocSecurity>0</DocSecurity>
  <HyperlinksChanged>false</HyperlinksChanged>
  <Lines>41</Lines>
  <LinksUpToDate>false</LinksUpToDate>
  <Pages>3</Pages>
  <Paragraphs>11</Paragraphs>
  <Words>872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</dc:creator>
  <cp:lastModifiedBy>Admin</cp:lastModifiedBy>
  <dcterms:modified xsi:type="dcterms:W3CDTF">2018-03-21T19:26:00Z</dcterms:modified>
</cp:coreProperties>
</file>